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21a6" w14:textId="9b82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12 января 2017 года № 5. Зарегистрировано Департаментом юстиции Актюбинской области 8 февраля 2017 года № 5263. Прекращено действие в связи с истечением срока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постановления акимата Кобдинского района Актюбинской области от 28.09.2017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реквизитах на русском языке слово "Хобдинского" заменено словом "Кобдинского", текст на казахском языке не меняется постановления акимата Кобдинского района Актюбинской области от 28.09.2017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на 2017 год по Кобдинскому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Кобдинского района Актюбинской области от 28.09.2017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Б.Кулова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2017 года № 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Кобдинскому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Кобдинского района Актюбинской области от 28.09.2017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в селе "Калиновка"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"Каусар"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"Балақай"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"Кұлагер"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"Нұрлы болашақ"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"Гаухар"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"Кобдинский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/тенге/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/тенге/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