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58e7" w14:textId="a0f5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Каргалинского района,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11 декабря 2017 года № 193. Зарегистрировано Департаментом юстиции Актюбинской области 27 декабря 2017 года № 5779.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нормативных правовых актов № 9946),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Каргалинского района, следующие виды социальной поддержки на 2018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жилья-бюджетный кредит в сумме, не превышающей одну тысячу пятисоткратного размера месячного расчетного показателя.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2.,Настоящее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Ш.Алимбаев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