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320" w14:textId="5420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декабря 2017 года № 116. Зарегистрировано Департаментом юстиции Актюбинской области 27 декабря 2017 года № 5769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Казакстан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следующую социальную поддержку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кредит,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Иргизского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Иргизского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