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b72" w14:textId="bef4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февраля 2017 года № 66. Зарегистрировано Департаментом юстиции Актюбинской области 13 марта 2017 года № 5307. Утратило силу решением Иргизского районного маслихата Актюбинской области от 13 марта 2020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февраля 2016 года № 245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(зарегистрированное в Реестре государственной регистрации нормативных правовых актов № 4807, опубликованное 12 апреля 2016 года в районной газете "Ырғыз")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Иргизское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Актюбинской области (далее – уполномоченная организация);";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