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40787" w14:textId="fb407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Кызылбулакского сельского округа на 2018-2020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Байганинского района Актюбинской области от 20 декабря 2017 года № 126. Зарегистрировано Департаментом юстиции Актюбинской области 8 января 2018 года № 5799. Прекращено действие в связи с истечением срока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Байганинского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Кызылбулакского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обьемах: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59 936,0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2 681,0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57 255,0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59 936,0 тысяч тенге;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ноября 2017 года "О республиканском бюджете на 2018-2020 годы" с 1 января 2018 года установлено: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28 284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- 2 405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28 284 тенге.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в бюджете Кызылбулакского сельского округа на 2018 год объем субвенции из районного бюджета в сумме 57 255,0 тысяч тенге.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"Аппарат Байганинского районного маслихата" в установленном законодательном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2018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Байганинского районного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Байганинского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К. Табынбаева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№ 126 Байганинского районного маслихата от 20 декабря 2017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Кызылбулакского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57 255,0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№ 126 Байганинского районного маслихата от 20 декабря 2017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Кызылбулакского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57 255,0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№ 126 Байганинского районного маслихата от 20 декабря 2017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Кызылбулакского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57 255,0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