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3bb2" w14:textId="8a23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апреля 2009 года № 83 "Базалық салық ставкаларын түзету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63. Зарегистрировано Департаментом юстиции Актюбинской области 7 апреля 2017 года № 5411. Утратило силу решением Байганинского районного маслихата Актюбинской области от 6 сентября 2024 года № 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06.09.2024 № 197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Байганинского районного маслихата на казахском языке от 24 апреля 2009 года № 83 "Базалық салық ставкаларын түзету туралы" (зарегистрированное в Реестре государственной регистрации нормативных правовых актов № 3-4-73, опубликованное 11 июня 2009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казахском языке слова "ставкаларын", "ставкалары" заменить словами "мөлшерлемелерін", "мөлшерлемелері";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