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1cf53e" w14:textId="c1cf53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установлении водоохранных зон и полос крупных рек Иргиз, Торгай, их притоков и основных озер Тобол-Торгайского бассейна Актюбинской области, режима и особых условий их хозяйственного использования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Актюбинской области от 13 декабря 2017 года № 443. Зарегистрировано Департаментом юстиции Актюбинской области 27 декабря 2017 года № 5777.</w:t>
      </w:r>
    </w:p>
    <w:p>
      <w:pPr>
        <w:spacing w:after="0"/>
        <w:ind w:left="0"/>
        <w:jc w:val="both"/>
      </w:pPr>
      <w:bookmarkStart w:name="z2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статьями 27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86</w:t>
      </w:r>
      <w:r>
        <w:rPr>
          <w:rFonts w:ascii="Times New Roman"/>
          <w:b w:val="false"/>
          <w:i w:val="false"/>
          <w:color w:val="000000"/>
          <w:sz w:val="28"/>
        </w:rPr>
        <w:t xml:space="preserve"> Водного кодекса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водных ресурсов и ирригации Республики Казахстан от 9 июня 2025 года № 120-НҚ "Об утверждении Правил установления границ водоохранных зон и полос" (зарегистрировано в Реестре государственной регистрации нормативных правовых актов № 36238) акимат Актюбинской области </w:t>
      </w:r>
      <w:r>
        <w:rPr>
          <w:rFonts w:ascii="Times New Roman"/>
          <w:b/>
          <w:i w:val="false"/>
          <w:color w:val="000000"/>
          <w:sz w:val="28"/>
        </w:rPr>
        <w:t>ПОСТАНОВЛЯЕТ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00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Установить водоохранные зоны и полосы крупных рек Иргиз, Торгай их притоков и основных озер Тобол-Торгайского бассейна Актюбинской области на основании утвержденного проекта,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1"/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Установить режим и особые условия хозяйственного использования водоохранных зон и полос крупных рек Иргиз, Торгай их притоков и основных озер Тобол-Торгайского бассейна Актюбинской области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Акимам Айтекебийского и Иргизского районов: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совместно с Департаментом земельного кадастра и технического обследования недвижимости - филиала некоммерческого акционерного общества "Государственная корпорация "Правительство для граждан" по Актюбинской области принять меры по переводу земель водоохранных полос в земли водного фонда, с внесением соответствующих изменений в государственный земельный кадастр;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довести до землепользователей установленные границы водоохранных зон, полос, режим и особые условия их хозяйственного использования;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провести работу по выносу или ликвидации объектов, расположенных в пределах водоохранных зон и полос и оказывающих вредное влияние на их состояние, согласно утвержденного проекта;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обеспечить их содержание в надлежащем санитарном состоянии и соблюдение режима хозяйственного пользования.</w:t>
      </w:r>
    </w:p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Государственному учреждению "Управление природных ресурсов и регулирования природопользования Актюбинской области" в установленном законодательством порядке обеспечить: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постановления в Департаменте юстиции Актюбинской области;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настоящего постановления на официальное опубликование в периодических печатных изданиях и Эталонном контрольном банке нормативных правовых актов Республики Казахстан.</w:t>
      </w:r>
    </w:p>
    <w:bookmarkStart w:name="z7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Контроль за исполнением настоящего постановления возложить на заместителя акима Актюбинской области Абдуллина М.Е.</w:t>
      </w:r>
    </w:p>
    <w:bookmarkEnd w:id="5"/>
    <w:bookmarkStart w:name="z8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Аким Актюбинской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Сапарбаев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"СОГЛАСОВАНО"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республиканского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"Департамент охраны общественного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здоровья Актюбинской области"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Н. Беркимбаева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"14" декабря 2017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"СОГЛАСОВАНО"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Руководитель республиканского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государственного учреждения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"Тобол-Торгайская бассейновая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инспекция по регулированию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использования и охране водных ресурсов"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Г. Оспанбекова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"14" декабря 2017 года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 акимата Актюбинской области от 13 декабря 2017 года № 443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Водоохранные зоны и полосы крупных рек Иргиз, Торгай, их притоков и основных озер Тобол-Торгайского бассейна Актюбинской области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Водный объект (их притоки)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Районы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Водоохранная зона</w:t>
            </w: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Водоохранная полоса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Средне-многолетний меженный уровень воды (метр)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(км)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(м)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(кв.км)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длина (км)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ширина (м)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(кв.км)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КРУПНЫЕ РЕКИ
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Иргиз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 район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31600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135,1-142,0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притоки река Иргиз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Баксайс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 район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2060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Уймола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Шетиргиз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Карабутак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 район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Кайраткы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Талдык 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Ащысай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Река Торгай 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56500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8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притоки река Торгай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Улькаяк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 район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Телькара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 район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река Сарыозек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ОСНОВНЫЕ ОЗЕРА
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Айке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135,1-142,0</w:t>
            </w:r>
          </w:p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Сулуколь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Жанадаур (Шалбар)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1,04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Шонай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1,9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1,6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Шалкар Карашатау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Айтекебийский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18,5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Сабындыколь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14,1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Үлкен-Жаланаш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9,67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Кіші-Жаланаш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Иргизский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2,11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2,4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2,11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 Ширина границы водоохранной зоны и полосы отражены в картографическом материале проекта "Проектирование водоохранных зон и полос крупных рек Иргиз, Торгай, их притоков и основных озер Тобыл-Торгайского бассейна Актюбинской области"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Приложение 2 к постановлению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акимата Актюбинской области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13 декабря 2017 года № 443</w:t>
            </w:r>
          </w:p>
        </w:tc>
      </w:tr>
    </w:tbl>
    <w:bookmarkStart w:name="z6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Режим хозяйственного использования водоохранных зон и полос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постановления акимата Актюбинской области от 08.10.2026 </w:t>
      </w:r>
      <w:r>
        <w:rPr>
          <w:rFonts w:ascii="Times New Roman"/>
          <w:b w:val="false"/>
          <w:i w:val="false"/>
          <w:color w:val="ff0000"/>
          <w:sz w:val="28"/>
        </w:rPr>
        <w:t>№ 204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</w:p>
    <w:bookmarkStart w:name="z5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 пределах водоохранных полос запрещаются любые виды хозяйственной деятельности, а также предоставление земельных участков для ведения хозяйственной и иной деятельности, за исключением: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строительства и эксплуатации: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водохозяйственных сооружений и их коммуникаций;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мостов, мостовых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причалов, портов, пирсов и иных объектов инфраструктуры, связанных с деятельностью водного транспорта, охраны рыбных ресурсов и других водных животных, рыболовства и аквакультуры;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рыбоводных прудов, рыбоводных бассейнов и рыбоводных объектов, а также коммуникаций к ним;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детских игровых и спортивных площадок, пляжей, аквапарков и других рекреационных зон без капитального строительства зданий и сооружений;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пунктов наблюдения за показателями состояния водных объектов;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берегоукрепления, лесоразведения и озеленения;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деятельности, разрешенной подпунктом 1) пункта 1.</w:t>
      </w:r>
    </w:p>
    <w:bookmarkStart w:name="z6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пределах водоохранных зон запрещаются: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ввод в эксплуатацию новых и реконструированных объектов, не обеспеченных сооружениями и устройствами, предотвращающими загрязнение и засорение поверхностных водных объектов, водоохранных зон и полос;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и строительство автозаправочных станций, складов для хранения нефтепродуктов, пунктов технического осмотра, обслуживания, ремонта и мойки транспортных средств и сельскохозяйственной техники;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размещение и строительство складов и площадок для хранения удобрений, пестицидов, ядохимикатов, навоза и их применение. При необходимости проведения вынужденной санитарной обработки в водоохранной зоне допускается применение мало- и среднетоксичных нестойких пестицидов;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и устройство свалок твердых бытовых и промышленных отходов;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размещение кладбищ;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выпас сельскохозяйственных животных с превышением нормы нагрузки, размещение животноводческих хозяйств, убойных площадок (площадок по убою сельскохозяйственных животных), скотомогильников (биотермических ям), специальных хранилищ (могильников) пестицидов и тары из-под них;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размещение накопителей сточных вод, полей орошения сточными водами, а также других объектов, обусловливающих опасность радиационного, химического, микробиологического, токсикологического и паразитологического загрязнения поверхностных и подземных вод.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