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cafc" w14:textId="437c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ежемесячного денежного содержания спортсменам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сентября 2017 года № 303. Зарегистрировано Департаментом юстиции Актюбинской области 18 сентября 2017 года № 5651. Утратило силу постановлением акимата Актюбинской области от 22 октября 2025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22.10.2025 № 225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3 июля 2014 года "О физической культуре и спорте", в целях обеспечения социальной защищенности спортсменов Актюбинской области,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Выплачивать ежемесячное денежное содержание спортсменам Актюбинской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размерам,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4 сентября 2017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спортсменам Актюбинской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содержания месячный расчетный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 паралимпийские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после завершения Олимпийских игр в течении 30 (тридцать) календарных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претендующие на олимпийские игры (входящие в штатную национальную команду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участие в олимпийских играх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начала Олимпийских игр с ежемесячной оплатой.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после завершения Сурдлимпийских игр в течении 30 (тридцать) календарных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Азиатские, паралимпийские, сурдлимпийские игры, за исключением Азиатских игр в закрытых помещениях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Азиатских, паралимпийских и сурдлимпийских игр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паралимпийским, сурдлимпийским видам спорта, Всемирная Универсиада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 и юниоров по олимпийским видам спорта, Олимпийские юношеские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 и юниоров, Дети Азии, чемпионат Мира среди юношей и кадетов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юношей и кадетов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и Спартакиада Республики Казахстан по олимпийским видам спорта среди взрослых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и Чемпионат Республики Казахстан среди молодежи и юниоров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юношей и кадетов по олимпийским видам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Республики Казахстан, Чемпионат Республики Казахстан среди спортсменов-инвалидов с поражением опорно-двигательного аппарата, слуха и зрения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по национальным видам спорта среди взрослых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среди молодежи и юниоры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неолимпийским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Азии.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неолимпийским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Ежемесячное денежное содержание тренерам спортсменов Актюбинской области, входящих в состав сборных команд Республики Казахстан по олимпийским видам спорта (национальных команд по видам спорта)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содержания месячный расчетный показатель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игры среди взрослых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после завершения Олимпийских, Паралимпийских и Сурдлимпийских игр в течении 30 (тридцать) календарных дней.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Азиатские игры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после завершения чемпионата Мира, чемпионата Азии, Азиатских х игр и Всемирной Универсиады.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игры, Всемирная Универсиада, Чемпионат Азии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