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f4c" w14:textId="47f8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Бейимбета Майлина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173 и решение маслихата Актюбинской области от 30 мая 2017 года № 146. Зарегистрировано Департаментом юстиции Актюбинской области 4 июля 2017 года № 5572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Бейимбета Майлина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173/146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Бейимбета Майлина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