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f819" w14:textId="64df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Ахмета Байтурсынулы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165 и решение маслихата Актюбинской области от 30 мая 2017 года № 138. Зарегистрировано Департаментом юстиции Актюбинской области 4 июля 2017 года № 5570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Ахмета Байтурсынулы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165/138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Ахмета Байтурсынулы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