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7dcb" w14:textId="cfa7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декабря 2017 года № 17/7. Зарегистрировано Департаментом юстиции Акмолинской области 9 января 2018 года № 6313.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Балкашинского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129 035,4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92 303,0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129 035,4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24/4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Балкашинского сельского округа на 2018 год предусмотрен объем субвенции, передаваемой из районного бюджета в сумме 92 303,0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481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129 035,4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