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cf9b" w14:textId="605c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августа 2017 года № 13/3. Зарегистрировано Департаментом юстиции Акмолинской области 25 сентября 2017 года № 6083. Утратило силу решением Сандыктауского районного маслихата Акмолинской области от 13.08.2019 № 32/3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 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Н.Тамбовцева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сентября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