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28862" w14:textId="e5288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Есильского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22 февраля 2017 года № 12/5. Зарегистрировано Департаментом юстиции Акмолинской области 30 марта 2017 года № 5860.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Есильский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населенных пунктов Есильского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определение количества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представителей жителей села, улицы, многоквартирного жилого дома для участия в сходе местного сообщества на территории населенных пунктов Есильского района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А.Господарь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февраля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</w:t>
      </w:r>
      <w:r>
        <w:br/>
      </w:r>
      <w:r>
        <w:rPr>
          <w:rFonts w:ascii="Times New Roman"/>
          <w:b/>
          <w:i w:val="false"/>
          <w:color w:val="000000"/>
        </w:rPr>
        <w:t>на территории населенных пунктов Есильского района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населенных пунктов Есильского района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 № 1106 "Об утверждении Типовых правил проведения раздельных сходов местного сообщества" и устанавливает порядок проведения раздельных сходов местного сообщества жителей села, улицы, многоквартирного жилого дома.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села, улицы, многоквартирного жилого дома на территории населенных пунктов Есильского района (далее - раздельный сход) созывается и проводится с целью избрания представителей для участия в сходе местного сообщества.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города районного значения, села, поселка, сельского округа.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Есильского района на проведение схода местного сообщества.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районные средства массовой информации или иными способами.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села, улицы, многоквартирного жилого дома организуется акимом города районного значения, села, поселка, сельского округа.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города районного значения, села, поселка, сельского округа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города районного значения, села, поселка,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в соответствии с количественным составом, утвержденным Есильским районным маслихатом.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города районного значения, села, поселка, сельского округа.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</w:t>
            </w:r>
          </w:p>
        </w:tc>
      </w:tr>
    </w:tbl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Определение количества представителей жителей села, улицы,</w:t>
      </w:r>
      <w:r>
        <w:br/>
      </w:r>
      <w:r>
        <w:rPr>
          <w:rFonts w:ascii="Times New Roman"/>
          <w:b/>
          <w:i w:val="false"/>
          <w:color w:val="000000"/>
        </w:rPr>
        <w:t>многоквартирного жилого дома для участия в сходе местного сообщества</w:t>
      </w:r>
      <w:r>
        <w:br/>
      </w:r>
      <w:r>
        <w:rPr>
          <w:rFonts w:ascii="Times New Roman"/>
          <w:b/>
          <w:i w:val="false"/>
          <w:color w:val="000000"/>
        </w:rPr>
        <w:t>на территории населенных пунктов Есильского района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Есильского районного маслихата Акмолинской области от 01.06.2020 </w:t>
      </w:r>
      <w:r>
        <w:rPr>
          <w:rFonts w:ascii="Times New Roman"/>
          <w:b w:val="false"/>
          <w:i w:val="false"/>
          <w:color w:val="ff0000"/>
          <w:sz w:val="28"/>
        </w:rPr>
        <w:t>№ 71/2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4"/>
        <w:gridCol w:w="1839"/>
        <w:gridCol w:w="8627"/>
      </w:tblGrid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 Есильского района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села, улицы, многоквартирного жилого дома для участия в сходе местного сообщества на территории населенных пунктов Есильского района (человек)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Есиль 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Аксай 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Знаменка 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Московское 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Орловка 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Красногорский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Красногорский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Калачи 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Иглик 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Бузулукский сельский округ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Бузулук 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Сурган 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Двуреченский сельский округ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Приишимка 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Двуречное 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Курское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Жаныспайский сельский округ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Жаныспай 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Ковыльное 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Зареченский сельский округ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Заречное 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Дальнее 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сельский округ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Интернациональное 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Алматинское 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Биртал 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Каракольский сельский округ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Караколь 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Речное 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Красивинский сельский округ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Красивое 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Красивое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Кумай 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Ленинское 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Ярославка 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Свободненский сельский округ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Свободное 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Раздольное 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сельский округ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Юбилейное 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Ейское 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