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d4fe" w14:textId="b44d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Ерейментауского района Акмолинской области от 18 октября 2016 года № а-10/452 "Об утверждении перечня наименований и индексов автомобильных дорог общего пользования районного значения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27 марта 2017 года № а-3/103. Зарегистрировано Департаментом юстиции Акмолинской области 13 апреля 2017 года № 5878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18 октября 2016 года № а-10/452 "Об утверждении перечня наименований и индексов автомобильных дорог общего пользования районного значения Ерейментауского района" (зарегистрировано в Реестре государственной регистрации нормативных правовых актов № 5593, опубликовано 23 ноября 2016 года в газетах "Ереймен",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Манадырова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марта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