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5aa0" w14:textId="20d5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2017 года № 6С-28-9. Зарегистрировано Департаментом юстиции Акмолинской области 9 января 2018 года № 6312. Утратило силу решением Астраханского районного маслихата Акмолинской области от 25 февраля 2022 года № 7С-20-2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7С-20-2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Астраханского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Астраханского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Астраханского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Астраханского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Астраханского района осуществляется на основании судебного решения.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района создается комиссия (далее – комиссия).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Астраханского района".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