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5ac2" w14:textId="fff5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7 сентября 2017 года № 211. Зарегистрировано Департаментом юстиции Акмолинской области 6 октября 2017 года № 6104. Утратило силу постановлением акимата Астраханского района Акмолинской области от 13 декабря 2021 года № А-12/266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акимата Астраханского района Акмолинской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А-12/266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Астраханском районе, организациям со списочной численностью работников: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двухсот пятидесяти одного человека – в размере четырех процентов списочной численности работников.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Астраханского района Ж.Шахпутову.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