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ba3a" w14:textId="7a3b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17 февраля 2017 года № 6С-16-3. Зарегистрировано Департаментом юстиции Акмолинской области 10 марта 2017 года № 5814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2017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