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fbd2" w14:textId="009f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Атбасарском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января 2017 года № 6С 8/3. Зарегистрировано Департаментом юстиции Акмолинской области 23 февраля 2017 года № 5765. Утратило силу решением Атбасарского районного маслихата Акмолинской области от 20 июля 2020 года № 6С 41/9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Атбасарского районного маслихата Акмолинской области от 20.07.2020 </w:t>
      </w:r>
      <w:r>
        <w:rPr>
          <w:rFonts w:ascii="Times New Roman"/>
          <w:b w:val="false"/>
          <w:i w:val="false"/>
          <w:color w:val="ff0000"/>
          <w:sz w:val="28"/>
        </w:rPr>
        <w:t>№ 6С 41/9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регламентировать порядок проведения собраний, митингов, шествий, пикетов и демонстраций</w:t>
      </w:r>
      <w:r>
        <w:rPr>
          <w:rFonts w:ascii="Times New Roman"/>
          <w:b/>
          <w:i w:val="false"/>
          <w:color w:val="000000"/>
          <w:sz w:val="28"/>
        </w:rPr>
        <w:t xml:space="preserve"> в Атбасарском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Садвакасов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января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8/3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регламентированный порядок проведения собраний, митингов, шествий, пикетов и демонстраций в Атбасарском районе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местами проведения собраний и митингов в Атбасарском районе: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Атбасар, улица Шокана Уалиханова, центральная площадь</w:t>
      </w:r>
      <w:r>
        <w:rPr>
          <w:rFonts w:ascii="Times New Roman"/>
          <w:b/>
          <w:i w:val="false"/>
          <w:color w:val="000000"/>
          <w:sz w:val="28"/>
        </w:rPr>
        <w:t>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город Атбасар, улица Жениса, "Сквер Победы";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маршрут проведения шествий и демонстраций в Атбасарском районе: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Атбасар, от центральной площади по улице Шокана Уалиханова с поворотом на улицу Акана Курманова, далее по улице Акана Курманова с поворотом на улицу Сакена Сейфулина и до "Сквера Победы";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Атбасар, от пересечения улиц Акана Курманова и Шокана Уалиханова по улице Шокана Уалиханова до центральной площади.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местах проведения собраний, митингов, шествий, пикетов и демонстраций не допускается: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распитие алкогольных напитков, употребление наркотических средств, психотропных веществ, их аналогов, прекурсоров;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аудио/видео)</w:t>
      </w:r>
      <w:r>
        <w:rPr>
          <w:rFonts w:ascii="Times New Roman"/>
          <w:b w:val="false"/>
          <w:i w:val="false"/>
          <w:color w:val="000000"/>
          <w:sz w:val="28"/>
        </w:rPr>
        <w:t>, а также публичные выступления, содержащие призывы к нарушению общественного порядка, совершению преступлений, оскорблений в адрес кого бы то ни было.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общественного порядка и безопасности участников пикета: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различных одиночных пикетов должны располагаться друг относительно друга на расстоянии не менее 50 метров или быть в пределах прямой видимости;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могут разрешить проведение в один и тот же день и время, на одном и том же объекте не более трех одиночных пикетов.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пикетировании разрешается: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получения отказа от акимата Атбасарского района в проведении собрания, митинга, шествия, пикета и демонстрации или когда состоялось решение о его запрещении, уполномоченные (организаторы)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