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a81d" w14:textId="5eea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10 февраля 2017 года № 12/3. Зарегистрировано Департаментом юстиции Акмолинской области 13 марта 2017 года № 5824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Аршалынский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2017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Т.Тналина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