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29df" w14:textId="b112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марта 2017 года № С 10-4. Зарегистрировано Департаментом юстиции Акмолинской области 17 апреля 2017 года № 5890. Утратило силу решением Аккольского районного маслихата Акмолинской области от 6 апреля 2018 года № С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от 21 мая 2013 года № 504, Аккольский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от 21 августа 2013 года № С 23-3 (зарегистрировано в Реестре государственной регистрации нормативных правовых актов № 3805, опубликовано 20 сентября 2013 года в районных газетах "Ақкөл өмірі" и "Знамя Родины КZ")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Аккольском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"Аккольское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единовременно семьям (гражданам) при наступлении трудной жизненной ситуации по обращению не позднее трех месяцев после ее наступления: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вследствие стихийного бедствия или пожара в размере пятидесяти месячных расчетных показателей, на основании справки государственного учреждения "Отдел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– значимыми заболеваниями (туберкулезом, онкологическими заболеваниями и ВИЧ - инфицированным)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 один раз в год в размере сто (100)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протезирование зубов при предоставлении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лицам, приравненным к участникам Великой Отечественной войны, лицам, приравненным к инвалидам Великой Отечественной войны, другим категориям лиц, приравненных к участникам Великой Отечественной войны, лицам, которым установлен стаж работы в тылу не менее 6 месяцев в период с 22 июня 1941 года по 9 мая 1945 года и ветеранам труда, награжденным медалью "Ветеран труда" или "Еңбек ардагері" один раз в три года на 50 процентное возмещение стоимости санаторно - курортной путевки на основании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подачи заявления на основании списков уполномоченной организации на расходы за коммунальные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в размере 100 процентов ежемесячно: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реестров, предоставленных поставщиками услуг на счета услугодателей по заявлению получателя, либо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 по усредненной стоимости угля, сложившейся за предыдущий квартал, по данным областного управления статистики или согласно предоставленных квитанций на приобретение твердого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при наличии среднедушевого дохода ниже прожиточного минимума один раз в год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оперативным лечением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 утвержденных приказом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по заключению Врачебно – 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медицинских учебных заведениях с учетом отработки в Аккольском районе сроком пять лет. Выплаты производить на основании копии договора с учебным заведением, заверенной нотариально, договором о трудоустройстве между акимом района, студентом и государственными медицинскими учреждениями Аккольского района,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воинов интернационалистов, проходивших службу в Афганистане,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 и находящихся на учете службы пробации, при наступлении трудной жизненной ситуации, предусмотренной законодательством в размере пятнадцати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