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0ce47" w14:textId="fa0ce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в городе Кокшетау на 2018 год</w:t>
      </w:r>
    </w:p>
    <w:p>
      <w:pPr>
        <w:spacing w:after="0"/>
        <w:ind w:left="0"/>
        <w:jc w:val="both"/>
      </w:pPr>
      <w:r>
        <w:rPr>
          <w:rFonts w:ascii="Times New Roman"/>
          <w:b w:val="false"/>
          <w:i w:val="false"/>
          <w:color w:val="000000"/>
          <w:sz w:val="28"/>
        </w:rPr>
        <w:t>Постановление акимата города Кокшетау Акмолинской области от 30 октября 2017 года № А-10/3924. Зарегистрировано Департаментом юстиции Акмолинской области 20 ноября 2017 года № 6169</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18 Уголовно-исполнительного кодекса Республики Казахстан от 5 июля 2014 года, </w:t>
      </w:r>
      <w:r>
        <w:rPr>
          <w:rFonts w:ascii="Times New Roman"/>
          <w:b w:val="false"/>
          <w:i w:val="false"/>
          <w:color w:val="000000"/>
          <w:sz w:val="28"/>
        </w:rPr>
        <w:t>подпунктами 7), 8) и 9)</w:t>
      </w:r>
      <w:r>
        <w:rPr>
          <w:rFonts w:ascii="Times New Roman"/>
          <w:b w:val="false"/>
          <w:i w:val="false"/>
          <w:color w:val="000000"/>
          <w:sz w:val="28"/>
        </w:rPr>
        <w:t xml:space="preserve"> статьи 9, </w:t>
      </w:r>
      <w:r>
        <w:rPr>
          <w:rFonts w:ascii="Times New Roman"/>
          <w:b w:val="false"/>
          <w:i w:val="false"/>
          <w:color w:val="000000"/>
          <w:sz w:val="28"/>
        </w:rPr>
        <w:t>подпунктами 2), 3) и 4)</w:t>
      </w:r>
      <w:r>
        <w:rPr>
          <w:rFonts w:ascii="Times New Roman"/>
          <w:b w:val="false"/>
          <w:i w:val="false"/>
          <w:color w:val="000000"/>
          <w:sz w:val="28"/>
        </w:rPr>
        <w:t xml:space="preserve"> пункта 1 статьи 27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 13898), акимат города Кокшетау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2018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 </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городе Кокшетау на 2018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в городе Кокшетау на 2018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заместителя акима города Кокшетау Амренову А.Б.</w:t>
      </w:r>
    </w:p>
    <w:bookmarkEnd w:id="4"/>
    <w:bookmarkStart w:name="z6" w:id="5"/>
    <w:p>
      <w:pPr>
        <w:spacing w:after="0"/>
        <w:ind w:left="0"/>
        <w:jc w:val="both"/>
      </w:pPr>
      <w:r>
        <w:rPr>
          <w:rFonts w:ascii="Times New Roman"/>
          <w:b w:val="false"/>
          <w:i w:val="false"/>
          <w:color w:val="000000"/>
          <w:sz w:val="28"/>
        </w:rPr>
        <w:t xml:space="preserve">
      5.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 </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города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"30" октября 2017 года</w:t>
            </w:r>
            <w:r>
              <w:br/>
            </w:r>
            <w:r>
              <w:rPr>
                <w:rFonts w:ascii="Times New Roman"/>
                <w:b w:val="false"/>
                <w:i w:val="false"/>
                <w:color w:val="000000"/>
                <w:sz w:val="20"/>
              </w:rPr>
              <w:t>№ А-10/3924</w:t>
            </w:r>
          </w:p>
        </w:tc>
      </w:tr>
    </w:tbl>
    <w:bookmarkStart w:name="z8" w:id="6"/>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городе Кокшетау на 2018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6012"/>
        <w:gridCol w:w="2296"/>
        <w:gridCol w:w="2903"/>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"Акмолинская областная больница" при управлении здравоохранения Акмолинской области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"Акмолинская областная детская больница" при управлении здравоохранения Акмолинской области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"Орталық базар"</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"Областная станция скорой медицинской помощи" при управлении здравоохранения Акмолинской области</w:t>
            </w:r>
          </w:p>
        </w:tc>
        <w:tc>
          <w:tcPr>
            <w:tcW w:w="2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w:t>
            </w:r>
            <w:r>
              <w:br/>
            </w:r>
            <w:r>
              <w:rPr>
                <w:rFonts w:ascii="Times New Roman"/>
                <w:b w:val="false"/>
                <w:i w:val="false"/>
                <w:color w:val="000000"/>
                <w:sz w:val="20"/>
              </w:rPr>
              <w:t>акимата города Кокшетау</w:t>
            </w:r>
            <w:r>
              <w:br/>
            </w:r>
            <w:r>
              <w:rPr>
                <w:rFonts w:ascii="Times New Roman"/>
                <w:b w:val="false"/>
                <w:i w:val="false"/>
                <w:color w:val="000000"/>
                <w:sz w:val="20"/>
              </w:rPr>
              <w:t>от "30" октября 2017 года</w:t>
            </w:r>
            <w:r>
              <w:br/>
            </w:r>
            <w:r>
              <w:rPr>
                <w:rFonts w:ascii="Times New Roman"/>
                <w:b w:val="false"/>
                <w:i w:val="false"/>
                <w:color w:val="000000"/>
                <w:sz w:val="20"/>
              </w:rPr>
              <w:t>№ А-10/3924</w:t>
            </w:r>
          </w:p>
        </w:tc>
      </w:tr>
    </w:tbl>
    <w:bookmarkStart w:name="z10" w:id="7"/>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в городе Кокшетау на 2018 год</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5510"/>
        <w:gridCol w:w="2479"/>
        <w:gridCol w:w="3135"/>
      </w:tblGrid>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"Тыныс"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Кокшетау от</w:t>
            </w:r>
            <w:r>
              <w:br/>
            </w:r>
            <w:r>
              <w:rPr>
                <w:rFonts w:ascii="Times New Roman"/>
                <w:b w:val="false"/>
                <w:i w:val="false"/>
                <w:color w:val="000000"/>
                <w:sz w:val="20"/>
              </w:rPr>
              <w:t>"30" октября 2017 года</w:t>
            </w:r>
            <w:r>
              <w:br/>
            </w:r>
            <w:r>
              <w:rPr>
                <w:rFonts w:ascii="Times New Roman"/>
                <w:b w:val="false"/>
                <w:i w:val="false"/>
                <w:color w:val="000000"/>
                <w:sz w:val="20"/>
              </w:rPr>
              <w:t>№ А-10/3924</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в городе Кокшетау на 2018 год</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5686"/>
        <w:gridCol w:w="2415"/>
        <w:gridCol w:w="3054"/>
      </w:tblGrid>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"Көкшетау Су Арнасы" при акимате города Кокшетау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"Швейная фабрика ДИАС"</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"Кокшетауавтодор"</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"Кокшетау Жылу" при акимате города Кокшетау</w:t>
            </w:r>
          </w:p>
        </w:tc>
        <w:tc>
          <w:tcPr>
            <w:tcW w:w="2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