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dd30" w14:textId="75ed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городе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17 мая 2017 года № А-5/1407. Зарегистрировано Департаментом юстиции Акмолинской области 15 июня 2017 года № 5999. Утратило силу постановлением акимата города Кокшетау Акмолинской области от 14 декабря 2021 года № А-12/2421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Кокшетау Акмолинской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А-12/2421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городе Кокшетау, организациям со списочной численностью работников: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Амренову А.Б.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