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60d" w14:textId="21a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апреля 2017 года № А-4/158. Зарегистрировано Департаментом юстиции Акмолинской области 25 мая 2017 года № 5964.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жилищно-коммунального хозяйства" от 4 июня 2015 года № А-6/255 (зарегистрировано в Реестре государственной регистрации нормативных правовых актов № 4869, опубликовано 28 июля 2015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Смаилова Ж.А.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 нуждающимся в жилище</w:t>
      </w:r>
      <w:r>
        <w:br/>
      </w:r>
      <w:r>
        <w:rPr>
          <w:rFonts w:ascii="Times New Roman"/>
          <w:b/>
          <w:i w:val="false"/>
          <w:color w:val="000000"/>
        </w:rPr>
        <w:t>из государственного 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районов, городов областного значения, осуществляющих функции в сфере жилищных отношений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уведомления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-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проект постановления – 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 подписывает постановление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уведомление либо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регистрирует уведомление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направляет уведомление либо мотивированный ответ об отказе в оказании государственной услуги в Государственную корпорацию либо на Портал – 20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уведомления либо мотивированного ответа об отказе.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проект постановления – 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 подписывает постановление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уведомление либо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регистрирует уведомление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направляет уведомление либо мотивированный ответ об отказе в оказании государственной услуги в Государственную корпорацию либо на Портал – 20 минут.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день приема документов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справка соответствующего местного исполнительного органа, если единственное жилище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 справка о доходах за последние двенадцать месяцев перед обращением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 справка с места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либо, когда в смежных, неизолированных жилых помещениях проживают две и более семей, либо,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справки соответствующих уполномоченных органов.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 нуждающимся в жилище</w:t>
      </w:r>
      <w:r>
        <w:br/>
      </w:r>
      <w:r>
        <w:rPr>
          <w:rFonts w:ascii="Times New Roman"/>
          <w:b/>
          <w:i w:val="false"/>
          <w:color w:val="000000"/>
        </w:rPr>
        <w:t>из государственного 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