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cb87" w14:textId="419c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25 декабря 2017 года № 513. Зарегистрирован в Министерстве юстиции Республики Казахстан 17 января 2018 года № 16243. Утратил силу приказом и.о. Министра водных ресурсов и ирригации Республики Казахстан от 31 июля 2025 года № 190-НҚ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– Министр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513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сельского хозяйства РК от 21.01.2021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положенности химических реактивов для проведения 1 сокращенного химического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Лабораторный анализ грунтовых вод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"Зональный гидрогеолого-мелиоративный центр" Министерства сельского хозяйства Республики Казахстан (далее – ЗГГМЦ) Республиканское государственное учреждение "Южно-Казахстанская гидрогеолого-мелиоративная экспедиция" Министерства сельского хозяйства Республики Казахстан (далее – ЮКГГМЭ)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"Кызылординская гидрогеолого-мелиоративная экспедиция" Министерства сельского хозяйства Республики Казахстан (далее – КГГМЭ)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хлорид аммония, нашатырь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водный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раствор, особой чистоты, (r=0,8), фасовка 1 литр (далее – л), гидроксид аммония, нашатырный спирт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Катионит КУ-2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хромовокислый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калий хромат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молярный раствор, свободный от ионов серебра, для хлорсеребряного электрода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марганцовокислый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фасовка 0,5 килограмм (далее – кг)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 вый оранжевый (индикатор)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для определения карбонатов и бикарбонатов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гелиантин, кислотный оранжевый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Мурексид (индикатор)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пурпурат аммония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гидроокись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едкая щелочь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 для определения магния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поваренная соль, галит, хлорид натрия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хлористоводородная кислота,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 = 1,180 …1,185)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азотнокислое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нитрат серебра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(r=1,75)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соляной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натрия гидроокиси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натрия хлористого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Трилона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0, 060, 06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 для определения магния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чистый, 70%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пурген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Эриохром черный (индикатор)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хромоген черный ЕТ-00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Лабораторный анализ поверхностных вод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хлорид аммония, нашатырь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водный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раствор, особой чистоты, (r=0,8), фасовка 1 л гидроксид аммония, нашатырный спирт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Катионит КУ-2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хромовокислый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калий хромат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молярный раствор, свободный от ионов серебра, для хлорсеребряного электрода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марганцовокислый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фасовка 0,5 кг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оранжевый (индикатор)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0, 01 0, 01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для определения карбонатов и бикарбонатов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гелиантин, кислотный оранжевый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Мурексид (индикатор)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пурпурат аммония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гидроокись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едкая щелочь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0, 125 0, 125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кальциядля определения магния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поваренная соль, галит, хлорид натрия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хлористоводородная кислота, (r =1,180…1,185)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азотнокислое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нитрат серебра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(r=1,75)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соляной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натрия гидроокиси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натрия хлористого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Трилона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0, 06 0, 06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 для определения магния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чистый, 70%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пурген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Эриохром черный (индикатор)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хромоген черный ЕТ-00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Лабораторный анализ почвы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ЗГГМЦ,ЮКГГМЭ,КГГМЭ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хлорид аммония, нашатырь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водный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раствор, особой чистоты, (r=0,8), фасовка 1 лгидроксид аммония, нашатырный спирт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Катионит КУ-2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хромовокислый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калий хромат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молярный раствор, свободный от ионов серебра, для хлорсеребряного электрода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марганцовокислый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фасовка 0,5 кг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оранжевый (индикатор)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0, 01 0, 01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 для определения карбонатов и бикарбонатов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гелиантин, кислотный оранжевый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Мурексид (индикатор)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пурпурат аммония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гидроокись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едкая щелочь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0, 125 0, 125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кальциядля определения магния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поваренная соль, галит, хлорид натрия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сульфатов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хлористоводородная кислота, (r =1,180…1,185)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азотнокислое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нитрат серебра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(r=1,75)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соляной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натрия гидроокиси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натрия хлористого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хлора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Трилона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0, 060, 06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кальциядля определения магния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нормальность раствора 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– титр буферного раствора рН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водородного показателя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чистый, 70%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карбонатов и бикарбонатов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пурген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Эриохром черный (индикатор)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магния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чистый, хромоген черный ЕТ-00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положенности лабораторной посуды для лабораторных исследований на 1000 условных анализов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дистиллированной воды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с пластиковой крышкой, объемом 50000 миллилитров (далее – мл)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титрования жидкости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с делением, 25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В-100-150-ХС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переливания жидкости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диаметр внешний 100 миллиметров (далее – мм), общая высота 150 мм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В-100-200-ХС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переливания жидкости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диаметр внешний 100 мм в, общая высота 200 мм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В-150-230-ХС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переливания жидкости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диаметр внешний 150 мм, общая высота 230 мм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делительная, ВД-3-500-ХС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очистки от различных веществ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500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и безопасного дозирования жидких сред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резиновая, с мягким наконечником, 50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резиновая,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и безопасного дозирования жидких сред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резиновая, с мягким наконечником, 100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стеклянная,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хранения, смешивания и проведения реакций между жидкостями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термостойкая, плоскодонная с длинным горлом, 250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стеклянная,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хранения, смешивания и проведения реакций между жидкостями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термостойкая, плоскодонная с длинным горлом, 500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Эрленмейера стеклянная,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титрования, нагревания химических жидкостей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термостойкая, плоскодонная с широким горлом, 50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Эрленмейера стеклянная,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титрования, нагревания химических жидкостей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термостойкая, плоскодонная с широким горлом, 100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Эрленмейера стеклянная,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титрования, нагревания химических жидкостей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термостойкая, плоскодонная с широким горлом, 250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и перемешивания жидкости кислого, щелочного и нейтрального характера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 с носиком, 500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перемешивания жидкостей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диаметр 7 мм, длиной 300 мм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стеклянная,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точного отмеривания определенных объемов жидкости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мерная, 5 мл, цена деления 0,1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стеклянная,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точного отмеривания определенных объемов жидкости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мерная, 10 мл, цена деления 0,1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стеклянная,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точного отмеривания определенных объемов жидкости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мерная, 25 мл, цена деления 0,2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стеклянная,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отмеривания определенных объемов жидкости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100 мл, без деления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растворов, подогревания, отмеривания жидкостей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высокий, с носиком и с одной меткой, 50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растворов, подогревания, отмеривания жидкостей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высокий, с носиком и с одной меткой, 100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растворов, подогревания, отмеривания жидкостей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высокий, с носиком и с одной меткой, 250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Н-1-1000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растворов, подогревания, отмеривания жидкостей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высокий, с носиком и с одной меткой, 1000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растворов, подогревания, отмеривания жидкостей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высокий, с носиком и с одной меткой, 2000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Ступка с пестиком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измельченияи тщательного перемешивания твердых веществ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фарфоровая, 500 мл, длина пестика 14 сантиметров (далее – см),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3-50-2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отмеривания определенного объема жидкости и ее хранения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трехмерный с носиком, 50 мл, 2-го класса точности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3-100-2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отмеривания определенного объема жидкости и ее хранения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трехмерный с носиком, 100 мл, 2-го класса точности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3-250-2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отмеривания определенного объема жидкости и ее хранения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трехмерный с носиком, 250 мл, 2-го класса точности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1-500-2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отмеривания определенного объема жидкости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одномерный с носиком, 500 мл, 2-го класса точности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1-1000-2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отмеривания определенного объема жидкости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одномерный с носиком, 1000 мл, 2-го класса точности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промывания лабораторной посуды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стеклянная, со стеклянной насадкой, вместимость 250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дозирования индикаторов и других растворов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с пипеткой, 20 мл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обеззоленный "Белая лента"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отделения крупнодисперсных осадков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бумажный, диаметр 18 см, средней фильтрации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обеззоленный "Синяя лента"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отделения мелкозернистых осадков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бумажный, диаметр 18 см, медленной фильтрации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Фильтровальная бумага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фильтрации жидкостей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Нормы положенности полевого снаряжения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Общего пользования (на 1 полевую бригаду)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4-х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неблагоприятных погодных условий, временного размещения работников в полевых условиях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водонепроницаемая с антимоскитной сеткой, каркас из разборных легкосплавных трубок, размеры палатки не менее 220*285*235 см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складной мебели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 4 стула из легкоплавкого материала, разборный в чехле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пищи в полевых условиях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конфорочная, в комплекте с газовым баллоном 5 л, полевая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измерений линейных размеров предметов в полевых условиях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 нержавеющей стали, с ценой деления 1 см, на барабане, с рукояткой длиной до 30 метров (далее – м)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в полевых условиях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аккумуляторный, влагостойкий, светодиодный, тип заряда от сети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форсуночного типа, тепловая мощность в пределах 0,5-3 киловатт, с регулировкой подачи топлива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металлический, полевой с ручкой, объемом до 5 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деревянная, размер 40х25 см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 с пластиковой рукояткой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продуктов питания или воды в полевых условиях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стали, переносной, объемом до 5 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подогрева и кипячения воды в полевых условиях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металлический, с ручкой, объем до 3 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пищи в полевых условиях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с ручками, объем 5 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земляных работ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из закаленного металла, покрытый матовой краской, размеры 280 х 220 мм, эргономичный черенок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сыпучими материалами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из закаленного металла, покрытый матовой краской, размеры 280 х 230 мм, эргономичный черенок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металлическим лезвием, жестко закрепленным на деревянной или пластиковой рукоятке, походный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лубяных или химических волокон, длиной до 10 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оцинкованное, объем до 12 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пластиковое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хозяйственно-бытовых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пластиковое с крышкой, объем до 12 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универсальная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первой медицинской помощи в полевых условиях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медикаментов для оказания первой медицинской помощи, в пластиковом футляре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Индивидуального пользования (на 1 работника)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бытовых нужд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из прочной легкосплавной трубы, максимальная нагрузка до 90 кг, вес до 5,5 кг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хлопчатобумажное, размеры: пододеяльник- 160*220 см, простыня —180*260 см, наволочка — 70*70 см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 наполнитель двухслойный, длина до 230 см, вес до 2,5 кг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переноски различных грузов в полевых условиях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анатомическая "спина", чехол-дождевик, объем до 70 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гигиенических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махровое, 120х60 см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питьевой воды в полевых условиях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металлическая, походная, объем до 2 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металлическая, 0,5 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Ложка-вилка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бытовых нужд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