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fd14" w14:textId="4a5f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декабря 2017 года № 746. Зарегистрирован в Министерстве юстиции Республики Казахстан 28 декабря 2017 года № 16158.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опубликован 16 марта 2016 года в информационно-правовой системе "Әділет") следующие изменения:</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6" w:id="3"/>
    <w:p>
      <w:pPr>
        <w:spacing w:after="0"/>
        <w:ind w:left="0"/>
        <w:jc w:val="both"/>
      </w:pPr>
      <w:r>
        <w:rPr>
          <w:rFonts w:ascii="Times New Roman"/>
          <w:b w:val="false"/>
          <w:i w:val="false"/>
          <w:color w:val="000000"/>
          <w:sz w:val="28"/>
        </w:rPr>
        <w:t>
      в категории 1 "Текущие затраты":</w:t>
      </w:r>
    </w:p>
    <w:bookmarkEnd w:id="3"/>
    <w:bookmarkStart w:name="z7" w:id="4"/>
    <w:p>
      <w:pPr>
        <w:spacing w:after="0"/>
        <w:ind w:left="0"/>
        <w:jc w:val="both"/>
      </w:pPr>
      <w:r>
        <w:rPr>
          <w:rFonts w:ascii="Times New Roman"/>
          <w:b w:val="false"/>
          <w:i w:val="false"/>
          <w:color w:val="000000"/>
          <w:sz w:val="28"/>
        </w:rPr>
        <w:t>
      в классе 01 "Затраты на товары и услуги":</w:t>
      </w:r>
    </w:p>
    <w:bookmarkEnd w:id="4"/>
    <w:bookmarkStart w:name="z8" w:id="5"/>
    <w:p>
      <w:pPr>
        <w:spacing w:after="0"/>
        <w:ind w:left="0"/>
        <w:jc w:val="both"/>
      </w:pPr>
      <w:r>
        <w:rPr>
          <w:rFonts w:ascii="Times New Roman"/>
          <w:b w:val="false"/>
          <w:i w:val="false"/>
          <w:color w:val="000000"/>
          <w:sz w:val="28"/>
        </w:rPr>
        <w:t>
      в подклассе 120 "Взносы работодателей":</w:t>
      </w:r>
    </w:p>
    <w:bookmarkEnd w:id="5"/>
    <w:bookmarkStart w:name="z9" w:id="6"/>
    <w:p>
      <w:pPr>
        <w:spacing w:after="0"/>
        <w:ind w:left="0"/>
        <w:jc w:val="both"/>
      </w:pPr>
      <w:r>
        <w:rPr>
          <w:rFonts w:ascii="Times New Roman"/>
          <w:b w:val="false"/>
          <w:i w:val="false"/>
          <w:color w:val="000000"/>
          <w:sz w:val="28"/>
        </w:rPr>
        <w:t xml:space="preserve">
      по специфике 123 "Взносы на обязательное страхование": </w:t>
      </w:r>
    </w:p>
    <w:bookmarkEnd w:id="6"/>
    <w:bookmarkStart w:name="z10"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1" w:id="8"/>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8"/>
    <w:bookmarkStart w:name="z12" w:id="9"/>
    <w:p>
      <w:pPr>
        <w:spacing w:after="0"/>
        <w:ind w:left="0"/>
        <w:jc w:val="both"/>
      </w:pPr>
      <w:r>
        <w:rPr>
          <w:rFonts w:ascii="Times New Roman"/>
          <w:b w:val="false"/>
          <w:i w:val="false"/>
          <w:color w:val="000000"/>
          <w:sz w:val="28"/>
        </w:rPr>
        <w:t>
      в подклассе 140 "Приобретение запасов":</w:t>
      </w:r>
    </w:p>
    <w:bookmarkEnd w:id="9"/>
    <w:bookmarkStart w:name="z13" w:id="10"/>
    <w:p>
      <w:pPr>
        <w:spacing w:after="0"/>
        <w:ind w:left="0"/>
        <w:jc w:val="both"/>
      </w:pPr>
      <w:r>
        <w:rPr>
          <w:rFonts w:ascii="Times New Roman"/>
          <w:b w:val="false"/>
          <w:i w:val="false"/>
          <w:color w:val="000000"/>
          <w:sz w:val="28"/>
        </w:rPr>
        <w:t>
      по специфике 144 "Приобретение топлива, горюче-смазочных материалов":</w:t>
      </w:r>
    </w:p>
    <w:bookmarkEnd w:id="10"/>
    <w:bookmarkStart w:name="z14" w:id="11"/>
    <w:p>
      <w:pPr>
        <w:spacing w:after="0"/>
        <w:ind w:left="0"/>
        <w:jc w:val="both"/>
      </w:pPr>
      <w:r>
        <w:rPr>
          <w:rFonts w:ascii="Times New Roman"/>
          <w:b w:val="false"/>
          <w:i w:val="false"/>
          <w:color w:val="000000"/>
          <w:sz w:val="28"/>
        </w:rPr>
        <w:t>
      графу 7 "Примечание" изложить в следующей редакции:</w:t>
      </w:r>
    </w:p>
    <w:bookmarkEnd w:id="11"/>
    <w:bookmarkStart w:name="z15" w:id="12"/>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При оплате расходов, связанных с оплатой стоимости горюче-смазочных материалов (далее -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 При оплате расходов государственных учреждений, связанных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Республики Казахстан от 10 июля 2002 года "О ветеринарии",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 </w:t>
      </w:r>
    </w:p>
    <w:bookmarkEnd w:id="12"/>
    <w:bookmarkStart w:name="z16" w:id="13"/>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3"/>
    <w:bookmarkStart w:name="z17" w:id="14"/>
    <w:p>
      <w:pPr>
        <w:spacing w:after="0"/>
        <w:ind w:left="0"/>
        <w:jc w:val="both"/>
      </w:pPr>
      <w:r>
        <w:rPr>
          <w:rFonts w:ascii="Times New Roman"/>
          <w:b w:val="false"/>
          <w:i w:val="false"/>
          <w:color w:val="000000"/>
          <w:sz w:val="28"/>
        </w:rPr>
        <w:t>
      по специфике 149 "Приобретение прочих запасов":</w:t>
      </w:r>
    </w:p>
    <w:bookmarkEnd w:id="14"/>
    <w:bookmarkStart w:name="z18" w:id="15"/>
    <w:p>
      <w:pPr>
        <w:spacing w:after="0"/>
        <w:ind w:left="0"/>
        <w:jc w:val="both"/>
      </w:pPr>
      <w:r>
        <w:rPr>
          <w:rFonts w:ascii="Times New Roman"/>
          <w:b w:val="false"/>
          <w:i w:val="false"/>
          <w:color w:val="000000"/>
          <w:sz w:val="28"/>
        </w:rPr>
        <w:t>
      графу 7 "Примечание" изложить в следующей редакции:</w:t>
      </w:r>
    </w:p>
    <w:bookmarkEnd w:id="15"/>
    <w:bookmarkStart w:name="z19" w:id="16"/>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 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 При оплате расходов государственных учреждений,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 </w:t>
      </w:r>
    </w:p>
    <w:bookmarkEnd w:id="16"/>
    <w:bookmarkStart w:name="z20" w:id="17"/>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7"/>
    <w:bookmarkStart w:name="z21" w:id="18"/>
    <w:p>
      <w:pPr>
        <w:spacing w:after="0"/>
        <w:ind w:left="0"/>
        <w:jc w:val="both"/>
      </w:pPr>
      <w:r>
        <w:rPr>
          <w:rFonts w:ascii="Times New Roman"/>
          <w:b w:val="false"/>
          <w:i w:val="false"/>
          <w:color w:val="000000"/>
          <w:sz w:val="28"/>
        </w:rPr>
        <w:t>
      в подклассе 150 "Приобретение услуг и работ":</w:t>
      </w:r>
    </w:p>
    <w:bookmarkEnd w:id="18"/>
    <w:bookmarkStart w:name="z22" w:id="19"/>
    <w:p>
      <w:pPr>
        <w:spacing w:after="0"/>
        <w:ind w:left="0"/>
        <w:jc w:val="both"/>
      </w:pPr>
      <w:r>
        <w:rPr>
          <w:rFonts w:ascii="Times New Roman"/>
          <w:b w:val="false"/>
          <w:i w:val="false"/>
          <w:color w:val="000000"/>
          <w:sz w:val="28"/>
        </w:rPr>
        <w:t>
      по специфике 152 "Оплата услуг связи":</w:t>
      </w:r>
    </w:p>
    <w:bookmarkEnd w:id="19"/>
    <w:bookmarkStart w:name="z23" w:id="20"/>
    <w:p>
      <w:pPr>
        <w:spacing w:after="0"/>
        <w:ind w:left="0"/>
        <w:jc w:val="both"/>
      </w:pPr>
      <w:r>
        <w:rPr>
          <w:rFonts w:ascii="Times New Roman"/>
          <w:b w:val="false"/>
          <w:i w:val="false"/>
          <w:color w:val="000000"/>
          <w:sz w:val="28"/>
        </w:rPr>
        <w:t>
      графу 7 "Примечание" изложить в следующей редакции:</w:t>
      </w:r>
    </w:p>
    <w:bookmarkEnd w:id="20"/>
    <w:bookmarkStart w:name="z24" w:id="21"/>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w:t>
      </w:r>
    </w:p>
    <w:bookmarkEnd w:id="21"/>
    <w:bookmarkStart w:name="z25" w:id="22"/>
    <w:p>
      <w:pPr>
        <w:spacing w:after="0"/>
        <w:ind w:left="0"/>
        <w:jc w:val="both"/>
      </w:pPr>
      <w:r>
        <w:rPr>
          <w:rFonts w:ascii="Times New Roman"/>
          <w:b w:val="false"/>
          <w:i w:val="false"/>
          <w:color w:val="000000"/>
          <w:sz w:val="28"/>
        </w:rPr>
        <w:t>
      по специфике 153 "Оплата транспортных услуг":</w:t>
      </w:r>
    </w:p>
    <w:bookmarkEnd w:id="22"/>
    <w:bookmarkStart w:name="z26" w:id="23"/>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формированию и реализации государственного материального резерва, регулированию деятельности субъектов естественных монополий и в области статистической деятельности, обеспечению защиты конкуренции,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администратором которых является Министерство иностранных дел Республики Казахстан. </w:t>
      </w:r>
    </w:p>
    <w:bookmarkEnd w:id="23"/>
    <w:bookmarkStart w:name="z27" w:id="24"/>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24"/>
    <w:bookmarkStart w:name="z28" w:id="25"/>
    <w:p>
      <w:pPr>
        <w:spacing w:after="0"/>
        <w:ind w:left="0"/>
        <w:jc w:val="both"/>
      </w:pPr>
      <w:r>
        <w:rPr>
          <w:rFonts w:ascii="Times New Roman"/>
          <w:b w:val="false"/>
          <w:i w:val="false"/>
          <w:color w:val="000000"/>
          <w:sz w:val="28"/>
        </w:rPr>
        <w:t>
      по специфике 154 "Оплата аренды за помещение":</w:t>
      </w:r>
    </w:p>
    <w:bookmarkEnd w:id="25"/>
    <w:bookmarkStart w:name="z29" w:id="26"/>
    <w:p>
      <w:pPr>
        <w:spacing w:after="0"/>
        <w:ind w:left="0"/>
        <w:jc w:val="both"/>
      </w:pPr>
      <w:r>
        <w:rPr>
          <w:rFonts w:ascii="Times New Roman"/>
          <w:b w:val="false"/>
          <w:i w:val="false"/>
          <w:color w:val="000000"/>
          <w:sz w:val="28"/>
        </w:rPr>
        <w:t>
      графу 7 "Примечание" изложить в следующей редакции:</w:t>
      </w:r>
    </w:p>
    <w:bookmarkEnd w:id="26"/>
    <w:bookmarkStart w:name="z30" w:id="27"/>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администратором которых является Министерство иностранных дел Республики Казахстан. Регистрация договоров, заключенных между государственными учреждениями, обслуживающимися в территориальных подразделениях казначейства, не осуществляется.</w:t>
      </w:r>
    </w:p>
    <w:bookmarkEnd w:id="27"/>
    <w:bookmarkStart w:name="z31" w:id="28"/>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28"/>
    <w:bookmarkStart w:name="z32" w:id="29"/>
    <w:p>
      <w:pPr>
        <w:spacing w:after="0"/>
        <w:ind w:left="0"/>
        <w:jc w:val="both"/>
      </w:pPr>
      <w:r>
        <w:rPr>
          <w:rFonts w:ascii="Times New Roman"/>
          <w:b w:val="false"/>
          <w:i w:val="false"/>
          <w:color w:val="000000"/>
          <w:sz w:val="28"/>
        </w:rPr>
        <w:t>
      по специфике 159 "Оплата прочих услуг и работ":</w:t>
      </w:r>
    </w:p>
    <w:bookmarkEnd w:id="29"/>
    <w:bookmarkStart w:name="z33" w:id="30"/>
    <w:p>
      <w:pPr>
        <w:spacing w:after="0"/>
        <w:ind w:left="0"/>
        <w:jc w:val="both"/>
      </w:pPr>
      <w:r>
        <w:rPr>
          <w:rFonts w:ascii="Times New Roman"/>
          <w:b w:val="false"/>
          <w:i w:val="false"/>
          <w:color w:val="000000"/>
          <w:sz w:val="28"/>
        </w:rPr>
        <w:t>
      графу 7 "Примечание" изложить в следующей редакции:</w:t>
      </w:r>
    </w:p>
    <w:bookmarkEnd w:id="30"/>
    <w:bookmarkStart w:name="z34" w:id="31"/>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подпрограмме "Реализация проекта "Отраслевая конкурентоспособность Казахстана: повышение конкурентоспособности и привлечение прямых иностранных инвестиций в отрасль недропользования с учетом развития рынка юниорских компаний в Республике Казахстан" бюджетной программы "Обеспечение рационального и комплексного использования недр и повышение геологической изученности территории Республики Казахстан" и по подпрограмме "Реализация стратегии повышения отраслевой конкурентоспособности Казахстана" бюджетной программы "Создание условий для привлечения инвестиций", администратором которых является Министерство по инвестициям и развитию Республики Казахстан, по подпрограммам "Методологическое обеспечение в сфере дошкольного образования", "Методологическое обеспечение в сфере среднего образования" и "Методологическое обеспечение в сфере высшего и послевузовского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"Обеспечение кадрами с высшим и послевузовским образованием", соответственно администратором которых является Министерство образования и науки Республики Казахстан, по бюджетной программе "Обзор состояния рынка труда и модернизация политики занятости Республики Казахстан с учетом перспектив развития экономики", администратором которой является Министерство труда и социальной защиты населения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труда и социальной защиты населения Республики Казахстан, Министерство образования и науки Республики Казахстан, Министерство сельского хозяйства Республики Казахстан, Министерство энергетики Республики Казахстан, Министерство по инвестициям и развитию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Программой развития Организации Объединенных Наций в Республике Казахстан и Министерством юстиции Республики Казахстан по подпрограммам "За счет софинансирования гранта из республиканского бюджета" и "За счет гранта" бюджетной программы "Совершенствование правозащитных механизмов в Казахстане и эффективная реализация рекомендаций Универсального периодического обзора ООН", администратором которой является Министерство юстиции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исследований проектов, осуществляемых совместно с международными организациями", администратором которой является Министерство по инвестициям и развитию Республики Казахстан,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ЮНКТАД Конференции Организации Объединенных Наций по торговле и развитию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"Содействие национализации гендерно-связанных Целей устойчивого развития в странах Центральной Азии",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w:t>
      </w:r>
    </w:p>
    <w:bookmarkEnd w:id="31"/>
    <w:bookmarkStart w:name="z35" w:id="32"/>
    <w:p>
      <w:pPr>
        <w:spacing w:after="0"/>
        <w:ind w:left="0"/>
        <w:jc w:val="both"/>
      </w:pP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32"/>
    <w:bookmarkStart w:name="z36" w:id="33"/>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33"/>
    <w:bookmarkStart w:name="z37" w:id="34"/>
    <w:p>
      <w:pPr>
        <w:spacing w:after="0"/>
        <w:ind w:left="0"/>
        <w:jc w:val="both"/>
      </w:pPr>
      <w:r>
        <w:rPr>
          <w:rFonts w:ascii="Times New Roman"/>
          <w:b w:val="false"/>
          <w:i w:val="false"/>
          <w:color w:val="000000"/>
          <w:sz w:val="28"/>
        </w:rPr>
        <w:t>
      в категории 2 "Капитальные затраты":</w:t>
      </w:r>
    </w:p>
    <w:bookmarkEnd w:id="34"/>
    <w:bookmarkStart w:name="z38" w:id="35"/>
    <w:p>
      <w:pPr>
        <w:spacing w:after="0"/>
        <w:ind w:left="0"/>
        <w:jc w:val="both"/>
      </w:pPr>
      <w:r>
        <w:rPr>
          <w:rFonts w:ascii="Times New Roman"/>
          <w:b w:val="false"/>
          <w:i w:val="false"/>
          <w:color w:val="000000"/>
          <w:sz w:val="28"/>
        </w:rPr>
        <w:t>
      в классе 4 "Приобретение основного капитала":</w:t>
      </w:r>
    </w:p>
    <w:bookmarkEnd w:id="35"/>
    <w:bookmarkStart w:name="z39" w:id="36"/>
    <w:p>
      <w:pPr>
        <w:spacing w:after="0"/>
        <w:ind w:left="0"/>
        <w:jc w:val="both"/>
      </w:pPr>
      <w:r>
        <w:rPr>
          <w:rFonts w:ascii="Times New Roman"/>
          <w:b w:val="false"/>
          <w:i w:val="false"/>
          <w:color w:val="000000"/>
          <w:sz w:val="28"/>
        </w:rPr>
        <w:t>
      в подклассе 410 "Приобретение основных средств, нематериальных и биологических активов":</w:t>
      </w:r>
    </w:p>
    <w:bookmarkEnd w:id="36"/>
    <w:bookmarkStart w:name="z40" w:id="37"/>
    <w:p>
      <w:pPr>
        <w:spacing w:after="0"/>
        <w:ind w:left="0"/>
        <w:jc w:val="both"/>
      </w:pPr>
      <w:r>
        <w:rPr>
          <w:rFonts w:ascii="Times New Roman"/>
          <w:b w:val="false"/>
          <w:i w:val="false"/>
          <w:color w:val="000000"/>
          <w:sz w:val="28"/>
        </w:rPr>
        <w:t xml:space="preserve">
      по специфике 411 "Приобретение земли": </w:t>
      </w:r>
    </w:p>
    <w:bookmarkEnd w:id="37"/>
    <w:bookmarkStart w:name="z41" w:id="38"/>
    <w:p>
      <w:pPr>
        <w:spacing w:after="0"/>
        <w:ind w:left="0"/>
        <w:jc w:val="both"/>
      </w:pPr>
      <w:r>
        <w:rPr>
          <w:rFonts w:ascii="Times New Roman"/>
          <w:b w:val="false"/>
          <w:i w:val="false"/>
          <w:color w:val="000000"/>
          <w:sz w:val="28"/>
        </w:rPr>
        <w:t>
      графу 7 "Примечание" изложить в следующей редакции:</w:t>
      </w:r>
    </w:p>
    <w:bookmarkEnd w:id="38"/>
    <w:bookmarkStart w:name="z42" w:id="39"/>
    <w:p>
      <w:pPr>
        <w:spacing w:after="0"/>
        <w:ind w:left="0"/>
        <w:jc w:val="both"/>
      </w:pPr>
      <w:r>
        <w:rPr>
          <w:rFonts w:ascii="Times New Roman"/>
          <w:b w:val="false"/>
          <w:i w:val="false"/>
          <w:color w:val="000000"/>
          <w:sz w:val="28"/>
        </w:rPr>
        <w:t>
      "Кроме гражданско-правовых сделок на поставку товаров (работ и услуг):</w:t>
      </w:r>
    </w:p>
    <w:bookmarkEnd w:id="39"/>
    <w:bookmarkStart w:name="z43" w:id="40"/>
    <w:p>
      <w:pPr>
        <w:spacing w:after="0"/>
        <w:ind w:left="0"/>
        <w:jc w:val="both"/>
      </w:pPr>
      <w:r>
        <w:rPr>
          <w:rFonts w:ascii="Times New Roman"/>
          <w:b w:val="false"/>
          <w:i w:val="false"/>
          <w:color w:val="000000"/>
          <w:sz w:val="28"/>
        </w:rPr>
        <w:t>
      при перечислении сумм на счета в Национальном Банке Республики Казахстан</w:t>
      </w:r>
      <w:r>
        <w:rPr>
          <w:rFonts w:ascii="Times New Roman"/>
          <w:b w:val="false"/>
          <w:i w:val="false"/>
          <w:color w:val="000000"/>
          <w:sz w:val="28"/>
        </w:rPr>
        <w:t xml:space="preserve"> для конвертации и последующего перечисления на счета загранучреждений Республики Казахстан за границей по подпрограммам "Строительство объектов недвижимости за рубежом для размещения дипломатических представительств Республики Казахстан" и "Капитальные расходы дипломатических представительств Республики Казахстан за рубежом" бюджетной программы "Услуги по координации внешнеполитической деятельности", администратором которой является Министерство иностранных дел Республики Казахстан.";</w:t>
      </w:r>
    </w:p>
    <w:bookmarkEnd w:id="40"/>
    <w:bookmarkStart w:name="z45" w:id="41"/>
    <w:p>
      <w:pPr>
        <w:spacing w:after="0"/>
        <w:ind w:left="0"/>
        <w:jc w:val="both"/>
      </w:pPr>
      <w:r>
        <w:rPr>
          <w:rFonts w:ascii="Times New Roman"/>
          <w:b w:val="false"/>
          <w:i w:val="false"/>
          <w:color w:val="000000"/>
          <w:sz w:val="28"/>
        </w:rPr>
        <w:t xml:space="preserve">
      по специфике 412 "Приобретение помещений, зданий, сооружений, передаточных устройств": </w:t>
      </w:r>
    </w:p>
    <w:bookmarkEnd w:id="41"/>
    <w:bookmarkStart w:name="z46" w:id="42"/>
    <w:p>
      <w:pPr>
        <w:spacing w:after="0"/>
        <w:ind w:left="0"/>
        <w:jc w:val="both"/>
      </w:pPr>
      <w:r>
        <w:rPr>
          <w:rFonts w:ascii="Times New Roman"/>
          <w:b w:val="false"/>
          <w:i w:val="false"/>
          <w:color w:val="000000"/>
          <w:sz w:val="28"/>
        </w:rPr>
        <w:t>
      графу 7 "Примечание" изложить в следующей редакции:</w:t>
      </w:r>
    </w:p>
    <w:bookmarkEnd w:id="42"/>
    <w:bookmarkStart w:name="z47" w:id="43"/>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bookmarkEnd w:id="43"/>
    <w:bookmarkStart w:name="z48" w:id="44"/>
    <w:p>
      <w:pPr>
        <w:spacing w:after="0"/>
        <w:ind w:left="0"/>
        <w:jc w:val="both"/>
      </w:pPr>
      <w:r>
        <w:rPr>
          <w:rFonts w:ascii="Times New Roman"/>
          <w:b w:val="false"/>
          <w:i w:val="false"/>
          <w:color w:val="000000"/>
          <w:sz w:val="28"/>
        </w:rPr>
        <w:t xml:space="preserve">
      по специфике 413 "Приобретение транспортных средств": </w:t>
      </w:r>
    </w:p>
    <w:bookmarkEnd w:id="44"/>
    <w:bookmarkStart w:name="z49" w:id="45"/>
    <w:p>
      <w:pPr>
        <w:spacing w:after="0"/>
        <w:ind w:left="0"/>
        <w:jc w:val="both"/>
      </w:pPr>
      <w:r>
        <w:rPr>
          <w:rFonts w:ascii="Times New Roman"/>
          <w:b w:val="false"/>
          <w:i w:val="false"/>
          <w:color w:val="000000"/>
          <w:sz w:val="28"/>
        </w:rPr>
        <w:t>
      графу 7 "Примечание" изложить в следующей редакции:</w:t>
      </w:r>
    </w:p>
    <w:bookmarkEnd w:id="45"/>
    <w:bookmarkStart w:name="z50" w:id="46"/>
    <w:p>
      <w:pPr>
        <w:spacing w:after="0"/>
        <w:ind w:left="0"/>
        <w:jc w:val="both"/>
      </w:pPr>
      <w:r>
        <w:rPr>
          <w:rFonts w:ascii="Times New Roman"/>
          <w:b w:val="false"/>
          <w:i w:val="false"/>
          <w:color w:val="000000"/>
          <w:sz w:val="28"/>
        </w:rPr>
        <w:t>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bookmarkEnd w:id="46"/>
    <w:bookmarkStart w:name="z51" w:id="47"/>
    <w:p>
      <w:pPr>
        <w:spacing w:after="0"/>
        <w:ind w:left="0"/>
        <w:jc w:val="both"/>
      </w:pPr>
      <w:r>
        <w:rPr>
          <w:rFonts w:ascii="Times New Roman"/>
          <w:b w:val="false"/>
          <w:i w:val="false"/>
          <w:color w:val="000000"/>
          <w:sz w:val="28"/>
        </w:rPr>
        <w:t xml:space="preserve">
      по специфике 414 "Приобретение машин, оборудования, инструментов, производственного и хозяйственного инвентаря": </w:t>
      </w:r>
    </w:p>
    <w:bookmarkEnd w:id="47"/>
    <w:bookmarkStart w:name="z52" w:id="48"/>
    <w:p>
      <w:pPr>
        <w:spacing w:after="0"/>
        <w:ind w:left="0"/>
        <w:jc w:val="both"/>
      </w:pPr>
      <w:r>
        <w:rPr>
          <w:rFonts w:ascii="Times New Roman"/>
          <w:b w:val="false"/>
          <w:i w:val="false"/>
          <w:color w:val="000000"/>
          <w:sz w:val="28"/>
        </w:rPr>
        <w:t>
      графу 7 "Примечание" изложить в следующей редакции:</w:t>
      </w:r>
    </w:p>
    <w:bookmarkEnd w:id="48"/>
    <w:bookmarkStart w:name="z53" w:id="49"/>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бюджетной программе "Услуги по координации внешнеполитической деятельности", "Обеспечение специальной, инженерно-технической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 </w:t>
      </w:r>
    </w:p>
    <w:bookmarkEnd w:id="49"/>
    <w:bookmarkStart w:name="z54" w:id="5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50"/>
    <w:bookmarkStart w:name="z55" w:id="51"/>
    <w:p>
      <w:pPr>
        <w:spacing w:after="0"/>
        <w:ind w:left="0"/>
        <w:jc w:val="both"/>
      </w:pPr>
      <w:r>
        <w:rPr>
          <w:rFonts w:ascii="Times New Roman"/>
          <w:b w:val="false"/>
          <w:i w:val="false"/>
          <w:color w:val="000000"/>
          <w:sz w:val="28"/>
        </w:rPr>
        <w:t xml:space="preserve">
      по специфике 416 "Приобретение нематериальных активов": </w:t>
      </w:r>
    </w:p>
    <w:bookmarkEnd w:id="51"/>
    <w:bookmarkStart w:name="z56" w:id="52"/>
    <w:p>
      <w:pPr>
        <w:spacing w:after="0"/>
        <w:ind w:left="0"/>
        <w:jc w:val="both"/>
      </w:pPr>
      <w:r>
        <w:rPr>
          <w:rFonts w:ascii="Times New Roman"/>
          <w:b w:val="false"/>
          <w:i w:val="false"/>
          <w:color w:val="000000"/>
          <w:sz w:val="28"/>
        </w:rPr>
        <w:t>
      графу 7 "Примечание" изложить в следующей редакции:</w:t>
      </w:r>
    </w:p>
    <w:bookmarkEnd w:id="52"/>
    <w:bookmarkStart w:name="z57" w:id="53"/>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bookmarkEnd w:id="53"/>
    <w:bookmarkStart w:name="z58" w:id="54"/>
    <w:p>
      <w:pPr>
        <w:spacing w:after="0"/>
        <w:ind w:left="0"/>
        <w:jc w:val="both"/>
      </w:pPr>
      <w:r>
        <w:rPr>
          <w:rFonts w:ascii="Times New Roman"/>
          <w:b w:val="false"/>
          <w:i w:val="false"/>
          <w:color w:val="000000"/>
          <w:sz w:val="28"/>
        </w:rPr>
        <w:t xml:space="preserve">
      по специфике 419 "Приобретение прочих основных средств": </w:t>
      </w:r>
    </w:p>
    <w:bookmarkEnd w:id="54"/>
    <w:bookmarkStart w:name="z59" w:id="55"/>
    <w:p>
      <w:pPr>
        <w:spacing w:after="0"/>
        <w:ind w:left="0"/>
        <w:jc w:val="both"/>
      </w:pPr>
      <w:r>
        <w:rPr>
          <w:rFonts w:ascii="Times New Roman"/>
          <w:b w:val="false"/>
          <w:i w:val="false"/>
          <w:color w:val="000000"/>
          <w:sz w:val="28"/>
        </w:rPr>
        <w:t>
      графу 7 "Примечание" изложить в следующей редакции:</w:t>
      </w:r>
    </w:p>
    <w:bookmarkEnd w:id="55"/>
    <w:bookmarkStart w:name="z60" w:id="56"/>
    <w:p>
      <w:pPr>
        <w:spacing w:after="0"/>
        <w:ind w:left="0"/>
        <w:jc w:val="both"/>
      </w:pPr>
      <w:r>
        <w:rPr>
          <w:rFonts w:ascii="Times New Roman"/>
          <w:b w:val="false"/>
          <w:i w:val="false"/>
          <w:color w:val="000000"/>
          <w:sz w:val="28"/>
        </w:rPr>
        <w:t xml:space="preserve">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 </w:t>
      </w:r>
    </w:p>
    <w:bookmarkEnd w:id="56"/>
    <w:bookmarkStart w:name="z61" w:id="57"/>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57"/>
    <w:bookmarkStart w:name="z62" w:id="58"/>
    <w:p>
      <w:pPr>
        <w:spacing w:after="0"/>
        <w:ind w:left="0"/>
        <w:jc w:val="both"/>
      </w:pPr>
      <w:r>
        <w:rPr>
          <w:rFonts w:ascii="Times New Roman"/>
          <w:b w:val="false"/>
          <w:i w:val="false"/>
          <w:color w:val="000000"/>
          <w:sz w:val="28"/>
        </w:rPr>
        <w:t>
      в подклассе 420 "Капитальный ремонт основных средств":</w:t>
      </w:r>
    </w:p>
    <w:bookmarkEnd w:id="58"/>
    <w:bookmarkStart w:name="z63" w:id="59"/>
    <w:p>
      <w:pPr>
        <w:spacing w:after="0"/>
        <w:ind w:left="0"/>
        <w:jc w:val="both"/>
      </w:pPr>
      <w:r>
        <w:rPr>
          <w:rFonts w:ascii="Times New Roman"/>
          <w:b w:val="false"/>
          <w:i w:val="false"/>
          <w:color w:val="000000"/>
          <w:sz w:val="28"/>
        </w:rPr>
        <w:t xml:space="preserve">
      по специфике 421 "Капитальный ремонт помещений, зданий, сооружений, передаточных устройств": </w:t>
      </w:r>
    </w:p>
    <w:bookmarkEnd w:id="59"/>
    <w:bookmarkStart w:name="z64" w:id="60"/>
    <w:p>
      <w:pPr>
        <w:spacing w:after="0"/>
        <w:ind w:left="0"/>
        <w:jc w:val="both"/>
      </w:pPr>
      <w:r>
        <w:rPr>
          <w:rFonts w:ascii="Times New Roman"/>
          <w:b w:val="false"/>
          <w:i w:val="false"/>
          <w:color w:val="000000"/>
          <w:sz w:val="28"/>
        </w:rPr>
        <w:t>
      графу 7 "Примечание" изложить в следующей редакции:</w:t>
      </w:r>
    </w:p>
    <w:bookmarkEnd w:id="60"/>
    <w:bookmarkStart w:name="z65" w:id="61"/>
    <w:p>
      <w:pPr>
        <w:spacing w:after="0"/>
        <w:ind w:left="0"/>
        <w:jc w:val="both"/>
      </w:pPr>
      <w:r>
        <w:rPr>
          <w:rFonts w:ascii="Times New Roman"/>
          <w:b w:val="false"/>
          <w:i w:val="false"/>
          <w:color w:val="000000"/>
          <w:sz w:val="28"/>
        </w:rPr>
        <w:t>
      "Кроме гражданско-правовых сделок на поставку товаров (работ, услуг): при перечислении сумм на счета в Национальном Банке Республики Казахстан для конвертации и последующего зачисления на счета загранучреждений Республики Казахстан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bookmarkEnd w:id="61"/>
    <w:bookmarkStart w:name="z66" w:id="62"/>
    <w:p>
      <w:pPr>
        <w:spacing w:after="0"/>
        <w:ind w:left="0"/>
        <w:jc w:val="both"/>
      </w:pPr>
      <w:r>
        <w:rPr>
          <w:rFonts w:ascii="Times New Roman"/>
          <w:b w:val="false"/>
          <w:i w:val="false"/>
          <w:color w:val="000000"/>
          <w:sz w:val="28"/>
        </w:rPr>
        <w:t>
      в подклассе 430 "Капитальные затраты, направленные на развитие":</w:t>
      </w:r>
    </w:p>
    <w:bookmarkEnd w:id="62"/>
    <w:bookmarkStart w:name="z67" w:id="63"/>
    <w:p>
      <w:pPr>
        <w:spacing w:after="0"/>
        <w:ind w:left="0"/>
        <w:jc w:val="both"/>
      </w:pPr>
      <w:r>
        <w:rPr>
          <w:rFonts w:ascii="Times New Roman"/>
          <w:b w:val="false"/>
          <w:i w:val="false"/>
          <w:color w:val="000000"/>
          <w:sz w:val="28"/>
        </w:rPr>
        <w:t xml:space="preserve">
      по специфике 431 "Строительство новых объектов и реконструкция имеющихся объектов": </w:t>
      </w:r>
    </w:p>
    <w:bookmarkEnd w:id="63"/>
    <w:bookmarkStart w:name="z68" w:id="64"/>
    <w:p>
      <w:pPr>
        <w:spacing w:after="0"/>
        <w:ind w:left="0"/>
        <w:jc w:val="both"/>
      </w:pPr>
      <w:r>
        <w:rPr>
          <w:rFonts w:ascii="Times New Roman"/>
          <w:b w:val="false"/>
          <w:i w:val="false"/>
          <w:color w:val="000000"/>
          <w:sz w:val="28"/>
        </w:rPr>
        <w:t>
      графу 7 "Примечание" изложить в следующей редакции:</w:t>
      </w:r>
    </w:p>
    <w:bookmarkEnd w:id="64"/>
    <w:bookmarkStart w:name="z69" w:id="65"/>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за границей по бюджетной программе "Услуги по координации внешнеполитической деятельности", администратором которой является Министерство иностранных дел Республики Казахстан.";</w:t>
      </w:r>
    </w:p>
    <w:bookmarkEnd w:id="65"/>
    <w:bookmarkStart w:name="z70" w:id="66"/>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p>
    <w:bookmarkEnd w:id="66"/>
    <w:bookmarkStart w:name="z71" w:id="6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7"/>
    <w:bookmarkStart w:name="z72" w:id="6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8"/>
    <w:bookmarkStart w:name="z73" w:id="69"/>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69"/>
    <w:bookmarkStart w:name="z74" w:id="70"/>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70"/>
    <w:bookmarkStart w:name="z75" w:id="71"/>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