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d7faf" w14:textId="12d7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24 ноября 2017 года № 592. Зарегистрирован в Министерстве юстиции Республики Казахстан 11 декабря 2017 года № 16072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 (зарегистрирован в Реестре государственной регистрации нормативных правовых актов под № 8170, опубликован в газете "Казахстанская правда" 23 февраля 2013 года № 69-70 (27343-27344))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3-6, 3-7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Министерства образования и науки Республики Казахстан (Каринова Ш. Т.)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 К.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сентября 2018 года для 3 классов, с 1 сентября 2019 года для 4 классов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2017 года № 592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учебные планы начального образования для учащихся с ограниченными возможностями с казахским языком обучения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неслышащих учащихся с казахским языком обучения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2692"/>
        <w:gridCol w:w="1054"/>
        <w:gridCol w:w="1054"/>
        <w:gridCol w:w="1054"/>
        <w:gridCol w:w="1054"/>
        <w:gridCol w:w="1054"/>
        <w:gridCol w:w="1433"/>
        <w:gridCol w:w="1809"/>
      </w:tblGrid>
      <w:tr>
        <w:trPr>
          <w:trHeight w:val="30" w:hRule="atLeast"/>
        </w:trPr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"/>
        </w:tc>
        <w:tc>
          <w:tcPr>
            <w:tcW w:w="2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  <w:bookmarkEnd w:id="13"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14"/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 (дактильная речь, устная речь, письмо, чтение)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"/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"/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"/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(Я2)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"/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20"/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и информатика 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"/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"/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23"/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"/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25"/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6"/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"/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28"/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9"/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0"/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</w:t>
            </w:r>
          </w:p>
          <w:bookmarkEnd w:id="31"/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"/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Адаптивная физическая культура 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  <w:bookmarkEnd w:id="33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  <w:bookmarkEnd w:id="3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Предметно-практическое обучение</w:t>
            </w:r>
          </w:p>
          <w:bookmarkEnd w:id="35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  <w:bookmarkEnd w:id="36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  <w:bookmarkEnd w:id="3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  <w:bookmarkEnd w:id="38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  <w:bookmarkEnd w:id="39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восприятия*</w:t>
            </w:r>
          </w:p>
          <w:bookmarkEnd w:id="40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Обиходно-разговорная речь</w:t>
            </w:r>
          </w:p>
          <w:bookmarkEnd w:id="41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Жестовая речь</w:t>
            </w:r>
          </w:p>
          <w:bookmarkEnd w:id="42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  <w:bookmarkEnd w:id="43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*По формированию произношения и развития слухового восприятия на индивидуальные занятия для одного ученика отводится 2,25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допускается с учетом особенностей психофизического состояния обучающихся. Изучение второго языка с учетом уровня речевого развития обучающихся.</w:t>
            </w:r>
          </w:p>
          <w:bookmarkEnd w:id="44"/>
        </w:tc>
      </w:tr>
    </w:tbl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слабослышащих, позднооглохших учащихся с казахским языком обучения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717"/>
        <w:gridCol w:w="1161"/>
        <w:gridCol w:w="1161"/>
        <w:gridCol w:w="1161"/>
        <w:gridCol w:w="1161"/>
        <w:gridCol w:w="1162"/>
        <w:gridCol w:w="1578"/>
        <w:gridCol w:w="1992"/>
      </w:tblGrid>
      <w:tr>
        <w:trPr>
          <w:trHeight w:val="30" w:hRule="atLeast"/>
        </w:trPr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6"/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  <w:bookmarkEnd w:id="47"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4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грамоте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(Я2)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5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и информатика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5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5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6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</w:t>
            </w:r>
          </w:p>
          <w:bookmarkEnd w:id="6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Адаптивная физическая культура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  <w:bookmarkEnd w:id="67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  <w:bookmarkEnd w:id="6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  <w:bookmarkEnd w:id="69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  <w:bookmarkEnd w:id="70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  <w:bookmarkEnd w:id="7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  <w:bookmarkEnd w:id="72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  <w:bookmarkEnd w:id="73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*</w:t>
            </w:r>
          </w:p>
          <w:bookmarkEnd w:id="74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  <w:bookmarkEnd w:id="75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*По формированию произношения и развития слухового восприятия на индивидуальные занятия для одного ученика отводится 1,5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обучающихся.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языка с учетом уровня речевого развития обучающихся.</w:t>
            </w:r>
          </w:p>
          <w:bookmarkEnd w:id="76"/>
        </w:tc>
      </w:tr>
    </w:tbl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незрячих и слабовидящих учащихся с казахским языком обучения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717"/>
        <w:gridCol w:w="1161"/>
        <w:gridCol w:w="1161"/>
        <w:gridCol w:w="1161"/>
        <w:gridCol w:w="1161"/>
        <w:gridCol w:w="1162"/>
        <w:gridCol w:w="1578"/>
        <w:gridCol w:w="1992"/>
      </w:tblGrid>
      <w:tr>
        <w:trPr>
          <w:trHeight w:val="30" w:hRule="atLeast"/>
        </w:trPr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8"/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  <w:bookmarkEnd w:id="79"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8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(Я2)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8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8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9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9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9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Адаптивная физическая культура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  <w:bookmarkEnd w:id="99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  <w:bookmarkEnd w:id="10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  <w:bookmarkEnd w:id="101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  <w:bookmarkEnd w:id="102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  <w:bookmarkEnd w:id="10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  <w:bookmarkEnd w:id="104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 </w:t>
            </w:r>
          </w:p>
          <w:bookmarkEnd w:id="105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развитие остаточного зрения*</w:t>
            </w:r>
          </w:p>
          <w:bookmarkEnd w:id="106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Пространственная ориентировка</w:t>
            </w:r>
          </w:p>
          <w:bookmarkEnd w:id="107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  <w:bookmarkEnd w:id="108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 (индивидуальные занятия)</w:t>
            </w:r>
          </w:p>
          <w:bookmarkEnd w:id="109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мимики и пантомимики</w:t>
            </w:r>
          </w:p>
          <w:bookmarkEnd w:id="110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  <w:bookmarkEnd w:id="111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  <w:bookmarkEnd w:id="112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*На индивидуальные занятия по развитию остаточного зрения, по коррекции недостатков развития речи на одного ученика отводится 0,2 часа учебного времени в неделю, по пространственной ориентировке на одного ученика - 0,3 часа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допускается с учетом особенностей психофизического состояния обучающихся.</w:t>
            </w:r>
          </w:p>
          <w:bookmarkEnd w:id="113"/>
        </w:tc>
      </w:tr>
    </w:tbl>
    <w:bookmarkStart w:name="z12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</w:t>
      </w:r>
      <w:r>
        <w:rPr>
          <w:rFonts w:ascii="Times New Roman"/>
          <w:b/>
          <w:i w:val="false"/>
          <w:color w:val="000000"/>
        </w:rPr>
        <w:t xml:space="preserve">для учащихся с нарушением опорно-двигательного аппарата </w:t>
      </w:r>
      <w:r>
        <w:rPr>
          <w:rFonts w:ascii="Times New Roman"/>
          <w:b/>
          <w:i w:val="false"/>
          <w:color w:val="000000"/>
        </w:rPr>
        <w:t>с казахским языком обучения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717"/>
        <w:gridCol w:w="1161"/>
        <w:gridCol w:w="1161"/>
        <w:gridCol w:w="1161"/>
        <w:gridCol w:w="1161"/>
        <w:gridCol w:w="1162"/>
        <w:gridCol w:w="1578"/>
        <w:gridCol w:w="1992"/>
      </w:tblGrid>
      <w:tr>
        <w:trPr>
          <w:trHeight w:val="30" w:hRule="atLeast"/>
        </w:trPr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5"/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  <w:bookmarkEnd w:id="116"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11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язык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(Я2)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12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2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12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3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13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Адаптивная физическая культура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  <w:bookmarkEnd w:id="136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  <w:bookmarkEnd w:id="13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  <w:bookmarkEnd w:id="138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  <w:bookmarkEnd w:id="139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  <w:bookmarkEnd w:id="14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  <w:bookmarkEnd w:id="141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  <w:bookmarkEnd w:id="142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физическая культура (индивидуальные занятия)*</w:t>
            </w:r>
          </w:p>
          <w:bookmarkEnd w:id="143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 (индивидуальные занятия)</w:t>
            </w:r>
          </w:p>
          <w:bookmarkEnd w:id="144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коррекционные занятия по восполнению пробелов в знаниях</w:t>
            </w:r>
          </w:p>
          <w:bookmarkEnd w:id="145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  <w:bookmarkEnd w:id="146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*На индивидуальные и групповые коррекционные занятия с инструктором лечебной физической культуры (далее - ЛФК) на одного ученика отводится по 0,25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индивидуальные коррекционные занятия на одного ученика отводится 0,08 часа учебного времени в неделю.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допускается с учетом особенностей психофизического состояния обучающихся. Изучение второго и третьего языков с учетом уровня речевого развития обучающихся.</w:t>
            </w:r>
          </w:p>
          <w:bookmarkEnd w:id="147"/>
        </w:tc>
      </w:tr>
    </w:tbl>
    <w:bookmarkStart w:name="z163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</w:t>
      </w:r>
      <w:r>
        <w:rPr>
          <w:rFonts w:ascii="Times New Roman"/>
          <w:b/>
          <w:i w:val="false"/>
          <w:color w:val="000000"/>
        </w:rPr>
        <w:t xml:space="preserve">для учащихся с тяжелыми нарушениями речи </w:t>
      </w:r>
      <w:r>
        <w:rPr>
          <w:rFonts w:ascii="Times New Roman"/>
          <w:b/>
          <w:i w:val="false"/>
          <w:color w:val="000000"/>
        </w:rPr>
        <w:t>с казахским языком обучения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717"/>
        <w:gridCol w:w="1161"/>
        <w:gridCol w:w="1161"/>
        <w:gridCol w:w="1161"/>
        <w:gridCol w:w="1161"/>
        <w:gridCol w:w="1162"/>
        <w:gridCol w:w="1578"/>
        <w:gridCol w:w="1992"/>
      </w:tblGrid>
      <w:tr>
        <w:trPr>
          <w:trHeight w:val="30" w:hRule="atLeast"/>
        </w:trPr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9"/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  <w:bookmarkEnd w:id="150"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15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язык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(Я2)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15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и информатика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6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16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6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16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  <w:bookmarkEnd w:id="170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  <w:bookmarkEnd w:id="17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  <w:bookmarkEnd w:id="172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  <w:bookmarkEnd w:id="173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  <w:bookmarkEnd w:id="17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  <w:bookmarkEnd w:id="175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  <w:bookmarkEnd w:id="176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речи*</w:t>
            </w:r>
          </w:p>
          <w:bookmarkEnd w:id="177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  <w:bookmarkEnd w:id="178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*На коррекцию недостатков развития речи на одного ученика отводится 1,5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допускается с учетом особенностей психофизического состояния обучающихся. Изучение второго языка с учетом уровня речевого развития обучающихся.</w:t>
            </w:r>
          </w:p>
          <w:bookmarkEnd w:id="179"/>
        </w:tc>
      </w:tr>
    </w:tbl>
    <w:bookmarkStart w:name="z198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учащихся с задержкой психического развития с казахским языком обучения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4"/>
        <w:gridCol w:w="928"/>
        <w:gridCol w:w="830"/>
        <w:gridCol w:w="666"/>
        <w:gridCol w:w="823"/>
        <w:gridCol w:w="729"/>
        <w:gridCol w:w="821"/>
        <w:gridCol w:w="745"/>
        <w:gridCol w:w="816"/>
        <w:gridCol w:w="760"/>
        <w:gridCol w:w="78"/>
        <w:gridCol w:w="839"/>
        <w:gridCol w:w="1141"/>
        <w:gridCol w:w="1440"/>
      </w:tblGrid>
      <w:tr>
        <w:trPr>
          <w:trHeight w:val="30" w:hRule="atLeast"/>
        </w:trPr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8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  <w:bookmarkEnd w:id="182"/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язык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(Я2)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1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Художественный труд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2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  <w:bookmarkEnd w:id="2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  <w:bookmarkEnd w:id="20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  <w:bookmarkEnd w:id="2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  <w:bookmarkEnd w:id="2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  <w:bookmarkEnd w:id="20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  <w:bookmarkEnd w:id="2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  <w:bookmarkEnd w:id="2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 (индивидуальные занятия)*</w:t>
            </w:r>
          </w:p>
          <w:bookmarkEnd w:id="2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коррекционные занятия по восполнению пробелов в знаниях</w:t>
            </w:r>
          </w:p>
          <w:bookmarkEnd w:id="2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  <w:bookmarkEnd w:id="2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  <w:bookmarkEnd w:id="2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*На коррекцию недостатков развития речи на одного ученика отводится 0, 25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индивидуальные коррекционные занятия на одного ученика отводится 0,3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допускается с учетом особенностей психофизического состояния обучающихся. Изучение второго и третьего языков с учетом уровня речевого развития обучающихся.</w:t>
            </w:r>
          </w:p>
          <w:bookmarkEnd w:id="213"/>
        </w:tc>
      </w:tr>
    </w:tbl>
    <w:bookmarkStart w:name="z234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учащихся с легкой умственной отсталостью с казахским языком обучения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717"/>
        <w:gridCol w:w="1161"/>
        <w:gridCol w:w="1161"/>
        <w:gridCol w:w="1161"/>
        <w:gridCol w:w="1161"/>
        <w:gridCol w:w="1162"/>
        <w:gridCol w:w="1578"/>
        <w:gridCol w:w="1992"/>
      </w:tblGrid>
      <w:tr>
        <w:trPr>
          <w:trHeight w:val="30" w:hRule="atLeast"/>
        </w:trPr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15"/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21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(Я2)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22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22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22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поведения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22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пение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23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Адаптивная физическая культура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  <w:bookmarkEnd w:id="234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  <w:bookmarkEnd w:id="235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  <w:bookmarkEnd w:id="23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познавательной деятельности</w:t>
            </w:r>
          </w:p>
          <w:bookmarkEnd w:id="237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  <w:bookmarkEnd w:id="238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речи*</w:t>
            </w:r>
          </w:p>
          <w:bookmarkEnd w:id="239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  <w:bookmarkEnd w:id="240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  <w:bookmarkEnd w:id="241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*Не требуется выполнение Государственного общеобязательного стандарта образования Республики Казахстан (далее – ГОСО) обучающимися с умственной отсталостью.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коррекцию недостатков развития речи на одного ученика отводится 0,3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допускается с учетом особенностей психофизического состояния обучающихся.</w:t>
            </w:r>
          </w:p>
          <w:bookmarkEnd w:id="242"/>
        </w:tc>
      </w:tr>
    </w:tbl>
    <w:bookmarkStart w:name="z266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учащихся с умеренной умственной отсталостью с казахским языком обучения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1"/>
        <w:gridCol w:w="1626"/>
        <w:gridCol w:w="1375"/>
        <w:gridCol w:w="1376"/>
        <w:gridCol w:w="1376"/>
        <w:gridCol w:w="1376"/>
        <w:gridCol w:w="1376"/>
        <w:gridCol w:w="2364"/>
      </w:tblGrid>
      <w:tr>
        <w:trPr>
          <w:trHeight w:val="30" w:hRule="atLeast"/>
        </w:trPr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44"/>
        </w:tc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  <w:bookmarkEnd w:id="245"/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246"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7"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Письмо, чтение и развитие речи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248"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9"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250"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1"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252"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3"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поведения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4"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Самообслуживание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255"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6"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Предметно-практическая деятельность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7"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8"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259"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60"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Адаптивная физическая культура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  <w:bookmarkEnd w:id="261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  <w:bookmarkEnd w:id="262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  <w:bookmarkEnd w:id="26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психомоторики и сенсорных процессов</w:t>
            </w:r>
          </w:p>
          <w:bookmarkEnd w:id="264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речи*</w:t>
            </w:r>
          </w:p>
          <w:bookmarkEnd w:id="265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  <w:bookmarkEnd w:id="266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  <w:bookmarkEnd w:id="267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Примечание: Умственно отсталые обучающиеся получают образование, отличающееся по содержанию от требований ГОСО.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На коррекцию недостатков развития речи на одного ученика отводится 0,5 часа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допускается с учетом особенностей психофизического состояния обучающихся. Обучение обучающихся со сложными нарушениями (нарушение зрения и умственная отсталость, нарушения слуха и умственная отсталость, нарушение опорно-двигательного аппарата и умственная отсталость) осуществляется на основе типовых учебных планов для обучающихся с умственной отсталостью с включением в них коррекционного компонента, соответствующего второму виду нарушения развития обучающихся.</w:t>
            </w:r>
          </w:p>
          <w:bookmarkEnd w:id="268"/>
        </w:tc>
      </w:tr>
    </w:tbl>
    <w:bookmarkStart w:name="z294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индивидуального бесплатного обучения на дому с казахским языком обучения (по специальным учебным программам)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9"/>
        <w:gridCol w:w="2527"/>
        <w:gridCol w:w="2016"/>
        <w:gridCol w:w="2016"/>
        <w:gridCol w:w="2016"/>
        <w:gridCol w:w="2016"/>
      </w:tblGrid>
      <w:tr>
        <w:trPr>
          <w:trHeight w:val="30" w:hRule="atLeast"/>
        </w:trPr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70"/>
        </w:tc>
        <w:tc>
          <w:tcPr>
            <w:tcW w:w="2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  <w:bookmarkEnd w:id="271"/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272"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3"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4"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5"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6"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(Я2)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7"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278"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9"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0"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281"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2"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  <w:bookmarkEnd w:id="283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  <w:bookmarkEnd w:id="284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  <w:bookmarkEnd w:id="28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занятия (при необходимости)</w:t>
            </w:r>
          </w:p>
          <w:bookmarkEnd w:id="286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  <w:bookmarkEnd w:id="287"/>
        </w:tc>
      </w:tr>
    </w:tbl>
    <w:bookmarkStart w:name="z314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индивидуального бесплатного обучения на дому для учащихся с легкой умственной отсталостью с казахским языком обучения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8"/>
        <w:gridCol w:w="2513"/>
        <w:gridCol w:w="2004"/>
        <w:gridCol w:w="2005"/>
        <w:gridCol w:w="2005"/>
        <w:gridCol w:w="2005"/>
      </w:tblGrid>
      <w:tr>
        <w:trPr>
          <w:trHeight w:val="30" w:hRule="atLeast"/>
        </w:trPr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89"/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  <w:bookmarkEnd w:id="290"/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291"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2"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3"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4"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5"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(Я2)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296"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7"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298"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99"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300"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1"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  <w:bookmarkEnd w:id="302"/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  <w:bookmarkEnd w:id="303"/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  <w:bookmarkEnd w:id="30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познавательной деятельности</w:t>
            </w:r>
          </w:p>
          <w:bookmarkEnd w:id="305"/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  <w:bookmarkEnd w:id="306"/>
        </w:tc>
      </w:tr>
    </w:tbl>
    <w:bookmarkStart w:name="z334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индивидуального бесплатного обучения на дому для учащихся с умеренной умственной отсталостью с казахским языком обучения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3"/>
        <w:gridCol w:w="2095"/>
        <w:gridCol w:w="2090"/>
        <w:gridCol w:w="2090"/>
        <w:gridCol w:w="2091"/>
        <w:gridCol w:w="4"/>
        <w:gridCol w:w="2087"/>
      </w:tblGrid>
      <w:tr>
        <w:trPr>
          <w:trHeight w:val="30" w:hRule="atLeast"/>
        </w:trPr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08"/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  <w:bookmarkEnd w:id="309"/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310"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1"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Письмо, чтение и развитие речи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312"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3"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314"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5"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316"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7"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8"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Предметно-практическая деятельность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  <w:bookmarkEnd w:id="319"/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  <w:bookmarkEnd w:id="320"/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  <w:bookmarkEnd w:id="32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психомоторики и сенсорных процессов</w:t>
            </w:r>
          </w:p>
          <w:bookmarkEnd w:id="322"/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  <w:bookmarkEnd w:id="32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2017 года № 592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54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учебные планы начального образования для учащихся с ограниченными возможностями с русским языком обучения</w:t>
      </w:r>
    </w:p>
    <w:bookmarkEnd w:id="324"/>
    <w:bookmarkStart w:name="z355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неслышащих учащихся с русским языком обучения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1979"/>
        <w:gridCol w:w="775"/>
        <w:gridCol w:w="385"/>
        <w:gridCol w:w="766"/>
        <w:gridCol w:w="615"/>
        <w:gridCol w:w="760"/>
        <w:gridCol w:w="673"/>
        <w:gridCol w:w="758"/>
        <w:gridCol w:w="688"/>
        <w:gridCol w:w="755"/>
        <w:gridCol w:w="956"/>
        <w:gridCol w:w="1022"/>
        <w:gridCol w:w="31"/>
        <w:gridCol w:w="1331"/>
      </w:tblGrid>
      <w:tr>
        <w:trPr>
          <w:trHeight w:val="30" w:hRule="atLeast"/>
        </w:trPr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26"/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  <w:bookmarkEnd w:id="327"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328"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9"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 (дактильная речь, устная речь, письмо, чтение)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0"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1"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2"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(Я2)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3"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334"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5"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6"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337"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8"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339"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40"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1"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342"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43"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4"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</w:t>
            </w:r>
          </w:p>
          <w:bookmarkEnd w:id="345"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6"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Адаптивная физическая культура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  <w:bookmarkEnd w:id="3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  <w:bookmarkEnd w:id="34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Предметно-практическое обучение</w:t>
            </w:r>
          </w:p>
          <w:bookmarkEnd w:id="349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  <w:bookmarkEnd w:id="350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  <w:bookmarkEnd w:id="35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  <w:bookmarkEnd w:id="352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  <w:bookmarkEnd w:id="353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*</w:t>
            </w:r>
          </w:p>
          <w:bookmarkEnd w:id="354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Обиходно-разговорная речь</w:t>
            </w:r>
          </w:p>
          <w:bookmarkEnd w:id="355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Жестовая речь</w:t>
            </w:r>
          </w:p>
          <w:bookmarkEnd w:id="356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  <w:bookmarkEnd w:id="357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*По формированию произношения и развития слухового восприятия на индивидуальные занятия для одного ученика отводится 2,25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допускается с учетом особенностей психофизического состояния обучающихся. Изучение второго языка с учетом уровня речевого развития обучающихся.</w:t>
            </w:r>
          </w:p>
          <w:bookmarkEnd w:id="358"/>
        </w:tc>
      </w:tr>
    </w:tbl>
    <w:bookmarkStart w:name="z390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слабослышащих, позднооглохших учащихся с русским языком обучения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717"/>
        <w:gridCol w:w="1161"/>
        <w:gridCol w:w="1161"/>
        <w:gridCol w:w="1161"/>
        <w:gridCol w:w="1161"/>
        <w:gridCol w:w="1162"/>
        <w:gridCol w:w="1578"/>
        <w:gridCol w:w="1992"/>
      </w:tblGrid>
      <w:tr>
        <w:trPr>
          <w:trHeight w:val="30" w:hRule="atLeast"/>
        </w:trPr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60"/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  <w:bookmarkEnd w:id="361"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36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грамоте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(Я2)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36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и информатика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  <w:bookmarkEnd w:id="37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7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37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7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37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</w:t>
            </w:r>
          </w:p>
          <w:bookmarkEnd w:id="37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Адаптивная физическая культура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  <w:bookmarkEnd w:id="381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  <w:bookmarkEnd w:id="38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  <w:bookmarkEnd w:id="383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  <w:bookmarkEnd w:id="384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  <w:bookmarkEnd w:id="38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  <w:bookmarkEnd w:id="386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  <w:bookmarkEnd w:id="387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*</w:t>
            </w:r>
          </w:p>
          <w:bookmarkEnd w:id="388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  <w:bookmarkEnd w:id="389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*По формированию произношения и развития слухового восприятия на индивидуальные занятия для одного ученика отводится 1,5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допускается с учетом особенностей психофизического состояния обучающихся. Изучение второго языка с учетом уровня речевого развития обучающихся.</w:t>
            </w:r>
          </w:p>
          <w:bookmarkEnd w:id="390"/>
        </w:tc>
      </w:tr>
    </w:tbl>
    <w:bookmarkStart w:name="z423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незрячих и слабовидящих учащихся с русским языком обучения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717"/>
        <w:gridCol w:w="1161"/>
        <w:gridCol w:w="1161"/>
        <w:gridCol w:w="1161"/>
        <w:gridCol w:w="1161"/>
        <w:gridCol w:w="1162"/>
        <w:gridCol w:w="1578"/>
        <w:gridCol w:w="1992"/>
      </w:tblGrid>
      <w:tr>
        <w:trPr>
          <w:trHeight w:val="30" w:hRule="atLeast"/>
        </w:trPr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92"/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  <w:bookmarkEnd w:id="393"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39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(Я2)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40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0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40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0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40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0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40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0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41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Адаптивная физическая культура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  <w:bookmarkEnd w:id="413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  <w:bookmarkEnd w:id="41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  <w:bookmarkEnd w:id="415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  <w:bookmarkEnd w:id="416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  <w:bookmarkEnd w:id="41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  <w:bookmarkEnd w:id="418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 </w:t>
            </w:r>
          </w:p>
          <w:bookmarkEnd w:id="419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и развитие остаточного зрения* </w:t>
            </w:r>
          </w:p>
          <w:bookmarkEnd w:id="420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Пространственная ориентировка</w:t>
            </w:r>
          </w:p>
          <w:bookmarkEnd w:id="421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  <w:bookmarkEnd w:id="422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 (индивидуальные занятия)</w:t>
            </w:r>
          </w:p>
          <w:bookmarkEnd w:id="423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мимики и пантомимики</w:t>
            </w:r>
          </w:p>
          <w:bookmarkEnd w:id="424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  <w:bookmarkEnd w:id="425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  <w:bookmarkEnd w:id="426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*На индивидуальные занятия по развитию остаточного зрения, по коррекции недостатков развития речи на одного ученика отводится 0,2 часа учебного времени в неделю, по пространственной ориентировке на одного ученика - 0,3 часа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допускается с учетом особенностей психофизического состояния обучающихся.</w:t>
            </w:r>
          </w:p>
          <w:bookmarkEnd w:id="427"/>
        </w:tc>
      </w:tr>
    </w:tbl>
    <w:bookmarkStart w:name="z461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учащихся с нарушением опорно-двигательного аппарата с русским языком обучения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717"/>
        <w:gridCol w:w="1161"/>
        <w:gridCol w:w="1161"/>
        <w:gridCol w:w="1155"/>
        <w:gridCol w:w="6"/>
        <w:gridCol w:w="1161"/>
        <w:gridCol w:w="1162"/>
        <w:gridCol w:w="1578"/>
        <w:gridCol w:w="1992"/>
      </w:tblGrid>
      <w:tr>
        <w:trPr>
          <w:trHeight w:val="30" w:hRule="atLeast"/>
        </w:trPr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29"/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  <w:bookmarkEnd w:id="430"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43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(Я2)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43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3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44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4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44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4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44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4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44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Адаптивная физическая культура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  <w:bookmarkEnd w:id="450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  <w:bookmarkEnd w:id="45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  <w:bookmarkEnd w:id="452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  <w:bookmarkEnd w:id="453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  <w:bookmarkEnd w:id="45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  <w:bookmarkEnd w:id="455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  <w:bookmarkEnd w:id="456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физическая культура (индивидуальные занятия)*</w:t>
            </w:r>
          </w:p>
          <w:bookmarkEnd w:id="457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 (индивидуальные занятия)</w:t>
            </w:r>
          </w:p>
          <w:bookmarkEnd w:id="458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коррекционные занятия по восполнению пробелов в знаниях</w:t>
            </w:r>
          </w:p>
          <w:bookmarkEnd w:id="459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  <w:bookmarkEnd w:id="460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*На индивидуальные и групповые коррекционные занятия с инструктором ЛФК* на одного ученика отводится по 0,25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индивидуальные коррекционные занятия на одного ученика отводится 0,08 часа учебного времени в неделю.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допускается с учетом особенностей психофизического состояния обучающихся. Изучение второго и третьего языков с учетом уровня речевого развития обучающихся.</w:t>
            </w:r>
          </w:p>
          <w:bookmarkEnd w:id="461"/>
        </w:tc>
      </w:tr>
    </w:tbl>
    <w:bookmarkStart w:name="z497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учащихся с тяжелыми нарушениями речи с русским языком обучения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1496"/>
        <w:gridCol w:w="1012"/>
        <w:gridCol w:w="1012"/>
        <w:gridCol w:w="1012"/>
        <w:gridCol w:w="1012"/>
        <w:gridCol w:w="503"/>
        <w:gridCol w:w="1001"/>
        <w:gridCol w:w="1090"/>
        <w:gridCol w:w="1356"/>
        <w:gridCol w:w="18"/>
        <w:gridCol w:w="1736"/>
      </w:tblGrid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63"/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  <w:bookmarkEnd w:id="464"/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465"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6"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7"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8"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9"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(Я2)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70"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471"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и информатика 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72"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3"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474"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 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5"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476"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77"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 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8"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479"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80"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 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1"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482"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3"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  <w:bookmarkEnd w:id="484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  <w:bookmarkEnd w:id="48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  <w:bookmarkEnd w:id="486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  <w:bookmarkEnd w:id="487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  <w:bookmarkEnd w:id="48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  <w:bookmarkEnd w:id="489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  <w:bookmarkEnd w:id="490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речи*</w:t>
            </w:r>
          </w:p>
          <w:bookmarkEnd w:id="491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  <w:bookmarkEnd w:id="492"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*На коррекцию недостатков развития речи на одного ученика отводится 1,5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допускается с учетом особенностей психофизического состояния обучающихся. Изучение второго языка с учетом уровня речевого развития обучающихся.</w:t>
            </w:r>
          </w:p>
          <w:bookmarkEnd w:id="493"/>
        </w:tc>
      </w:tr>
    </w:tbl>
    <w:bookmarkStart w:name="z530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учащихся с задержкой психического развития с русским языком обучения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717"/>
        <w:gridCol w:w="1161"/>
        <w:gridCol w:w="1161"/>
        <w:gridCol w:w="1161"/>
        <w:gridCol w:w="1161"/>
        <w:gridCol w:w="1162"/>
        <w:gridCol w:w="1578"/>
        <w:gridCol w:w="1992"/>
      </w:tblGrid>
      <w:tr>
        <w:trPr>
          <w:trHeight w:val="30" w:hRule="atLeast"/>
        </w:trPr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95"/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  <w:bookmarkEnd w:id="496"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49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(Я2)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0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50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0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50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0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50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0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1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51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1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51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  <w:bookmarkEnd w:id="516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  <w:bookmarkEnd w:id="51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  <w:bookmarkEnd w:id="518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  <w:bookmarkEnd w:id="519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  <w:bookmarkEnd w:id="52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  <w:bookmarkEnd w:id="521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  <w:bookmarkEnd w:id="522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 (индивидуальные занятия)*</w:t>
            </w:r>
          </w:p>
          <w:bookmarkEnd w:id="523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коррекционные занятия по восполнению пробелов в знаниях</w:t>
            </w:r>
          </w:p>
          <w:bookmarkEnd w:id="524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  <w:bookmarkEnd w:id="525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  <w:bookmarkEnd w:id="526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*На коррекцию недостатков развития речи на одного ученика отводится 0, 25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индивидуальные коррекционные занятия на одного ученика отводится 0,3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допускается с учетом особенностей психофизического состояния обучающихся. Изучение второго и третьего языков с учетом уровня речевого развития обучающихся.</w:t>
            </w:r>
          </w:p>
          <w:bookmarkEnd w:id="527"/>
        </w:tc>
      </w:tr>
    </w:tbl>
    <w:bookmarkStart w:name="z566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учащихся с легкой умственной отсталостью с русским языком обучения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717"/>
        <w:gridCol w:w="1161"/>
        <w:gridCol w:w="1161"/>
        <w:gridCol w:w="1155"/>
        <w:gridCol w:w="6"/>
        <w:gridCol w:w="1161"/>
        <w:gridCol w:w="1162"/>
        <w:gridCol w:w="1578"/>
        <w:gridCol w:w="1992"/>
      </w:tblGrid>
      <w:tr>
        <w:trPr>
          <w:trHeight w:val="30" w:hRule="atLeast"/>
        </w:trPr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29"/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  <w:bookmarkEnd w:id="530"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53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(Я2)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53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53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39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540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41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поведения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542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43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44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4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4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 и пение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547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48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  <w:bookmarkEnd w:id="549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  <w:bookmarkEnd w:id="550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  <w:bookmarkEnd w:id="55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познавательной деятельности</w:t>
            </w:r>
          </w:p>
          <w:bookmarkEnd w:id="552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  <w:bookmarkEnd w:id="553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речи*</w:t>
            </w:r>
          </w:p>
          <w:bookmarkEnd w:id="554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  <w:bookmarkEnd w:id="555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  <w:bookmarkEnd w:id="556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Не требуется выполнение ГОСО обучающимися с умственной отсталостью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*На коррекцию недостатков развития речи на одного ученика отводится 0,3 часа учебного времени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допускается с учетом особенностей психофизического состояния обучающихся.</w:t>
            </w:r>
          </w:p>
          <w:bookmarkEnd w:id="557"/>
        </w:tc>
      </w:tr>
    </w:tbl>
    <w:bookmarkStart w:name="z598" w:id="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учащихся с умеренной умственной отсталостью с русским языком обучения</w:t>
      </w:r>
    </w:p>
    <w:bookmarkEnd w:id="5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1"/>
        <w:gridCol w:w="1626"/>
        <w:gridCol w:w="1375"/>
        <w:gridCol w:w="1376"/>
        <w:gridCol w:w="1376"/>
        <w:gridCol w:w="1376"/>
        <w:gridCol w:w="1376"/>
        <w:gridCol w:w="2364"/>
      </w:tblGrid>
      <w:tr>
        <w:trPr>
          <w:trHeight w:val="30" w:hRule="atLeast"/>
        </w:trPr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59"/>
        </w:tc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  <w:bookmarkEnd w:id="560"/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561"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2"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Письмо, чтение и развитие речи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563"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4"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565"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6"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567"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8"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поведения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69"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Самообслуживание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570"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71"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Предметно-практическая деятельность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72"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73"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574"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75"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Адаптивная физическая культура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  <w:bookmarkEnd w:id="576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  <w:bookmarkEnd w:id="577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  <w:bookmarkEnd w:id="57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психомоторики и сенсорных процессов</w:t>
            </w:r>
          </w:p>
          <w:bookmarkEnd w:id="579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развития речи*</w:t>
            </w:r>
          </w:p>
          <w:bookmarkEnd w:id="580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  <w:bookmarkEnd w:id="581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  <w:bookmarkEnd w:id="582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Примечание: Умственно отсталые обучающиеся получают образование, отличающееся по содержанию от требований ГОСО.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На коррекцию недостатков развития речи на одного ученика отводится 0,5 часа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допускается с учетом особенностей психофизического состояния обучающихся. Обучение обучающихся со сложными нарушениями (нарушение зрения и умственная отсталость, нарушения слуха и умственная отсталость, нарушение опорно-двигательного аппарата и умственная отсталость) осуществляется на основе типовых учебных планов для обучающихся с умственной отсталостью с включением в них коррекционного компонента, соответствующего второму виду нарушения развития обучающихся.</w:t>
            </w:r>
          </w:p>
          <w:bookmarkEnd w:id="583"/>
        </w:tc>
      </w:tr>
    </w:tbl>
    <w:bookmarkStart w:name="z626" w:id="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индивидуального бесплатного обучения на дому с русским языком обучения (по специальным учебным программам)</w:t>
      </w:r>
    </w:p>
    <w:bookmarkEnd w:id="5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9"/>
        <w:gridCol w:w="2527"/>
        <w:gridCol w:w="2016"/>
        <w:gridCol w:w="4"/>
        <w:gridCol w:w="2002"/>
        <w:gridCol w:w="9"/>
        <w:gridCol w:w="2016"/>
        <w:gridCol w:w="2017"/>
      </w:tblGrid>
      <w:tr>
        <w:trPr>
          <w:trHeight w:val="30" w:hRule="atLeast"/>
        </w:trPr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85"/>
        </w:tc>
        <w:tc>
          <w:tcPr>
            <w:tcW w:w="2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  <w:bookmarkEnd w:id="586"/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587"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8"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9"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0"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1"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(Я2)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92"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593"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94"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95"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596"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97"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  <w:bookmarkEnd w:id="598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  <w:bookmarkEnd w:id="599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  <w:bookmarkEnd w:id="60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занятия (при необходимости)</w:t>
            </w:r>
          </w:p>
          <w:bookmarkEnd w:id="6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Примечание: 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врачом). </w:t>
            </w:r>
          </w:p>
          <w:bookmarkEnd w:id="602"/>
        </w:tc>
      </w:tr>
    </w:tbl>
    <w:bookmarkStart w:name="z646" w:id="6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индивидуального бесплатного обучения на дому для учащихся с легкой умственной отсталостью с русским языком обучения</w:t>
      </w:r>
    </w:p>
    <w:bookmarkEnd w:id="6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8"/>
        <w:gridCol w:w="2513"/>
        <w:gridCol w:w="2004"/>
        <w:gridCol w:w="2005"/>
        <w:gridCol w:w="2005"/>
        <w:gridCol w:w="2005"/>
      </w:tblGrid>
      <w:tr>
        <w:trPr>
          <w:trHeight w:val="30" w:hRule="atLeast"/>
        </w:trPr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04"/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  <w:bookmarkEnd w:id="605"/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606"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7"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08"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9"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0"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(Я2)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611"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12"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613"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14"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615"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16"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  <w:bookmarkEnd w:id="617"/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  <w:bookmarkEnd w:id="618"/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  <w:bookmarkEnd w:id="61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познавательной деятельности</w:t>
            </w:r>
          </w:p>
          <w:bookmarkEnd w:id="620"/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врачом).</w:t>
            </w:r>
          </w:p>
          <w:bookmarkEnd w:id="621"/>
        </w:tc>
      </w:tr>
    </w:tbl>
    <w:bookmarkStart w:name="z666" w:id="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индивидуального бесплатного обучения на дому для учащихся с умеренной умственной отсталостью с русским языком обучения</w:t>
      </w:r>
    </w:p>
    <w:bookmarkEnd w:id="6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3"/>
        <w:gridCol w:w="2095"/>
        <w:gridCol w:w="2090"/>
        <w:gridCol w:w="2090"/>
        <w:gridCol w:w="2091"/>
        <w:gridCol w:w="2091"/>
      </w:tblGrid>
      <w:tr>
        <w:trPr>
          <w:trHeight w:val="30" w:hRule="atLeast"/>
        </w:trPr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23"/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  <w:bookmarkEnd w:id="624"/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625"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6"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Письмо, чтение и развитие речи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627"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28"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629"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30"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631"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2"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33"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Предметно-практическая деятельность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  <w:bookmarkEnd w:id="634"/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  <w:bookmarkEnd w:id="635"/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  <w:bookmarkEnd w:id="63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психомоторики и сенсорных процессов</w:t>
            </w:r>
          </w:p>
          <w:bookmarkEnd w:id="637"/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врачом).</w:t>
            </w:r>
          </w:p>
          <w:bookmarkEnd w:id="63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