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ca3e" w14:textId="191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транспортных средств органов, осуществляющих оперативно-розыскную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национальной безопасности Республики Казахстан от 9 сентября 2017 года № 77, Министра финансов Республики Казахстан от 26 сентября 2017 года № 577, Министра обороны Республики Казахстан от 22 сентября 2017 года № 535, Начальника Службы государственной охраны Республики Казахстан от 29 сентября 2017 года № 11-45, Директора Службы внешней разведки Республики Казахстан "Сырбар" от 11 сентября 2017 года № 29, Председателя Агенства Республики Казахстан по делам государственной службы и противодействию коррупции от 19 сентября 2017 года № 186, Министра внутренних дел Республики Казахстан от 20 сентября 2017 года № 634. Зарегистрирован в Министерстве юстиции Республики Казахстан 30 октября 2017 года № 15946. Утратил силу совместным приказом Председателя Комитета национальной безопасности Республики Казахстан от 30 ноября 2017 № 111 нс, Министра финансов Республики Казахстан от 29 декабря 2017 года № 768, Министра обороны Республики Казахстан от 27 декабря 2017 года № 771, Начальника Службы государственной охраны Республики Казахстан от 15 декабря 2017 года № 11-58, Директора Службы внешней разведки Республики Казахстан "Сырбар" от 5 декабря 2017 года № 35, Председателя Агентства Республики Казахстан по делам государственной службы и противодействию коррупции от 25 декабря 2017 года № 262 и Министра внутренних дел Республики Казахстан от 30 декабря 2017 года № 888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  Председателя Комитета национальной безопасности РК от 30.11.2017 </w:t>
      </w:r>
      <w:r>
        <w:rPr>
          <w:rFonts w:ascii="Times New Roman"/>
          <w:b w:val="false"/>
          <w:i w:val="false"/>
          <w:color w:val="ff0000"/>
          <w:sz w:val="28"/>
        </w:rPr>
        <w:t>№ 111 нс</w:t>
      </w:r>
      <w:r>
        <w:rPr>
          <w:rFonts w:ascii="Times New Roman"/>
          <w:b w:val="false"/>
          <w:i w:val="false"/>
          <w:color w:val="ff0000"/>
          <w:sz w:val="28"/>
        </w:rPr>
        <w:t>, Министра финансов РК от 29.12.2017 № 768, Министра обороны РК от 27.12.2017 № 771, Начальника Службы государственной охраны РК от 15.12.2017 № 11-58, Директора Службы внешней разведки РК "Сырбар" от 05.12.2017 № 35, Председателя Агентства РК по делам государственной службы и противодействию коррупции от 25.12.2017 № 262 и Министра внутренних дел РК от 30.12.2017 № 888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от 17 апреля 2014 года и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 от 15 сентября 1994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транспортных средств органов, осуществляющих оперативно-розыскную деятельность.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6 Службе Комитета национальной безопасности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 – ресурсе Комитета национальной безопасности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 возложить на заместителя Председателя Комитета национальной безопасности Республики Казахстан, курирующего деятельность 6 Службы Комитета национальной безопасности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Б. Султанов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обороны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С. Жасузаков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 xml:space="preserve">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Начальник Службы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государственной охраны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А. Куренбеков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Директор Службы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внешней разведки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 "Сырбар"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Г. Байжанов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 xml:space="preserve">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Агентства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 делам государственной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службы и противодействию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коррупции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К. Кожамжаров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21 августа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Комитета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безопасности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К. Масимов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 xml:space="preserve">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К. Касымов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"___" _________ 201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color w:val="000000"/>
                      <w:sz w:val="20"/>
                    </w:rPr>
                    <w:t>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 №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11-45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2017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 № 634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транспортных средств органов, осуществляющих оперативно-розыскную деятельность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транспортных средств органов, осуществляющих оперативно-розыскную деятельность (далее - субъекты ОРД),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а также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 и определяют особенности эксплуатации транспортных средств субъектов ОРД.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автопарк - территория субъекта ОРД, оборудованная для хранения, стоянки, технического обслуживания, ремонта и приведения в готовность транспортных средств;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моторесурс - наработки транспортного средства, двигателя до состояния, исключающего дальнейшую эксплуатацию по техническим причинам;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эксплуатации - стадия жизненного цикла, включающая использование транспортных средств в оперативно-розыскных мероприятиях с момента их регистрации и до момента утилизации, с учетом специфики деятельности субъекта ОРД;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эксплуатации - годовой лимит пробега транспортного средства.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табель положенности – документ (произвольной формы), устанавливающий тип и количество транспортных средств;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Эксплуатация транспортных средств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содержания транспортного средства субъектом ОРД определяется табелем положенности, устанавливающим тип транспортного средства и его количество.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Табель положенности транспортных средств утверждается руководителем субъекта ОРД или его заместителем, курирующим финансово-хозяйственную деятельность.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регистрация транспортных средств (поступивших на баланс субъекта ОРД) в Министерстве внутренних дел Республики Казахстан осуществляется в течение 10 суток со дня выделения денежных средств для их оформления.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Для обеспечения контроля и сохранности, транспортные средства размещаются в автопарке. Территория автопарка ограждается, оснащается техническими средствами охраны, озеленяется и освещается.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Выезд из автопарка допускается транспортным средствам субъекта ОРД: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закрепленным за начальниками подразделений и их заместителями: в рабочие дни с 7.00 до 22.00, в субботу с 7.00 до 15.00;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закрепленным за подразделениями с 7.30 до 20.00.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транспортных средств в нерабочее время, выходные и праздничные дни по заявке (произвольной формы) подразделений санкционирует в: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центральном аппарате (далее - ЦА) - заместитель руководителя субъекта ОРД, курирующий финансово-хозяйственную деятельность;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органах, ведомствах и иных подразделениях - первый руководитель.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выездом на линию водитель проходит медицинский осмотр.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от прохождения водителем медицинского осмотра является основанием для его отстранения от работы.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Парковку транспортных средств за пределами автопарка или территории субъекта ОРД по заявке подразделений санкционирует в: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ЦА - заместитель руководителя субъекта ОРД, курирующий финансово-хозяйственную деятельность;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органах, ведомствах и иных подразделениях - первый руководитель.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Парковка транспортных средств вне территории субъекта ОРД допускается только на охраняемой автомобильной стоянке или паркинге.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Право управлять транспортным средством имеет только водитель, на имя которого выписан путевой лист.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не допускается выезд на линию без путевого листа и передача управления транспортным средством лицам, не указанным в путевом листе.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Своевременность и точность записей в путевом листе по форме, установленной субъектом ОРД, обеспечиваются водителем.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эксплуатации транспортных средств субъекты ОРД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планировании технической эксплуатации транспортных средств учитывается: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состояние;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норма эксплуатации;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моторесурс.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Техническое состояние транспортного средства определяется путем диагностики его агрегатов, узлов и деталей.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Потребность в комплектующих (запасных частей) транспортного средства определяется руководством по эксплуатации (сервисная книжка), выдаваемым заводом - изготовителем.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Годовая норма эксплуатации транспортных средств утверждается заместителем руководителя субъекта ОРД, курирующим финансово-хозяйственную деятельность до 5 января каждого года.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Выделение горюче-смазочных материалов сверх лимита в субъектах ОРД по заявке подразделений санкционирует в: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ЦА - заместитель руководителя субъекта ОРД, курирующий финансово-хозяйственную деятельность;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органах, ведомствах и иных подразделениях - первый руководитель.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Эксплуатация транспортных средств Вооруженных Сил, других войск и воинских формирований субъекта ОРД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Казахстан", а также ведомственными нормативными правовыми актами.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