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5f44" w14:textId="5e25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26 марта 2015 года № 207 "Об утверждении Правил ведения реестра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сентября 2017 года № 548. Зарегистрирован в Министерстве юстиции Республики Казахстан 12 октября 2017 года № 15885.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207 "Об утверждении Правил ведения реестра государственного имущества" (зарегистрирован в Реестре государственной регистрации нормативных правовых актов за № 10801, опубликован 18 мая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районный уполномоченный орган - исполнительный орган, финансируемый из местного бюджета, уполномоченный на распоряжение районным коммунальным имуществом;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- действие, регистрируемое в реестре и направленное на изменение данных по объектам учета;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управлению государственным имуществом -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(Министерство финансов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областной уполномоченный орган - исполнительный орган, финансируемый из местного бюджета, уполномоченный на распоряжение областным коммунальным имуществом;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- работник уполномоченного органа соответствующей отрасли (по республиканской собственности) или областного (районного) уполномоченного органа и аппарата акима города районного значения, села, поселка, сельского округа (по коммунальной собственности), осуществляющий исполнение приказов в реестре, за исключением приказов по постановке на баланс имущества;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реестра - интернет-ресурс, размещенный в сети Интернет по адресу www.gosreestr.kz, предоставляющий единую точку доступа к данным реестра;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регистратор - уполномоченное лицо государственного юридического лица, наделенное правом регистрации приказов в реестре;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- акционерные общества и товарищества с ограниченной ответственностью с участием государства в уставном капитале;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видам государственного имущества в реестре осуществляется раздельный учет республиканского и коммунального имущества, а по уровням местного государственного управления и самоуправления - раздельный учет областного и районного коммунального имущества, а также коммунального имущества местного самоуправления.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учета реестра (далее - объекты учета) являются: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юридические лица и имущество, закрепленное за ними;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земельные участки, находящиеся в землепользовании;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государству акции акционерных обществ и доли участия в уставном капитале товариществ с ограниченной ответственностью;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национального культурного достояния, принадлежащие государству;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интеллектуальной собственности, принадлежащие государству;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маломерные и речные суда, зарегистрированные за государственными юридическими лицами, их филиалами и представительствами;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средства и сельскохозяйственные транспортные средства, зарегистрированные за государственными юридическими лицами, их филиалами и представительствами;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лицензии и разрешения, выданные государственным юридическим лицам и организациям.";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"Учет в реестре закрепляемых объектов учета организуют: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республиканскому имуществу - уполномоченный орган по управлению государственным имуществом;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областному коммунальному имуществу - областной уполномоченный орган;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районному коммунальному имуществу - районный уполномоченный орган;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имуществу местного самоуправления - аппарат акима города районного значения, села, поселка, сельского округа.";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дополнительном подразделе содержатся различные динамические показатели, необходимые для решения государственных задач: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государственном имуществе, закрепленном за государственными юридическими лицами, их филиалами и представительствами;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не закрепляемых объектах учета;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стратегии развития национальных управляющих холдингов, национальных холдингов, национальных компаний, акционером которых является государство, а также планы развития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государство, а также мониторинг и оценка их реализации и отчеты об их исполнении;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субъектах квазигосударственного сектора и их пространственных (географических) данных;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инвентаризации, паспортизации и переоценке имущества, закрепленного за государственными юридическими лицами, в том числе о потребности государственных юридических лиц в площадях, по занимаемым площадям зданий или помещений государственными юридическими лицами, а также по оснащенности государственных юридических лиц автомобилями;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объектах учета, предлагаемых для передачи в имущественный наем (аренду) или доверительное управление;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заключенным договорам имущественного найма (аренды) и доверительного управления, в частности по условиям договора, начислениям по такому договору, пене и перечисленным платежам в бюджет;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и материалы о государственном имуществе, включенном в график выставления на торги объектов государственной собственности;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заключенным договорам концессии и договорам государственного частного партнерства;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по заключенным договорам дарения по приобретению государством прав на имущество, относящимся к республиканскому и коммунальному имуществу;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по заключенным договорам найма объектов государственного жилищного фонда;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по имуществу Республики Казахстан на комплексе "Байконур", переданному в имущественный наем (аренду) Российской Федерации;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по имуществу, поступившему в состав государственного имущества по отдельным основаниям (за исключением имущества подлежащего немедленному уничтожению или реализации);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годовая финансовая отчетность государственных юридических лиц и организаций.";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Актуализация сведений реестра по результатам анализа состояния конкуренции на товарных рынках с целью установления целесообразности присутствия государства в предпринимательской среде проводится уполномоченным органом по государственному планированию, путем обновления в реестре сведений по организациям, государственным предприятиям с присвоением им следующих статусов: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в государственной собственности постоянно/временно;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ликвидировать;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реорганизовать;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приватизировать;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государственно-частного партнерства";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Для регистрации в реестре держателей ценных бумаг сделки с ценными бумагами, принадлежащими государству, приказ на регистрацию сделки с ценными бумагами уполномоченного органа по управлению государственным имуществом, областного уполномоченного органа, районного уполномоченного органа подается с отметкой единого оператора.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регистратор, определенный в соответствии с законодательством Республики Казахстан о рынке ценных бумаг, в течение двух рабочих дней извещает единого оператора о результатах регистрации либо отказе в регистрации сделок с ценными бумагами, принадлежащими государству, для внесения изменений и дополнений в реестр с указанием следующих сведений: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(далее – БИН) эмитента ценных бумаг;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идентификационный номер ценной бумаги;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держателей ценных бумаг;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регистрации сделки;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ценных бумаг до и после регистрации сделки.";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8)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областной уполномоченный орган и государственный орган по контролю за исполнением областного бюджета;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районный уполномоченный орган и государственный орган по контролю за исполнением районного бюджета;";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орган соответствующей отрасли, уполномоченный орган по управлению государственным имуществом, государственный орган по контролю за исполнением республиканского бюджета, уполномоченный орган по государственному планированию, областной (районный) уполномоченный орган и государственный орган по контролю за исполнением областного (районного) бюджета ежегодно направляют Единому оператору актуализированные списки своих работников для предоставления им доступа к реестру.";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просмотр сведений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44-1 и 44-2 следующего содержания: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Для аппарата акима города районного значения, села, поселка, сельского округа в реестре доступны следующие функции: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аппаратом акима города районного значения, села, поселка, сельского округа, и информации по ним, включенной в дополнительный подраздел реестра;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сохраненных и исполненных в реестре приказов по имуществу государственных юридических лиц, управление которыми осуществляется аппаратом акима города районного значения, села, поселка, сельского округа;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отчетности по организациям и государственным юридическим лицам, управление которыми осуществляется аппаратом акима города районного значения, села, поселка, сельского округа.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44-2. Для государственного органа по контролю за исполнением областного или районного бюджета в реестре доступны следующие функции: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областной или районной собственности и сведений по ним;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коммунальному имуществу областного или районного уровней.";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Уполномоченные органы соответствующих отраслей, местные исполнительные органы по письменному запросу Единого оператора безвозмездно представляют запрашиваемые данные для актуализации и уточнения показателей основного и дополнительного подразделов реестра.".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(Ибраимову К.У.) в установленном законодательством порядке обеспечить: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девятого, четырнадцатого, двадцать девятого, семидесятого, семьдесят первого, семьдесят второго и семьдесят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2018 года для городов районного значения, сел, поселков, сельских округов с численностью населения более двух тысяч человек, с 1 января 2020 года для городов районного значения, сел, поселков, сельских округов с численностью населения две тысячи и менее человек.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"___"__________2017 года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