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5396" w14:textId="a155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21 апреля 2011 года № 216 "Об утверждении Правил освидетельствования судов в эксплуатации"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31 августа 2017 года № 591. Зарегистрирован в Министерстве юстиции Республики Казахстан 10 октября 2017 года № 15870</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21 апреля 2011 года № 216 "Об утверждении Правил освидетельствования судов в эксплуатации" (зарегистрированный в Реестре государственной регистрации нормативных правовых актов за № 6991, опубликованный 2011 году в Бюллетене нормативных правовых актов, центральных исполнительных и иных государственных органов Республики Казахстан, № 9, статья 409) следующие изменения и дополнения:</w:t>
      </w:r>
    </w:p>
    <w:bookmarkEnd w:id="1"/>
    <w:bookmarkStart w:name="z6" w:id="2"/>
    <w:p>
      <w:pPr>
        <w:spacing w:after="0"/>
        <w:ind w:left="0"/>
        <w:jc w:val="both"/>
      </w:pPr>
      <w:r>
        <w:rPr>
          <w:rFonts w:ascii="Times New Roman"/>
          <w:b w:val="false"/>
          <w:i w:val="false"/>
          <w:color w:val="000000"/>
          <w:sz w:val="28"/>
        </w:rPr>
        <w:t>
      в название вносится изменение на государственном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освидетельствования судов в эксплуатации, утвержденных указанным приказом: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"20) Правила Регистра судоходства включают в себя следующие нормативные правовые акты, используемые в настоящих Правилах:</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постройки судов внутреннего плавания, утвержденные приказом Министра транспорта и коммуникаций Республики Казахстан от 9 марта 2011 года № 127 (зарегистрированы в Реестре государственной регистрации нормативных правовых актов за № 6871), (далее - ПСВП);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постройки судов смешанного "река-море" плавания, утвержденные приказом Министра транспорта и коммуникаций Республики Казахстан от 14 марта 2011 года № 137 (зарегистрированы в Реестре государственной регистрации нормативных правовых актов за № 6883), (далее - ПССП);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классификации судов внутреннего и смешанного "река</w:t>
      </w:r>
      <w:r>
        <w:rPr>
          <w:rFonts w:ascii="Times New Roman"/>
          <w:b/>
          <w:i w:val="false"/>
          <w:color w:val="000000"/>
          <w:sz w:val="28"/>
        </w:rPr>
        <w:t>-</w:t>
      </w:r>
      <w:r>
        <w:rPr>
          <w:rFonts w:ascii="Times New Roman"/>
          <w:b w:val="false"/>
          <w:i w:val="false"/>
          <w:color w:val="000000"/>
          <w:sz w:val="28"/>
        </w:rPr>
        <w:t>море" плавания, утвержденные приказом исполняющего обязанности Министра транспорта и коммуникаций Республики Казахстан от 21 апреля 2011 года № 213 (зарегистрированы в Реестре государственной регистрации нормативных правовых актов за № 6969), (далее – Правила классификации судов);";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 </w:t>
      </w:r>
    </w:p>
    <w:bookmarkStart w:name="z16" w:id="7"/>
    <w:p>
      <w:pPr>
        <w:spacing w:after="0"/>
        <w:ind w:left="0"/>
        <w:jc w:val="both"/>
      </w:pPr>
      <w:r>
        <w:rPr>
          <w:rFonts w:ascii="Times New Roman"/>
          <w:b w:val="false"/>
          <w:i w:val="false"/>
          <w:color w:val="000000"/>
          <w:sz w:val="28"/>
        </w:rPr>
        <w:t>
      "22) элементы судна– регламентируемые требованиями Регистра судоходства структурные части судна: корпус, надстройки, судовые устройства, оборудование, предметы снабжения, средства противопожарной защиты, двигатели, котлы, системы, теплообменные аппараты, сосуды под давлением, палубные механизмы, электрическое оборудование, радио- и навигационное оборудование, холодильные установки, средства автоматизации, грузоподъемные устройства, оборудование по предотвращению загрязнения;";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xml:space="preserve">
      "20. Подготовка судна к освидетельствованию и дефектация его элементов осуществляется в соответствии с требованиями </w:t>
      </w:r>
      <w:r>
        <w:rPr>
          <w:rFonts w:ascii="Times New Roman"/>
          <w:b w:val="false"/>
          <w:i w:val="false"/>
          <w:color w:val="000000"/>
          <w:sz w:val="28"/>
        </w:rPr>
        <w:t>пункта 48</w:t>
      </w:r>
      <w:r>
        <w:rPr>
          <w:rFonts w:ascii="Times New Roman"/>
          <w:b w:val="false"/>
          <w:i w:val="false"/>
          <w:color w:val="000000"/>
          <w:sz w:val="28"/>
        </w:rPr>
        <w:t xml:space="preserve"> Правил классификации судов.";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0" w:id="9"/>
    <w:p>
      <w:pPr>
        <w:spacing w:after="0"/>
        <w:ind w:left="0"/>
        <w:jc w:val="both"/>
      </w:pPr>
      <w:r>
        <w:rPr>
          <w:rFonts w:ascii="Times New Roman"/>
          <w:b w:val="false"/>
          <w:i w:val="false"/>
          <w:color w:val="000000"/>
          <w:sz w:val="28"/>
        </w:rPr>
        <w:t>
      "31. Ежегодное освидетельствование не проводится в течение 12 месяцев после проведения классификационного освидетельствования.";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2" w:id="10"/>
    <w:p>
      <w:pPr>
        <w:spacing w:after="0"/>
        <w:ind w:left="0"/>
        <w:jc w:val="both"/>
      </w:pPr>
      <w:r>
        <w:rPr>
          <w:rFonts w:ascii="Times New Roman"/>
          <w:b w:val="false"/>
          <w:i w:val="false"/>
          <w:color w:val="000000"/>
          <w:sz w:val="28"/>
        </w:rPr>
        <w:t>
      "37. Внеочередное освидетельствование проводится:</w:t>
      </w:r>
    </w:p>
    <w:bookmarkEnd w:id="10"/>
    <w:bookmarkStart w:name="z23" w:id="11"/>
    <w:p>
      <w:pPr>
        <w:spacing w:after="0"/>
        <w:ind w:left="0"/>
        <w:jc w:val="both"/>
      </w:pPr>
      <w:r>
        <w:rPr>
          <w:rFonts w:ascii="Times New Roman"/>
          <w:b w:val="false"/>
          <w:i w:val="false"/>
          <w:color w:val="000000"/>
          <w:sz w:val="28"/>
        </w:rPr>
        <w:t xml:space="preserve">
      1) после повреждений, без устранения которых не обеспечивается безопасность эксплуатации судна согласно </w:t>
      </w:r>
      <w:r>
        <w:rPr>
          <w:rFonts w:ascii="Times New Roman"/>
          <w:b w:val="false"/>
          <w:i w:val="false"/>
          <w:color w:val="000000"/>
          <w:sz w:val="28"/>
        </w:rPr>
        <w:t>главе 6</w:t>
      </w:r>
      <w:r>
        <w:rPr>
          <w:rFonts w:ascii="Times New Roman"/>
          <w:b w:val="false"/>
          <w:i w:val="false"/>
          <w:color w:val="000000"/>
          <w:sz w:val="28"/>
        </w:rPr>
        <w:t xml:space="preserve"> настоящих Правил;</w:t>
      </w:r>
    </w:p>
    <w:bookmarkEnd w:id="11"/>
    <w:bookmarkStart w:name="z24" w:id="12"/>
    <w:p>
      <w:pPr>
        <w:spacing w:after="0"/>
        <w:ind w:left="0"/>
        <w:jc w:val="both"/>
      </w:pPr>
      <w:r>
        <w:rPr>
          <w:rFonts w:ascii="Times New Roman"/>
          <w:b w:val="false"/>
          <w:i w:val="false"/>
          <w:color w:val="000000"/>
          <w:sz w:val="28"/>
        </w:rPr>
        <w:t>
      2) после устранения повреждений; при этом документы на годность к плаванию оформляются после выполнения всех требований, установленных при освидетельствовании согласно подпункту 1) настоящего пункта;</w:t>
      </w:r>
    </w:p>
    <w:bookmarkEnd w:id="12"/>
    <w:bookmarkStart w:name="z25" w:id="13"/>
    <w:p>
      <w:pPr>
        <w:spacing w:after="0"/>
        <w:ind w:left="0"/>
        <w:jc w:val="both"/>
      </w:pPr>
      <w:r>
        <w:rPr>
          <w:rFonts w:ascii="Times New Roman"/>
          <w:b w:val="false"/>
          <w:i w:val="false"/>
          <w:color w:val="000000"/>
          <w:sz w:val="28"/>
        </w:rPr>
        <w:t>
      3) в случае выявления дефектов, угрожающих безопасности плавания, и при необходимости уточнения технического состояния или района плавания судна, а также для восстановления действия документов Регистра судоходства, утративших силу;</w:t>
      </w:r>
    </w:p>
    <w:bookmarkEnd w:id="13"/>
    <w:bookmarkStart w:name="z26" w:id="14"/>
    <w:p>
      <w:pPr>
        <w:spacing w:after="0"/>
        <w:ind w:left="0"/>
        <w:jc w:val="both"/>
      </w:pPr>
      <w:r>
        <w:rPr>
          <w:rFonts w:ascii="Times New Roman"/>
          <w:b w:val="false"/>
          <w:i w:val="false"/>
          <w:color w:val="000000"/>
          <w:sz w:val="28"/>
        </w:rPr>
        <w:t>
      4) с целью контрольной проверки технического состояния экспериментальных объектов;</w:t>
      </w:r>
    </w:p>
    <w:bookmarkEnd w:id="14"/>
    <w:bookmarkStart w:name="z27" w:id="15"/>
    <w:p>
      <w:pPr>
        <w:spacing w:after="0"/>
        <w:ind w:left="0"/>
        <w:jc w:val="both"/>
      </w:pPr>
      <w:r>
        <w:rPr>
          <w:rFonts w:ascii="Times New Roman"/>
          <w:b w:val="false"/>
          <w:i w:val="false"/>
          <w:color w:val="000000"/>
          <w:sz w:val="28"/>
        </w:rPr>
        <w:t xml:space="preserve">
      5) для проверки готовности судна: к разовому перегону (переходу) вне установленного района плавания в соответствии с главой 7 настоящих Правил; к перевозке организованных групп людей на непассажирских судах в соответствии с </w:t>
      </w:r>
      <w:r>
        <w:rPr>
          <w:rFonts w:ascii="Times New Roman"/>
          <w:b w:val="false"/>
          <w:i w:val="false"/>
          <w:color w:val="000000"/>
          <w:sz w:val="28"/>
        </w:rPr>
        <w:t>главой 8</w:t>
      </w:r>
      <w:r>
        <w:rPr>
          <w:rFonts w:ascii="Times New Roman"/>
          <w:b w:val="false"/>
          <w:i w:val="false"/>
          <w:color w:val="000000"/>
          <w:sz w:val="28"/>
        </w:rPr>
        <w:t xml:space="preserve"> настоящих Правил; к перевозке крупногабаритных и/или тяжеловесных грузов в соответствии с </w:t>
      </w:r>
      <w:r>
        <w:rPr>
          <w:rFonts w:ascii="Times New Roman"/>
          <w:b w:val="false"/>
          <w:i w:val="false"/>
          <w:color w:val="000000"/>
          <w:sz w:val="28"/>
        </w:rPr>
        <w:t>главой 9</w:t>
      </w:r>
      <w:r>
        <w:rPr>
          <w:rFonts w:ascii="Times New Roman"/>
          <w:b w:val="false"/>
          <w:i w:val="false"/>
          <w:color w:val="000000"/>
          <w:sz w:val="28"/>
        </w:rPr>
        <w:t xml:space="preserve"> настоящих Правил; к перевозке опасных грузов, зерна и незерновых навалочных грузов (не предусмотренных ранее выданными свидетельствами Регистра судоходства); к эпизодическому плаванию в бассейне более высокого разряда;</w:t>
      </w:r>
    </w:p>
    <w:bookmarkEnd w:id="15"/>
    <w:bookmarkStart w:name="z28" w:id="16"/>
    <w:p>
      <w:pPr>
        <w:spacing w:after="0"/>
        <w:ind w:left="0"/>
        <w:jc w:val="both"/>
      </w:pPr>
      <w:r>
        <w:rPr>
          <w:rFonts w:ascii="Times New Roman"/>
          <w:b w:val="false"/>
          <w:i w:val="false"/>
          <w:color w:val="000000"/>
          <w:sz w:val="28"/>
        </w:rPr>
        <w:t>
      7) после выполнения требований, предъявленных при ежегодном освидетельствовании, в результате которого судно было найдено в негодном техническом состоянии. Срок следующего ежегодного освидетельствования отсчитывается от даты предыдущего ежегодного освидетельствования;</w:t>
      </w:r>
    </w:p>
    <w:bookmarkEnd w:id="16"/>
    <w:bookmarkStart w:name="z29" w:id="17"/>
    <w:p>
      <w:pPr>
        <w:spacing w:after="0"/>
        <w:ind w:left="0"/>
        <w:jc w:val="both"/>
      </w:pPr>
      <w:r>
        <w:rPr>
          <w:rFonts w:ascii="Times New Roman"/>
          <w:b w:val="false"/>
          <w:i w:val="false"/>
          <w:color w:val="000000"/>
          <w:sz w:val="28"/>
        </w:rPr>
        <w:t>
      7) при постановке на классификационный учет и снятии с учета судов, имеющих действующие документы Регистра судоходства;</w:t>
      </w:r>
    </w:p>
    <w:bookmarkEnd w:id="17"/>
    <w:bookmarkStart w:name="z30" w:id="18"/>
    <w:p>
      <w:pPr>
        <w:spacing w:after="0"/>
        <w:ind w:left="0"/>
        <w:jc w:val="both"/>
      </w:pPr>
      <w:r>
        <w:rPr>
          <w:rFonts w:ascii="Times New Roman"/>
          <w:b w:val="false"/>
          <w:i w:val="false"/>
          <w:color w:val="000000"/>
          <w:sz w:val="28"/>
        </w:rPr>
        <w:t>
      8) с целью предварительного определения технического состояния, а также решения вопросов, связанных с предстоящими освидетельствованиями судна;</w:t>
      </w:r>
    </w:p>
    <w:bookmarkEnd w:id="18"/>
    <w:bookmarkStart w:name="z31" w:id="19"/>
    <w:p>
      <w:pPr>
        <w:spacing w:after="0"/>
        <w:ind w:left="0"/>
        <w:jc w:val="both"/>
      </w:pPr>
      <w:r>
        <w:rPr>
          <w:rFonts w:ascii="Times New Roman"/>
          <w:b w:val="false"/>
          <w:i w:val="false"/>
          <w:color w:val="000000"/>
          <w:sz w:val="28"/>
        </w:rPr>
        <w:t>
      9) при обновлении, модернизации или ремонте судна без изменения его типа и назначения;</w:t>
      </w:r>
    </w:p>
    <w:bookmarkEnd w:id="19"/>
    <w:bookmarkStart w:name="z32" w:id="20"/>
    <w:p>
      <w:pPr>
        <w:spacing w:after="0"/>
        <w:ind w:left="0"/>
        <w:jc w:val="both"/>
      </w:pPr>
      <w:r>
        <w:rPr>
          <w:rFonts w:ascii="Times New Roman"/>
          <w:b w:val="false"/>
          <w:i w:val="false"/>
          <w:color w:val="000000"/>
          <w:sz w:val="28"/>
        </w:rPr>
        <w:t>
      10) для судов внутреннего и смешанного "река-море" плавания, допустивших нарушение района плавания или сезонных ограничений, установленных документами Регистра судоходства;</w:t>
      </w:r>
    </w:p>
    <w:bookmarkEnd w:id="20"/>
    <w:bookmarkStart w:name="z33" w:id="21"/>
    <w:p>
      <w:pPr>
        <w:spacing w:after="0"/>
        <w:ind w:left="0"/>
        <w:jc w:val="both"/>
      </w:pPr>
      <w:r>
        <w:rPr>
          <w:rFonts w:ascii="Times New Roman"/>
          <w:b w:val="false"/>
          <w:i w:val="false"/>
          <w:color w:val="000000"/>
          <w:sz w:val="28"/>
        </w:rPr>
        <w:t>
      11) в случае переноса срока очередного освидетельствования.";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"39. По письменному обращению судовладельца, Регистр судоходства переносит дату проведения классификационного, очередного и ежегодного освидетельствований судна в следующих случаях:</w:t>
      </w:r>
    </w:p>
    <w:bookmarkEnd w:id="22"/>
    <w:bookmarkStart w:name="z36" w:id="23"/>
    <w:p>
      <w:pPr>
        <w:spacing w:after="0"/>
        <w:ind w:left="0"/>
        <w:jc w:val="both"/>
      </w:pPr>
      <w:r>
        <w:rPr>
          <w:rFonts w:ascii="Times New Roman"/>
          <w:b w:val="false"/>
          <w:i w:val="false"/>
          <w:color w:val="000000"/>
          <w:sz w:val="28"/>
        </w:rPr>
        <w:t>
      1) при эпизодическом плавании;</w:t>
      </w:r>
    </w:p>
    <w:bookmarkEnd w:id="23"/>
    <w:bookmarkStart w:name="z37" w:id="24"/>
    <w:p>
      <w:pPr>
        <w:spacing w:after="0"/>
        <w:ind w:left="0"/>
        <w:jc w:val="both"/>
      </w:pPr>
      <w:r>
        <w:rPr>
          <w:rFonts w:ascii="Times New Roman"/>
          <w:b w:val="false"/>
          <w:i w:val="false"/>
          <w:color w:val="000000"/>
          <w:sz w:val="28"/>
        </w:rPr>
        <w:t>
      2) при технической невозможности проведения освидетельствования.</w:t>
      </w:r>
    </w:p>
    <w:bookmarkEnd w:id="24"/>
    <w:bookmarkStart w:name="z38" w:id="25"/>
    <w:p>
      <w:pPr>
        <w:spacing w:after="0"/>
        <w:ind w:left="0"/>
        <w:jc w:val="both"/>
      </w:pPr>
      <w:r>
        <w:rPr>
          <w:rFonts w:ascii="Times New Roman"/>
          <w:b w:val="false"/>
          <w:i w:val="false"/>
          <w:color w:val="000000"/>
          <w:sz w:val="28"/>
        </w:rPr>
        <w:t>
      40. Допускается перенос срока очередного и классификационного освидетельствования судна на срок до двенадцати месяцев, за исключением следующих случаев:</w:t>
      </w:r>
    </w:p>
    <w:bookmarkEnd w:id="25"/>
    <w:bookmarkStart w:name="z39" w:id="26"/>
    <w:p>
      <w:pPr>
        <w:spacing w:after="0"/>
        <w:ind w:left="0"/>
        <w:jc w:val="both"/>
      </w:pPr>
      <w:r>
        <w:rPr>
          <w:rFonts w:ascii="Times New Roman"/>
          <w:b w:val="false"/>
          <w:i w:val="false"/>
          <w:color w:val="000000"/>
          <w:sz w:val="28"/>
        </w:rPr>
        <w:t>
      1) если отдельные судовые технические средства выработали назначенный ресурс до капитального ремонта или списания;</w:t>
      </w:r>
    </w:p>
    <w:bookmarkEnd w:id="26"/>
    <w:bookmarkStart w:name="z40" w:id="27"/>
    <w:p>
      <w:pPr>
        <w:spacing w:after="0"/>
        <w:ind w:left="0"/>
        <w:jc w:val="both"/>
      </w:pPr>
      <w:r>
        <w:rPr>
          <w:rFonts w:ascii="Times New Roman"/>
          <w:b w:val="false"/>
          <w:i w:val="false"/>
          <w:color w:val="000000"/>
          <w:sz w:val="28"/>
        </w:rPr>
        <w:t>
      2) если Регистру судоходства в отношении судов с классом "О-ПР", "М-ПР" и "М-СП" не представлены расчетные обоснования достаточной прочности их корпусов для эксплуатации на срок предоставляемой отсрочки.</w:t>
      </w:r>
    </w:p>
    <w:bookmarkEnd w:id="27"/>
    <w:bookmarkStart w:name="z41" w:id="28"/>
    <w:p>
      <w:pPr>
        <w:spacing w:after="0"/>
        <w:ind w:left="0"/>
        <w:jc w:val="both"/>
      </w:pPr>
      <w:r>
        <w:rPr>
          <w:rFonts w:ascii="Times New Roman"/>
          <w:b w:val="false"/>
          <w:i w:val="false"/>
          <w:color w:val="000000"/>
          <w:sz w:val="28"/>
        </w:rPr>
        <w:t>
      41. В случае переноса срока очередного и классификационного освидетельствования срок следующего очередного и классификационного освидетельствования не изменяется.</w:t>
      </w:r>
    </w:p>
    <w:bookmarkEnd w:id="28"/>
    <w:bookmarkStart w:name="z42" w:id="29"/>
    <w:p>
      <w:pPr>
        <w:spacing w:after="0"/>
        <w:ind w:left="0"/>
        <w:jc w:val="both"/>
      </w:pPr>
      <w:r>
        <w:rPr>
          <w:rFonts w:ascii="Times New Roman"/>
          <w:b w:val="false"/>
          <w:i w:val="false"/>
          <w:color w:val="000000"/>
          <w:sz w:val="28"/>
        </w:rPr>
        <w:t>
      42. Дефектацию и расчеты достаточной прочности корпусов проводит Регистр судоходства.</w:t>
      </w:r>
    </w:p>
    <w:bookmarkEnd w:id="29"/>
    <w:bookmarkStart w:name="z43" w:id="30"/>
    <w:p>
      <w:pPr>
        <w:spacing w:after="0"/>
        <w:ind w:left="0"/>
        <w:jc w:val="both"/>
      </w:pPr>
      <w:r>
        <w:rPr>
          <w:rFonts w:ascii="Times New Roman"/>
          <w:b w:val="false"/>
          <w:i w:val="false"/>
          <w:color w:val="000000"/>
          <w:sz w:val="28"/>
        </w:rPr>
        <w:t>
      Судно предъявляется к внеочередному освидетельствованию после выполнения Регистром судоходства расчетных обоснований достаточной прочности корпусов.";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45" w:id="31"/>
    <w:p>
      <w:pPr>
        <w:spacing w:after="0"/>
        <w:ind w:left="0"/>
        <w:jc w:val="both"/>
      </w:pPr>
      <w:r>
        <w:rPr>
          <w:rFonts w:ascii="Times New Roman"/>
          <w:b w:val="false"/>
          <w:i w:val="false"/>
          <w:color w:val="000000"/>
          <w:sz w:val="28"/>
        </w:rPr>
        <w:t>
      "44. Ежегодное освидетельствование судна, а также внутреннее освидетельствование сосудов под давлением отсрочивается на срок до двух месяцев.</w:t>
      </w:r>
    </w:p>
    <w:bookmarkEnd w:id="31"/>
    <w:bookmarkStart w:name="z46" w:id="32"/>
    <w:p>
      <w:pPr>
        <w:spacing w:after="0"/>
        <w:ind w:left="0"/>
        <w:jc w:val="both"/>
      </w:pPr>
      <w:r>
        <w:rPr>
          <w:rFonts w:ascii="Times New Roman"/>
          <w:b w:val="false"/>
          <w:i w:val="false"/>
          <w:color w:val="000000"/>
          <w:sz w:val="28"/>
        </w:rPr>
        <w:t>
      Дата фактического прохождения освидетельствования не изменяет назначенную дату следующего освидетельствования.";</w:t>
      </w:r>
    </w:p>
    <w:bookmarkEnd w:id="32"/>
    <w:bookmarkStart w:name="z47" w:id="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105</w:t>
      </w:r>
      <w:r>
        <w:rPr>
          <w:rFonts w:ascii="Times New Roman"/>
          <w:b w:val="false"/>
          <w:i w:val="false"/>
          <w:color w:val="000000"/>
          <w:sz w:val="28"/>
        </w:rPr>
        <w:t xml:space="preserve"> изложить в следующей редакции:</w:t>
      </w:r>
    </w:p>
    <w:bookmarkEnd w:id="33"/>
    <w:bookmarkStart w:name="z48" w:id="34"/>
    <w:p>
      <w:pPr>
        <w:spacing w:after="0"/>
        <w:ind w:left="0"/>
        <w:jc w:val="both"/>
      </w:pPr>
      <w:r>
        <w:rPr>
          <w:rFonts w:ascii="Times New Roman"/>
          <w:b w:val="false"/>
          <w:i w:val="false"/>
          <w:color w:val="000000"/>
          <w:sz w:val="28"/>
        </w:rPr>
        <w:t xml:space="preserve">
      "При этом расчетные нагрузки на связи корпуса принимают в соответствии с </w:t>
      </w:r>
      <w:r>
        <w:rPr>
          <w:rFonts w:ascii="Times New Roman"/>
          <w:b w:val="false"/>
          <w:i w:val="false"/>
          <w:color w:val="000000"/>
          <w:sz w:val="28"/>
        </w:rPr>
        <w:t>главой 4</w:t>
      </w:r>
      <w:r>
        <w:rPr>
          <w:rFonts w:ascii="Times New Roman"/>
          <w:b w:val="false"/>
          <w:i w:val="false"/>
          <w:color w:val="000000"/>
          <w:sz w:val="28"/>
        </w:rPr>
        <w:t xml:space="preserve"> ПСВП, а допускаемые напряжения не приниматься более:";</w:t>
      </w:r>
    </w:p>
    <w:bookmarkEnd w:id="34"/>
    <w:bookmarkStart w:name="z49" w:id="3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126</w:t>
      </w:r>
      <w:r>
        <w:rPr>
          <w:rFonts w:ascii="Times New Roman"/>
          <w:b w:val="false"/>
          <w:i w:val="false"/>
          <w:color w:val="000000"/>
          <w:sz w:val="28"/>
        </w:rPr>
        <w:t xml:space="preserve"> изложить в следующей редакции:</w:t>
      </w:r>
    </w:p>
    <w:bookmarkEnd w:id="35"/>
    <w:bookmarkStart w:name="z50" w:id="36"/>
    <w:p>
      <w:pPr>
        <w:spacing w:after="0"/>
        <w:ind w:left="0"/>
        <w:jc w:val="both"/>
      </w:pPr>
      <w:r>
        <w:rPr>
          <w:rFonts w:ascii="Times New Roman"/>
          <w:b w:val="false"/>
          <w:i w:val="false"/>
          <w:color w:val="000000"/>
          <w:sz w:val="28"/>
        </w:rPr>
        <w:t xml:space="preserve">
      "Для судов старше 15 лет классов "М-ПР" и "О-ПР" длиной менее 50 м допускается выполнение обоснований общей прочности корпуса путем сопоставления фактических значений суммарных площадей поперечного сечения продольных связей палубного и днищевого поясов с соответствующими нормативами для проектируемых судов в соответствии с </w:t>
      </w:r>
      <w:r>
        <w:rPr>
          <w:rFonts w:ascii="Times New Roman"/>
          <w:b w:val="false"/>
          <w:i w:val="false"/>
          <w:color w:val="000000"/>
          <w:sz w:val="28"/>
        </w:rPr>
        <w:t>пунктом 339</w:t>
      </w:r>
      <w:r>
        <w:rPr>
          <w:rFonts w:ascii="Times New Roman"/>
          <w:b w:val="false"/>
          <w:i w:val="false"/>
          <w:color w:val="000000"/>
          <w:sz w:val="28"/>
        </w:rPr>
        <w:t xml:space="preserve"> ПСВП, уменьшенными на 10 %.";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xml:space="preserve">
      "131. Если техническое состояние судна исключает возможность сохранения класса и дальнейшей эксплуатации, вопрос о разовом перегоне судна к месту ремонта или разгрузки регулируется в соответствии с </w:t>
      </w:r>
      <w:r>
        <w:rPr>
          <w:rFonts w:ascii="Times New Roman"/>
          <w:b w:val="false"/>
          <w:i w:val="false"/>
          <w:color w:val="000000"/>
          <w:sz w:val="28"/>
        </w:rPr>
        <w:t>пунктами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настоящих Правил.";</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147 изложить в следующей редакции:</w:t>
      </w:r>
    </w:p>
    <w:bookmarkStart w:name="z54" w:id="38"/>
    <w:p>
      <w:pPr>
        <w:spacing w:after="0"/>
        <w:ind w:left="0"/>
        <w:jc w:val="both"/>
      </w:pPr>
      <w:r>
        <w:rPr>
          <w:rFonts w:ascii="Times New Roman"/>
          <w:b w:val="false"/>
          <w:i w:val="false"/>
          <w:color w:val="000000"/>
          <w:sz w:val="28"/>
        </w:rPr>
        <w:t xml:space="preserve">
      "2) информации об остойчивости и непотопляемости на пассажирских, разъездных, буксирных и промысловых судах, на непассажирских судах, перевозящих организованные группы людей, на грузовых судах, к остойчивости которых в соответствии с </w:t>
      </w:r>
      <w:r>
        <w:rPr>
          <w:rFonts w:ascii="Times New Roman"/>
          <w:b w:val="false"/>
          <w:i w:val="false"/>
          <w:color w:val="000000"/>
          <w:sz w:val="28"/>
        </w:rPr>
        <w:t>главой 65</w:t>
      </w:r>
      <w:r>
        <w:rPr>
          <w:rFonts w:ascii="Times New Roman"/>
          <w:b w:val="false"/>
          <w:i w:val="false"/>
          <w:color w:val="000000"/>
          <w:sz w:val="28"/>
        </w:rPr>
        <w:t xml:space="preserve"> ПСВП предъявляются дополнительные требования, на всех судах смешанного "река-море" плавания, а также на судах других типов и назначений </w:t>
      </w:r>
      <w:r>
        <w:rPr>
          <w:rFonts w:ascii="Times New Roman"/>
          <w:b w:val="false"/>
          <w:i w:val="false"/>
          <w:color w:val="000000"/>
          <w:sz w:val="28"/>
        </w:rPr>
        <w:t>главой 65</w:t>
      </w:r>
      <w:r>
        <w:rPr>
          <w:rFonts w:ascii="Times New Roman"/>
          <w:b w:val="false"/>
          <w:i w:val="false"/>
          <w:color w:val="000000"/>
          <w:sz w:val="28"/>
        </w:rPr>
        <w:t xml:space="preserve"> ПСВП. Правильность нанесения грузовой марки и наличие перечисленных выше документов с указанием их регистрационных номеров отражаются в акте освидетельствования.";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56" w:id="39"/>
    <w:p>
      <w:pPr>
        <w:spacing w:after="0"/>
        <w:ind w:left="0"/>
        <w:jc w:val="both"/>
      </w:pPr>
      <w:r>
        <w:rPr>
          <w:rFonts w:ascii="Times New Roman"/>
          <w:b w:val="false"/>
          <w:i w:val="false"/>
          <w:color w:val="000000"/>
          <w:sz w:val="28"/>
        </w:rPr>
        <w:t xml:space="preserve">
      "148. Первоначальное освидетельствование корпуса проводится в соответствии требованиям Регистра судоходства учетом норм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58" w:id="40"/>
    <w:p>
      <w:pPr>
        <w:spacing w:after="0"/>
        <w:ind w:left="0"/>
        <w:jc w:val="both"/>
      </w:pPr>
      <w:r>
        <w:rPr>
          <w:rFonts w:ascii="Times New Roman"/>
          <w:b w:val="false"/>
          <w:i w:val="false"/>
          <w:color w:val="000000"/>
          <w:sz w:val="28"/>
        </w:rPr>
        <w:t>
      "154. При отсутствии в корпусе водотечности, разрывов набора или обшивки, потери устойчивости, отрывов от обшивки стенок набора по согласованию с Регистром судоходства очередное освидетельствование на слипе переносится на срок до 12 месяцев для всех судов внутреннего водного плавания и судов классом "М-СП", "М-ПР" и "О-ПР".";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изложить в следующей редакции:</w:t>
      </w:r>
    </w:p>
    <w:bookmarkStart w:name="z60" w:id="41"/>
    <w:p>
      <w:pPr>
        <w:spacing w:after="0"/>
        <w:ind w:left="0"/>
        <w:jc w:val="both"/>
      </w:pPr>
      <w:r>
        <w:rPr>
          <w:rFonts w:ascii="Times New Roman"/>
          <w:b w:val="false"/>
          <w:i w:val="false"/>
          <w:color w:val="000000"/>
          <w:sz w:val="28"/>
        </w:rPr>
        <w:t>
      "170. При классификационном освидетельствовании работник Регистра судоходства проверяет выполнение требований, предъявленных при очередном освидетельствовании.";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w:t>
      </w:r>
    </w:p>
    <w:bookmarkStart w:name="z62" w:id="42"/>
    <w:p>
      <w:pPr>
        <w:spacing w:after="0"/>
        <w:ind w:left="0"/>
        <w:jc w:val="both"/>
      </w:pPr>
      <w:r>
        <w:rPr>
          <w:rFonts w:ascii="Times New Roman"/>
          <w:b w:val="false"/>
          <w:i w:val="false"/>
          <w:color w:val="000000"/>
          <w:sz w:val="28"/>
        </w:rPr>
        <w:t xml:space="preserve">
      "180. Техническое состояние корпусов устанавливается по остаточным толщинам основных групп связей, параметрам деформаций и других дефектов, снижающих общую прочность корпуса и местную прочность отдельных конструкций, с учетом пункта 12 </w:t>
      </w:r>
      <w:r>
        <w:rPr>
          <w:rFonts w:ascii="Times New Roman"/>
          <w:b w:val="false"/>
          <w:i w:val="false"/>
          <w:color w:val="000000"/>
          <w:sz w:val="28"/>
        </w:rPr>
        <w:t>Приложения 25</w:t>
      </w:r>
      <w:r>
        <w:rPr>
          <w:rFonts w:ascii="Times New Roman"/>
          <w:b w:val="false"/>
          <w:i w:val="false"/>
          <w:color w:val="000000"/>
          <w:sz w:val="28"/>
        </w:rPr>
        <w:t xml:space="preserve"> к Правилам.";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213</w:t>
      </w:r>
      <w:r>
        <w:rPr>
          <w:rFonts w:ascii="Times New Roman"/>
          <w:b w:val="false"/>
          <w:i w:val="false"/>
          <w:color w:val="000000"/>
          <w:sz w:val="28"/>
        </w:rPr>
        <w:t xml:space="preserve"> изложить в следующей редакции:</w:t>
      </w:r>
    </w:p>
    <w:bookmarkStart w:name="z64" w:id="43"/>
    <w:p>
      <w:pPr>
        <w:spacing w:after="0"/>
        <w:ind w:left="0"/>
        <w:jc w:val="both"/>
      </w:pPr>
      <w:r>
        <w:rPr>
          <w:rFonts w:ascii="Times New Roman"/>
          <w:b w:val="false"/>
          <w:i w:val="false"/>
          <w:color w:val="000000"/>
          <w:sz w:val="28"/>
        </w:rPr>
        <w:t xml:space="preserve">
      "213. Первоначальное освидетельствование механизмов проводится в соответствии с нормами Правил технического наблюдения за постройкой судов и изготовлением материалов и изделий с учетом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w:t>
      </w:r>
    </w:p>
    <w:bookmarkEnd w:id="43"/>
    <w:bookmarkStart w:name="z65" w:id="44"/>
    <w:p>
      <w:pPr>
        <w:spacing w:after="0"/>
        <w:ind w:left="0"/>
        <w:jc w:val="both"/>
      </w:pPr>
      <w:r>
        <w:rPr>
          <w:rFonts w:ascii="Times New Roman"/>
          <w:b w:val="false"/>
          <w:i w:val="false"/>
          <w:color w:val="000000"/>
          <w:sz w:val="28"/>
        </w:rPr>
        <w:t>
      дополнить разделом 4-1 следующего содержания:</w:t>
      </w:r>
    </w:p>
    <w:bookmarkEnd w:id="44"/>
    <w:bookmarkStart w:name="z66" w:id="45"/>
    <w:p>
      <w:pPr>
        <w:spacing w:after="0"/>
        <w:ind w:left="0"/>
        <w:jc w:val="both"/>
      </w:pPr>
      <w:r>
        <w:rPr>
          <w:rFonts w:ascii="Times New Roman"/>
          <w:b w:val="false"/>
          <w:i w:val="false"/>
          <w:color w:val="000000"/>
          <w:sz w:val="28"/>
        </w:rPr>
        <w:t xml:space="preserve">
      "Раздел 4-1. Освидетельствование и испытание котлов </w:t>
      </w:r>
    </w:p>
    <w:bookmarkEnd w:id="45"/>
    <w:bookmarkStart w:name="z67" w:id="46"/>
    <w:p>
      <w:pPr>
        <w:spacing w:after="0"/>
        <w:ind w:left="0"/>
        <w:jc w:val="both"/>
      </w:pPr>
      <w:r>
        <w:rPr>
          <w:rFonts w:ascii="Times New Roman"/>
          <w:b w:val="false"/>
          <w:i w:val="false"/>
          <w:color w:val="000000"/>
          <w:sz w:val="28"/>
        </w:rPr>
        <w:t>
      Глава 26-1. Общие указания</w:t>
      </w:r>
    </w:p>
    <w:bookmarkEnd w:id="46"/>
    <w:bookmarkStart w:name="z68" w:id="47"/>
    <w:p>
      <w:pPr>
        <w:spacing w:after="0"/>
        <w:ind w:left="0"/>
        <w:jc w:val="both"/>
      </w:pPr>
      <w:r>
        <w:rPr>
          <w:rFonts w:ascii="Times New Roman"/>
          <w:b w:val="false"/>
          <w:i w:val="false"/>
          <w:color w:val="000000"/>
          <w:sz w:val="28"/>
        </w:rPr>
        <w:t>
      244-1. В настоящем разделе содержатся указания по освидетельствованию и испытаниям паровых котлов (в том числе утилизационных) с рабочим давлением пара в котле и главном паропроводе 0,07 МПа и выше, водогрейных котлов с температурой воды выше 115°С и теплообменных аппаратов, которые в рабочем состоянии полностью или частично заполнены газом или паром с рабочим давлением 0,07 МПа и выше, вместимостью 0,025 м</w:t>
      </w:r>
      <w:r>
        <w:rPr>
          <w:rFonts w:ascii="Times New Roman"/>
          <w:b w:val="false"/>
          <w:i w:val="false"/>
          <w:color w:val="000000"/>
          <w:vertAlign w:val="superscript"/>
        </w:rPr>
        <w:t>3</w:t>
      </w:r>
      <w:r>
        <w:rPr>
          <w:rFonts w:ascii="Times New Roman"/>
          <w:b w:val="false"/>
          <w:i w:val="false"/>
          <w:color w:val="000000"/>
          <w:sz w:val="28"/>
        </w:rPr>
        <w:t xml:space="preserve"> и более или с произведением рабочего давления, МПа, на вместимость, м</w:t>
      </w:r>
      <w:r>
        <w:rPr>
          <w:rFonts w:ascii="Times New Roman"/>
          <w:b w:val="false"/>
          <w:i w:val="false"/>
          <w:color w:val="000000"/>
          <w:vertAlign w:val="superscript"/>
        </w:rPr>
        <w:t>3</w:t>
      </w:r>
      <w:r>
        <w:rPr>
          <w:rFonts w:ascii="Times New Roman"/>
          <w:b w:val="false"/>
          <w:i w:val="false"/>
          <w:color w:val="000000"/>
          <w:sz w:val="28"/>
        </w:rPr>
        <w:t>, составляющим 0,03 МПа-м</w:t>
      </w:r>
      <w:r>
        <w:rPr>
          <w:rFonts w:ascii="Times New Roman"/>
          <w:b w:val="false"/>
          <w:i w:val="false"/>
          <w:color w:val="000000"/>
          <w:vertAlign w:val="superscript"/>
        </w:rPr>
        <w:t>3</w:t>
      </w:r>
      <w:r>
        <w:rPr>
          <w:rFonts w:ascii="Times New Roman"/>
          <w:b w:val="false"/>
          <w:i w:val="false"/>
          <w:color w:val="000000"/>
          <w:sz w:val="28"/>
        </w:rPr>
        <w:t xml:space="preserve"> и более (испарители котлов, конденсаторы, подогреватели питательной воды).</w:t>
      </w:r>
    </w:p>
    <w:bookmarkEnd w:id="47"/>
    <w:bookmarkStart w:name="z69" w:id="48"/>
    <w:p>
      <w:pPr>
        <w:spacing w:after="0"/>
        <w:ind w:left="0"/>
        <w:jc w:val="both"/>
      </w:pPr>
      <w:r>
        <w:rPr>
          <w:rFonts w:ascii="Times New Roman"/>
          <w:b w:val="false"/>
          <w:i w:val="false"/>
          <w:color w:val="000000"/>
          <w:sz w:val="28"/>
        </w:rPr>
        <w:t>
      244-2. Паровые и водогрейные котлы подвергаются:</w:t>
      </w:r>
    </w:p>
    <w:bookmarkEnd w:id="48"/>
    <w:bookmarkStart w:name="z70" w:id="49"/>
    <w:p>
      <w:pPr>
        <w:spacing w:after="0"/>
        <w:ind w:left="0"/>
        <w:jc w:val="both"/>
      </w:pPr>
      <w:r>
        <w:rPr>
          <w:rFonts w:ascii="Times New Roman"/>
          <w:b w:val="false"/>
          <w:i w:val="false"/>
          <w:color w:val="000000"/>
          <w:sz w:val="28"/>
        </w:rPr>
        <w:t>
      1) наружному освидетельствованию - ежегодно;</w:t>
      </w:r>
    </w:p>
    <w:bookmarkEnd w:id="49"/>
    <w:bookmarkStart w:name="z71" w:id="50"/>
    <w:p>
      <w:pPr>
        <w:spacing w:after="0"/>
        <w:ind w:left="0"/>
        <w:jc w:val="both"/>
      </w:pPr>
      <w:r>
        <w:rPr>
          <w:rFonts w:ascii="Times New Roman"/>
          <w:b w:val="false"/>
          <w:i w:val="false"/>
          <w:color w:val="000000"/>
          <w:sz w:val="28"/>
        </w:rPr>
        <w:t>
      2) внутреннему освидетельствованию - каждые 2 года;</w:t>
      </w:r>
    </w:p>
    <w:bookmarkEnd w:id="50"/>
    <w:bookmarkStart w:name="z72" w:id="51"/>
    <w:p>
      <w:pPr>
        <w:spacing w:after="0"/>
        <w:ind w:left="0"/>
        <w:jc w:val="both"/>
      </w:pPr>
      <w:r>
        <w:rPr>
          <w:rFonts w:ascii="Times New Roman"/>
          <w:b w:val="false"/>
          <w:i w:val="false"/>
          <w:color w:val="000000"/>
          <w:sz w:val="28"/>
        </w:rPr>
        <w:t>
      3) гидравлическому испытанию - через 10 лет.</w:t>
      </w:r>
    </w:p>
    <w:bookmarkEnd w:id="51"/>
    <w:bookmarkStart w:name="z73" w:id="52"/>
    <w:p>
      <w:pPr>
        <w:spacing w:after="0"/>
        <w:ind w:left="0"/>
        <w:jc w:val="both"/>
      </w:pPr>
      <w:r>
        <w:rPr>
          <w:rFonts w:ascii="Times New Roman"/>
          <w:b w:val="false"/>
          <w:i w:val="false"/>
          <w:color w:val="000000"/>
          <w:sz w:val="28"/>
        </w:rPr>
        <w:t>
      244-3. При первоначальном освидетельствовании котлов на судне проводится внутреннее освидетельствование, гидравлическое испытание и наружное освидетельствование.</w:t>
      </w:r>
    </w:p>
    <w:bookmarkEnd w:id="52"/>
    <w:bookmarkStart w:name="z74" w:id="53"/>
    <w:p>
      <w:pPr>
        <w:spacing w:after="0"/>
        <w:ind w:left="0"/>
        <w:jc w:val="both"/>
      </w:pPr>
      <w:r>
        <w:rPr>
          <w:rFonts w:ascii="Times New Roman"/>
          <w:b w:val="false"/>
          <w:i w:val="false"/>
          <w:color w:val="000000"/>
          <w:sz w:val="28"/>
        </w:rPr>
        <w:t xml:space="preserve">
      При наличии сертификата признанной классификационной организации учитывается внутреннее освидетельствование и гидравлическое испытание, проведенное ранее в пределах сроков установленной периодичности. </w:t>
      </w:r>
    </w:p>
    <w:bookmarkEnd w:id="53"/>
    <w:bookmarkStart w:name="z75" w:id="54"/>
    <w:p>
      <w:pPr>
        <w:spacing w:after="0"/>
        <w:ind w:left="0"/>
        <w:jc w:val="both"/>
      </w:pPr>
      <w:r>
        <w:rPr>
          <w:rFonts w:ascii="Times New Roman"/>
          <w:b w:val="false"/>
          <w:i w:val="false"/>
          <w:color w:val="000000"/>
          <w:sz w:val="28"/>
        </w:rPr>
        <w:t>
      Срок следующего внутреннего освидетельствования и гидравлического испытания в этом случае отсчитывается от даты, указанной в сертификате, с учетом последующего совмещения с периодическим освидетельствованием судна.</w:t>
      </w:r>
    </w:p>
    <w:bookmarkEnd w:id="54"/>
    <w:bookmarkStart w:name="z76" w:id="55"/>
    <w:p>
      <w:pPr>
        <w:spacing w:after="0"/>
        <w:ind w:left="0"/>
        <w:jc w:val="both"/>
      </w:pPr>
      <w:r>
        <w:rPr>
          <w:rFonts w:ascii="Times New Roman"/>
          <w:b w:val="false"/>
          <w:i w:val="false"/>
          <w:color w:val="000000"/>
          <w:sz w:val="28"/>
        </w:rPr>
        <w:t>
      244-4. Перед каждым освидетельствованием и испытанием работник Регистра судоходства ознакомливается с результатами предыдущих освидетельствований и сведениями о дефектах, выявленных после предыдущего освидетельствования (испытания) котла.</w:t>
      </w:r>
    </w:p>
    <w:bookmarkEnd w:id="55"/>
    <w:bookmarkStart w:name="z77" w:id="56"/>
    <w:p>
      <w:pPr>
        <w:spacing w:after="0"/>
        <w:ind w:left="0"/>
        <w:jc w:val="both"/>
      </w:pPr>
      <w:r>
        <w:rPr>
          <w:rFonts w:ascii="Times New Roman"/>
          <w:b w:val="false"/>
          <w:i w:val="false"/>
          <w:color w:val="000000"/>
          <w:sz w:val="28"/>
        </w:rPr>
        <w:t>
      Результаты освидетельствований и испытаний, а также требования об устранении дефектов котлов записываются в акт.</w:t>
      </w:r>
    </w:p>
    <w:bookmarkEnd w:id="56"/>
    <w:bookmarkStart w:name="z78" w:id="57"/>
    <w:p>
      <w:pPr>
        <w:spacing w:after="0"/>
        <w:ind w:left="0"/>
        <w:jc w:val="both"/>
      </w:pPr>
      <w:r>
        <w:rPr>
          <w:rFonts w:ascii="Times New Roman"/>
          <w:b w:val="false"/>
          <w:i w:val="false"/>
          <w:color w:val="000000"/>
          <w:sz w:val="28"/>
        </w:rPr>
        <w:t>
      244-5. Если при любом из осмотров выявлены дефекты металла (плены, расслоения, трещины, выпучины, надрывы, межкристаллитная коррозия) или возникают сомнения в остаточной толщине листов котла, в том числе обусловленные длительным сроком его службы, работник Регистра судоходства требует исследования металла или определения остаточных толщин листов силами признанной Регистром судоходства организации.</w:t>
      </w:r>
    </w:p>
    <w:bookmarkEnd w:id="57"/>
    <w:bookmarkStart w:name="z79" w:id="58"/>
    <w:p>
      <w:pPr>
        <w:spacing w:after="0"/>
        <w:ind w:left="0"/>
        <w:jc w:val="both"/>
      </w:pPr>
      <w:r>
        <w:rPr>
          <w:rFonts w:ascii="Times New Roman"/>
          <w:b w:val="false"/>
          <w:i w:val="false"/>
          <w:color w:val="000000"/>
          <w:sz w:val="28"/>
        </w:rPr>
        <w:t>
      244-6. Количество и места вырезки образцов для исследования металла назначает работник Регистра судоходства, о чем делает запись в акте с указанием причин, по которым потребовалось исследование металла.</w:t>
      </w:r>
    </w:p>
    <w:bookmarkEnd w:id="58"/>
    <w:bookmarkStart w:name="z80" w:id="59"/>
    <w:p>
      <w:pPr>
        <w:spacing w:after="0"/>
        <w:ind w:left="0"/>
        <w:jc w:val="both"/>
      </w:pPr>
      <w:r>
        <w:rPr>
          <w:rFonts w:ascii="Times New Roman"/>
          <w:b w:val="false"/>
          <w:i w:val="false"/>
          <w:color w:val="000000"/>
          <w:sz w:val="28"/>
        </w:rPr>
        <w:t>
      244-7. Без согласования с Регистром судоходства допускается проводить следующие работы по ремонту котлов и паропроводов:</w:t>
      </w:r>
    </w:p>
    <w:bookmarkEnd w:id="59"/>
    <w:bookmarkStart w:name="z81" w:id="60"/>
    <w:p>
      <w:pPr>
        <w:spacing w:after="0"/>
        <w:ind w:left="0"/>
        <w:jc w:val="both"/>
      </w:pPr>
      <w:r>
        <w:rPr>
          <w:rFonts w:ascii="Times New Roman"/>
          <w:b w:val="false"/>
          <w:i w:val="false"/>
          <w:color w:val="000000"/>
          <w:sz w:val="28"/>
        </w:rPr>
        <w:t>
      1) наваривание концов или замена простых дымогарных труб (частично или полностью) и не более 10 % связных труб; замена водогрейных труб (экранных рядов полностью и не более 5 % в остальных рядах) с представлением работнику Регистра судоходства сертификата на вновь поставленные трубы, результатов испытания образцов и акта гидравлического испытания труб на пробное давление по нормам, предусмотренным стандартом;</w:t>
      </w:r>
    </w:p>
    <w:bookmarkEnd w:id="60"/>
    <w:bookmarkStart w:name="z82" w:id="61"/>
    <w:p>
      <w:pPr>
        <w:spacing w:after="0"/>
        <w:ind w:left="0"/>
        <w:jc w:val="both"/>
      </w:pPr>
      <w:r>
        <w:rPr>
          <w:rFonts w:ascii="Times New Roman"/>
          <w:b w:val="false"/>
          <w:i w:val="false"/>
          <w:color w:val="000000"/>
          <w:sz w:val="28"/>
        </w:rPr>
        <w:t>
      2) переклепывание не более 10 заклепок, стоящих рядом, или 20 % общего числа заклепок в шве;</w:t>
      </w:r>
    </w:p>
    <w:bookmarkEnd w:id="61"/>
    <w:bookmarkStart w:name="z83" w:id="62"/>
    <w:p>
      <w:pPr>
        <w:spacing w:after="0"/>
        <w:ind w:left="0"/>
        <w:jc w:val="both"/>
      </w:pPr>
      <w:r>
        <w:rPr>
          <w:rFonts w:ascii="Times New Roman"/>
          <w:b w:val="false"/>
          <w:i w:val="false"/>
          <w:color w:val="000000"/>
          <w:sz w:val="28"/>
        </w:rPr>
        <w:t>
      3) чеканка отдельных заклепок и связей в случае их пропаривания, а также кромок листов с подрубкой их при условии сохранения расстояния от верхней грани кромки листа до центра заклепки ближайшего крайнего ряда не менее 1,25 диаметра заклепки;</w:t>
      </w:r>
    </w:p>
    <w:bookmarkEnd w:id="62"/>
    <w:bookmarkStart w:name="z84" w:id="63"/>
    <w:p>
      <w:pPr>
        <w:spacing w:after="0"/>
        <w:ind w:left="0"/>
        <w:jc w:val="both"/>
      </w:pPr>
      <w:r>
        <w:rPr>
          <w:rFonts w:ascii="Times New Roman"/>
          <w:b w:val="false"/>
          <w:i w:val="false"/>
          <w:color w:val="000000"/>
          <w:sz w:val="28"/>
        </w:rPr>
        <w:t>
      4) замена не более 10 % общего числа коротких (анкерных) связей с представлением инспекции сертификатов на новые связи;</w:t>
      </w:r>
    </w:p>
    <w:bookmarkEnd w:id="63"/>
    <w:bookmarkStart w:name="z85" w:id="64"/>
    <w:p>
      <w:pPr>
        <w:spacing w:after="0"/>
        <w:ind w:left="0"/>
        <w:jc w:val="both"/>
      </w:pPr>
      <w:r>
        <w:rPr>
          <w:rFonts w:ascii="Times New Roman"/>
          <w:b w:val="false"/>
          <w:i w:val="false"/>
          <w:color w:val="000000"/>
          <w:sz w:val="28"/>
        </w:rPr>
        <w:t>
      5) замена и приваривание фланцев главного паропровода и заваривание свищей паропроводных труб;</w:t>
      </w:r>
    </w:p>
    <w:bookmarkEnd w:id="64"/>
    <w:bookmarkStart w:name="z86" w:id="65"/>
    <w:p>
      <w:pPr>
        <w:spacing w:after="0"/>
        <w:ind w:left="0"/>
        <w:jc w:val="both"/>
      </w:pPr>
      <w:r>
        <w:rPr>
          <w:rFonts w:ascii="Times New Roman"/>
          <w:b w:val="false"/>
          <w:i w:val="false"/>
          <w:color w:val="000000"/>
          <w:sz w:val="28"/>
        </w:rPr>
        <w:t>
      6) заваривание единичных, не рядом расположенных трещин (от кромки листа до заклепки) — не более пяти в одном шве;</w:t>
      </w:r>
    </w:p>
    <w:bookmarkEnd w:id="65"/>
    <w:bookmarkStart w:name="z87" w:id="66"/>
    <w:p>
      <w:pPr>
        <w:spacing w:after="0"/>
        <w:ind w:left="0"/>
        <w:jc w:val="both"/>
      </w:pPr>
      <w:r>
        <w:rPr>
          <w:rFonts w:ascii="Times New Roman"/>
          <w:b w:val="false"/>
          <w:i w:val="false"/>
          <w:color w:val="000000"/>
          <w:sz w:val="28"/>
        </w:rPr>
        <w:t>
      7) рассверливание трубных отверстий в трубных решетках.</w:t>
      </w:r>
    </w:p>
    <w:bookmarkEnd w:id="66"/>
    <w:bookmarkStart w:name="z88" w:id="67"/>
    <w:p>
      <w:pPr>
        <w:spacing w:after="0"/>
        <w:ind w:left="0"/>
        <w:jc w:val="both"/>
      </w:pPr>
      <w:r>
        <w:rPr>
          <w:rFonts w:ascii="Times New Roman"/>
          <w:b w:val="false"/>
          <w:i w:val="false"/>
          <w:color w:val="000000"/>
          <w:sz w:val="28"/>
        </w:rPr>
        <w:t>
      После выполнения работ, указанных в части первой настоящего пункта, проводится гидравлическое испытание котла (паропровода) на рабочее давление. По результатам испытания составляется акт, который прилагается к судовым документам. Копия акта направляется в Регистр судоходства.</w:t>
      </w:r>
    </w:p>
    <w:bookmarkEnd w:id="67"/>
    <w:bookmarkStart w:name="z89" w:id="68"/>
    <w:p>
      <w:pPr>
        <w:spacing w:after="0"/>
        <w:ind w:left="0"/>
        <w:jc w:val="both"/>
      </w:pPr>
      <w:r>
        <w:rPr>
          <w:rFonts w:ascii="Times New Roman"/>
          <w:b w:val="false"/>
          <w:i w:val="false"/>
          <w:color w:val="000000"/>
          <w:sz w:val="28"/>
        </w:rPr>
        <w:t>
      244-8. После существенных ремонтов и замен по согласованной с работником Регистра судоходства технологии, котлы подвергаются досрочному внутреннему освидетельствованию и гидравлическому испытанию.</w:t>
      </w:r>
    </w:p>
    <w:bookmarkEnd w:id="68"/>
    <w:bookmarkStart w:name="z90" w:id="69"/>
    <w:p>
      <w:pPr>
        <w:spacing w:after="0"/>
        <w:ind w:left="0"/>
        <w:jc w:val="both"/>
      </w:pPr>
      <w:r>
        <w:rPr>
          <w:rFonts w:ascii="Times New Roman"/>
          <w:b w:val="false"/>
          <w:i w:val="false"/>
          <w:color w:val="000000"/>
          <w:sz w:val="28"/>
        </w:rPr>
        <w:t>
      244-9. Котел предъявляется к досрочному внутреннему освидетельствованию, а по требованию работника Регистра судоходства — и к гидравлическому испытанию в случаях, если:</w:t>
      </w:r>
    </w:p>
    <w:bookmarkEnd w:id="69"/>
    <w:bookmarkStart w:name="z91" w:id="70"/>
    <w:p>
      <w:pPr>
        <w:spacing w:after="0"/>
        <w:ind w:left="0"/>
        <w:jc w:val="both"/>
      </w:pPr>
      <w:r>
        <w:rPr>
          <w:rFonts w:ascii="Times New Roman"/>
          <w:b w:val="false"/>
          <w:i w:val="false"/>
          <w:color w:val="000000"/>
          <w:sz w:val="28"/>
        </w:rPr>
        <w:t>
      1) при ремонте была вынута жаровая труба или другая прочная часть котла, сменено более 10 % связей или более 10 % связных труб, заменена часть листа, переклепано более 10 % общего числа заклепок в каком-либо шве, проведена наплавка разъемных мест или заварка трещин;</w:t>
      </w:r>
    </w:p>
    <w:bookmarkEnd w:id="70"/>
    <w:bookmarkStart w:name="z92" w:id="71"/>
    <w:p>
      <w:pPr>
        <w:spacing w:after="0"/>
        <w:ind w:left="0"/>
        <w:jc w:val="both"/>
      </w:pPr>
      <w:r>
        <w:rPr>
          <w:rFonts w:ascii="Times New Roman"/>
          <w:b w:val="false"/>
          <w:i w:val="false"/>
          <w:color w:val="000000"/>
          <w:sz w:val="28"/>
        </w:rPr>
        <w:t>
      2) поверхность котла подвергалась перегреву;</w:t>
      </w:r>
    </w:p>
    <w:bookmarkEnd w:id="71"/>
    <w:bookmarkStart w:name="z93" w:id="72"/>
    <w:p>
      <w:pPr>
        <w:spacing w:after="0"/>
        <w:ind w:left="0"/>
        <w:jc w:val="both"/>
      </w:pPr>
      <w:r>
        <w:rPr>
          <w:rFonts w:ascii="Times New Roman"/>
          <w:b w:val="false"/>
          <w:i w:val="false"/>
          <w:color w:val="000000"/>
          <w:sz w:val="28"/>
        </w:rPr>
        <w:t>
      3) на судне произошла авария (пожар в машинно-котельном отделении, затопление или сдвиг котла);</w:t>
      </w:r>
    </w:p>
    <w:bookmarkEnd w:id="72"/>
    <w:bookmarkStart w:name="z94" w:id="73"/>
    <w:p>
      <w:pPr>
        <w:spacing w:after="0"/>
        <w:ind w:left="0"/>
        <w:jc w:val="both"/>
      </w:pPr>
      <w:r>
        <w:rPr>
          <w:rFonts w:ascii="Times New Roman"/>
          <w:b w:val="false"/>
          <w:i w:val="false"/>
          <w:color w:val="000000"/>
          <w:sz w:val="28"/>
        </w:rPr>
        <w:t>
      4) обнаружены расслоения, трещины или выпучины, вызывающие опасения относительно безопасной работы котла и судна в целом;</w:t>
      </w:r>
    </w:p>
    <w:bookmarkEnd w:id="73"/>
    <w:bookmarkStart w:name="z95" w:id="74"/>
    <w:p>
      <w:pPr>
        <w:spacing w:after="0"/>
        <w:ind w:left="0"/>
        <w:jc w:val="both"/>
      </w:pPr>
      <w:r>
        <w:rPr>
          <w:rFonts w:ascii="Times New Roman"/>
          <w:b w:val="false"/>
          <w:i w:val="false"/>
          <w:color w:val="000000"/>
          <w:sz w:val="28"/>
        </w:rPr>
        <w:t>
      5) обнаружено значительное разъедание металла;</w:t>
      </w:r>
    </w:p>
    <w:bookmarkEnd w:id="74"/>
    <w:bookmarkStart w:name="z96" w:id="75"/>
    <w:p>
      <w:pPr>
        <w:spacing w:after="0"/>
        <w:ind w:left="0"/>
        <w:jc w:val="both"/>
      </w:pPr>
      <w:r>
        <w:rPr>
          <w:rFonts w:ascii="Times New Roman"/>
          <w:b w:val="false"/>
          <w:i w:val="false"/>
          <w:color w:val="000000"/>
          <w:sz w:val="28"/>
        </w:rPr>
        <w:t>
      6) произошел упуск воды;</w:t>
      </w:r>
    </w:p>
    <w:bookmarkEnd w:id="75"/>
    <w:bookmarkStart w:name="z97" w:id="76"/>
    <w:p>
      <w:pPr>
        <w:spacing w:after="0"/>
        <w:ind w:left="0"/>
        <w:jc w:val="both"/>
      </w:pPr>
      <w:r>
        <w:rPr>
          <w:rFonts w:ascii="Times New Roman"/>
          <w:b w:val="false"/>
          <w:i w:val="false"/>
          <w:color w:val="000000"/>
          <w:sz w:val="28"/>
        </w:rPr>
        <w:t>
      7) обнаружено загрязнение поверхности нагрева котла маслом со стороны пароводяного пространства.</w:t>
      </w:r>
    </w:p>
    <w:bookmarkEnd w:id="76"/>
    <w:bookmarkStart w:name="z98" w:id="77"/>
    <w:p>
      <w:pPr>
        <w:spacing w:after="0"/>
        <w:ind w:left="0"/>
        <w:jc w:val="both"/>
      </w:pPr>
      <w:r>
        <w:rPr>
          <w:rFonts w:ascii="Times New Roman"/>
          <w:b w:val="false"/>
          <w:i w:val="false"/>
          <w:color w:val="000000"/>
          <w:sz w:val="28"/>
        </w:rPr>
        <w:t>
      244-10. При обосновании решения об изменении рабочего давления в котле необходимо руководствоваться следующим:</w:t>
      </w:r>
    </w:p>
    <w:bookmarkEnd w:id="77"/>
    <w:bookmarkStart w:name="z99" w:id="78"/>
    <w:p>
      <w:pPr>
        <w:spacing w:after="0"/>
        <w:ind w:left="0"/>
        <w:jc w:val="both"/>
      </w:pPr>
      <w:r>
        <w:rPr>
          <w:rFonts w:ascii="Times New Roman"/>
          <w:b w:val="false"/>
          <w:i w:val="false"/>
          <w:color w:val="000000"/>
          <w:sz w:val="28"/>
        </w:rPr>
        <w:t>
      1) повышение ранее сниженного рабочего давления в котле до построечного возможно только при условии устранения дефектов, послуживших причиной снижения давления;</w:t>
      </w:r>
    </w:p>
    <w:bookmarkEnd w:id="78"/>
    <w:bookmarkStart w:name="z100" w:id="79"/>
    <w:p>
      <w:pPr>
        <w:spacing w:after="0"/>
        <w:ind w:left="0"/>
        <w:jc w:val="both"/>
      </w:pPr>
      <w:r>
        <w:rPr>
          <w:rFonts w:ascii="Times New Roman"/>
          <w:b w:val="false"/>
          <w:i w:val="false"/>
          <w:color w:val="000000"/>
          <w:sz w:val="28"/>
        </w:rPr>
        <w:t>
      2) повышение рабочего давления сверх построечного может быть допущено только при наличии подтвержденных расчетом достаточных запасов прочности и после проведения гидравлического испытания котла пробным давлением.</w:t>
      </w:r>
    </w:p>
    <w:bookmarkEnd w:id="79"/>
    <w:bookmarkStart w:name="z101" w:id="80"/>
    <w:p>
      <w:pPr>
        <w:spacing w:after="0"/>
        <w:ind w:left="0"/>
        <w:jc w:val="both"/>
      </w:pPr>
      <w:r>
        <w:rPr>
          <w:rFonts w:ascii="Times New Roman"/>
          <w:b w:val="false"/>
          <w:i w:val="false"/>
          <w:color w:val="000000"/>
          <w:sz w:val="28"/>
        </w:rPr>
        <w:t>
      Глава 26-2. Внутреннее освидетельствование</w:t>
      </w:r>
    </w:p>
    <w:bookmarkEnd w:id="80"/>
    <w:bookmarkStart w:name="z102" w:id="81"/>
    <w:p>
      <w:pPr>
        <w:spacing w:after="0"/>
        <w:ind w:left="0"/>
        <w:jc w:val="both"/>
      </w:pPr>
      <w:r>
        <w:rPr>
          <w:rFonts w:ascii="Times New Roman"/>
          <w:b w:val="false"/>
          <w:i w:val="false"/>
          <w:color w:val="000000"/>
          <w:sz w:val="28"/>
        </w:rPr>
        <w:t>
      244-11. Внутреннее освидетельствование котла заключается в тщательной проверке состояния пароводяного и газового трактов, топки и наружных поверхностей котла, а также состояния трубопроводов и всей арматуры котельной установки.</w:t>
      </w:r>
    </w:p>
    <w:bookmarkEnd w:id="81"/>
    <w:bookmarkStart w:name="z103" w:id="82"/>
    <w:p>
      <w:pPr>
        <w:spacing w:after="0"/>
        <w:ind w:left="0"/>
        <w:jc w:val="both"/>
      </w:pPr>
      <w:r>
        <w:rPr>
          <w:rFonts w:ascii="Times New Roman"/>
          <w:b w:val="false"/>
          <w:i w:val="false"/>
          <w:color w:val="000000"/>
          <w:sz w:val="28"/>
        </w:rPr>
        <w:t>
      Внутреннее освидетельствование котла проводится с периодичностью, указанной в пункте 244-2 настоящих Правили перед каждым гидравлическим испытанием.</w:t>
      </w:r>
    </w:p>
    <w:bookmarkEnd w:id="82"/>
    <w:bookmarkStart w:name="z104" w:id="83"/>
    <w:p>
      <w:pPr>
        <w:spacing w:after="0"/>
        <w:ind w:left="0"/>
        <w:jc w:val="both"/>
      </w:pPr>
      <w:r>
        <w:rPr>
          <w:rFonts w:ascii="Times New Roman"/>
          <w:b w:val="false"/>
          <w:i w:val="false"/>
          <w:color w:val="000000"/>
          <w:sz w:val="28"/>
        </w:rPr>
        <w:t>
      Котлы, недоступные для полного внутреннего освидетельствования, подвергаются внутреннему освидетельствованию в доступных местах, гидравлическое испытание пробным давлением таких котлов, а также всех утилизационных котлов проводится при каждом втором внутреннем освидетельствовании в доступных местах, то есть через 5 лет.</w:t>
      </w:r>
    </w:p>
    <w:bookmarkEnd w:id="83"/>
    <w:bookmarkStart w:name="z105" w:id="84"/>
    <w:p>
      <w:pPr>
        <w:spacing w:after="0"/>
        <w:ind w:left="0"/>
        <w:jc w:val="both"/>
      </w:pPr>
      <w:r>
        <w:rPr>
          <w:rFonts w:ascii="Times New Roman"/>
          <w:b w:val="false"/>
          <w:i w:val="false"/>
          <w:color w:val="000000"/>
          <w:sz w:val="28"/>
        </w:rPr>
        <w:t>
      Недоступным для полного внутреннего освидетельствования считается котел, любой элемент которого, подверженный давлению или часть его, кроме трубных элементов внутренним диаметром менее 200 мм, не доступен визуальному осмотру со всех сторон.</w:t>
      </w:r>
    </w:p>
    <w:bookmarkEnd w:id="84"/>
    <w:bookmarkStart w:name="z106" w:id="85"/>
    <w:p>
      <w:pPr>
        <w:spacing w:after="0"/>
        <w:ind w:left="0"/>
        <w:jc w:val="both"/>
      </w:pPr>
      <w:r>
        <w:rPr>
          <w:rFonts w:ascii="Times New Roman"/>
          <w:b w:val="false"/>
          <w:i w:val="false"/>
          <w:color w:val="000000"/>
          <w:sz w:val="28"/>
        </w:rPr>
        <w:t>
      244-12. Для подготовки котла к внутреннему освидетельствованию:</w:t>
      </w:r>
    </w:p>
    <w:bookmarkEnd w:id="85"/>
    <w:bookmarkStart w:name="z107" w:id="86"/>
    <w:p>
      <w:pPr>
        <w:spacing w:after="0"/>
        <w:ind w:left="0"/>
        <w:jc w:val="both"/>
      </w:pPr>
      <w:r>
        <w:rPr>
          <w:rFonts w:ascii="Times New Roman"/>
          <w:b w:val="false"/>
          <w:i w:val="false"/>
          <w:color w:val="000000"/>
          <w:sz w:val="28"/>
        </w:rPr>
        <w:t>
      1) снимается изоляция котла и трубопроводов на соединениях и швах, около горловин, фланцев, наклепышей (наварышей) и клапанов, а оголенные места очищается от грязи и ржавчины. В случае необходимости работник Регистра судоходства требует снять всю изоляцию котла;</w:t>
      </w:r>
    </w:p>
    <w:bookmarkEnd w:id="86"/>
    <w:bookmarkStart w:name="z108" w:id="87"/>
    <w:p>
      <w:pPr>
        <w:spacing w:after="0"/>
        <w:ind w:left="0"/>
        <w:jc w:val="both"/>
      </w:pPr>
      <w:r>
        <w:rPr>
          <w:rFonts w:ascii="Times New Roman"/>
          <w:b w:val="false"/>
          <w:i w:val="false"/>
          <w:color w:val="000000"/>
          <w:sz w:val="28"/>
        </w:rPr>
        <w:t>
      2) очищаются все поверхности котла со стороны пароводяного пространства от накипи и грязи;</w:t>
      </w:r>
    </w:p>
    <w:bookmarkEnd w:id="87"/>
    <w:bookmarkStart w:name="z109" w:id="88"/>
    <w:p>
      <w:pPr>
        <w:spacing w:after="0"/>
        <w:ind w:left="0"/>
        <w:jc w:val="both"/>
      </w:pPr>
      <w:r>
        <w:rPr>
          <w:rFonts w:ascii="Times New Roman"/>
          <w:b w:val="false"/>
          <w:i w:val="false"/>
          <w:color w:val="000000"/>
          <w:sz w:val="28"/>
        </w:rPr>
        <w:t>
      3) очищаются все поверхности котла со стороны огневого и газового пространств от золы, сажи, шлака, окалины;</w:t>
      </w:r>
    </w:p>
    <w:bookmarkEnd w:id="88"/>
    <w:bookmarkStart w:name="z110" w:id="89"/>
    <w:p>
      <w:pPr>
        <w:spacing w:after="0"/>
        <w:ind w:left="0"/>
        <w:jc w:val="both"/>
      </w:pPr>
      <w:r>
        <w:rPr>
          <w:rFonts w:ascii="Times New Roman"/>
          <w:b w:val="false"/>
          <w:i w:val="false"/>
          <w:color w:val="000000"/>
          <w:sz w:val="28"/>
        </w:rPr>
        <w:t>
      4) снимается кирпичная кладка;</w:t>
      </w:r>
    </w:p>
    <w:bookmarkEnd w:id="89"/>
    <w:bookmarkStart w:name="z111" w:id="90"/>
    <w:p>
      <w:pPr>
        <w:spacing w:after="0"/>
        <w:ind w:left="0"/>
        <w:jc w:val="both"/>
      </w:pPr>
      <w:r>
        <w:rPr>
          <w:rFonts w:ascii="Times New Roman"/>
          <w:b w:val="false"/>
          <w:i w:val="false"/>
          <w:color w:val="000000"/>
          <w:sz w:val="28"/>
        </w:rPr>
        <w:t>
      5) снимаются колосники, поперечины, фронтон и пороги;</w:t>
      </w:r>
    </w:p>
    <w:bookmarkEnd w:id="90"/>
    <w:bookmarkStart w:name="z112" w:id="91"/>
    <w:p>
      <w:pPr>
        <w:spacing w:after="0"/>
        <w:ind w:left="0"/>
        <w:jc w:val="both"/>
      </w:pPr>
      <w:r>
        <w:rPr>
          <w:rFonts w:ascii="Times New Roman"/>
          <w:b w:val="false"/>
          <w:i w:val="false"/>
          <w:color w:val="000000"/>
          <w:sz w:val="28"/>
        </w:rPr>
        <w:t>
      6) вскрываются горловины и лазы котла;</w:t>
      </w:r>
    </w:p>
    <w:bookmarkEnd w:id="91"/>
    <w:bookmarkStart w:name="z113" w:id="92"/>
    <w:p>
      <w:pPr>
        <w:spacing w:after="0"/>
        <w:ind w:left="0"/>
        <w:jc w:val="both"/>
      </w:pPr>
      <w:r>
        <w:rPr>
          <w:rFonts w:ascii="Times New Roman"/>
          <w:b w:val="false"/>
          <w:i w:val="false"/>
          <w:color w:val="000000"/>
          <w:sz w:val="28"/>
        </w:rPr>
        <w:t>
      7) очищаются все крепления котла к фундаменту и обеспечить доступ для осмотра;</w:t>
      </w:r>
    </w:p>
    <w:bookmarkEnd w:id="92"/>
    <w:bookmarkStart w:name="z114" w:id="93"/>
    <w:p>
      <w:pPr>
        <w:spacing w:after="0"/>
        <w:ind w:left="0"/>
        <w:jc w:val="both"/>
      </w:pPr>
      <w:r>
        <w:rPr>
          <w:rFonts w:ascii="Times New Roman"/>
          <w:b w:val="false"/>
          <w:i w:val="false"/>
          <w:color w:val="000000"/>
          <w:sz w:val="28"/>
        </w:rPr>
        <w:t>
      8) разбираются и снимаются внутрикотловые устройства (регуляторы уровня воды, пароохладители, сепараторы пара, маслоудалители, пароперегреватели, экономайзеры и т.п.);</w:t>
      </w:r>
    </w:p>
    <w:bookmarkEnd w:id="93"/>
    <w:bookmarkStart w:name="z115" w:id="94"/>
    <w:p>
      <w:pPr>
        <w:spacing w:after="0"/>
        <w:ind w:left="0"/>
        <w:jc w:val="both"/>
      </w:pPr>
      <w:r>
        <w:rPr>
          <w:rFonts w:ascii="Times New Roman"/>
          <w:b w:val="false"/>
          <w:i w:val="false"/>
          <w:color w:val="000000"/>
          <w:sz w:val="28"/>
        </w:rPr>
        <w:t>
      9) вывертывается легкоплавкая пробка;</w:t>
      </w:r>
    </w:p>
    <w:bookmarkEnd w:id="94"/>
    <w:bookmarkStart w:name="z116" w:id="95"/>
    <w:p>
      <w:pPr>
        <w:spacing w:after="0"/>
        <w:ind w:left="0"/>
        <w:jc w:val="both"/>
      </w:pPr>
      <w:r>
        <w:rPr>
          <w:rFonts w:ascii="Times New Roman"/>
          <w:b w:val="false"/>
          <w:i w:val="false"/>
          <w:color w:val="000000"/>
          <w:sz w:val="28"/>
        </w:rPr>
        <w:t>
      10) обмеряются жаровые трубы для определения их общей деформации.</w:t>
      </w:r>
    </w:p>
    <w:bookmarkEnd w:id="95"/>
    <w:bookmarkStart w:name="z117" w:id="96"/>
    <w:p>
      <w:pPr>
        <w:spacing w:after="0"/>
        <w:ind w:left="0"/>
        <w:jc w:val="both"/>
      </w:pPr>
      <w:r>
        <w:rPr>
          <w:rFonts w:ascii="Times New Roman"/>
          <w:b w:val="false"/>
          <w:i w:val="false"/>
          <w:color w:val="000000"/>
          <w:sz w:val="28"/>
        </w:rPr>
        <w:t>
      Действия, указанные в подпунктах 1), 5) и 8) настоящего пункта по согласованию с работником Регистра судоходства выполняются частично.</w:t>
      </w:r>
    </w:p>
    <w:bookmarkEnd w:id="96"/>
    <w:bookmarkStart w:name="z118" w:id="97"/>
    <w:p>
      <w:pPr>
        <w:spacing w:after="0"/>
        <w:ind w:left="0"/>
        <w:jc w:val="both"/>
      </w:pPr>
      <w:r>
        <w:rPr>
          <w:rFonts w:ascii="Times New Roman"/>
          <w:b w:val="false"/>
          <w:i w:val="false"/>
          <w:color w:val="000000"/>
          <w:sz w:val="28"/>
        </w:rPr>
        <w:t>
      244-13. Перед внутренним освидетельствованием огнетрубного котла работник Регистра судоходства проверяет результаты обмера жаровых труб согласно приложению 9-1 к настоящим Правилам.</w:t>
      </w:r>
    </w:p>
    <w:bookmarkEnd w:id="97"/>
    <w:bookmarkStart w:name="z119" w:id="98"/>
    <w:p>
      <w:pPr>
        <w:spacing w:after="0"/>
        <w:ind w:left="0"/>
        <w:jc w:val="both"/>
      </w:pPr>
      <w:r>
        <w:rPr>
          <w:rFonts w:ascii="Times New Roman"/>
          <w:b w:val="false"/>
          <w:i w:val="false"/>
          <w:color w:val="000000"/>
          <w:sz w:val="28"/>
        </w:rPr>
        <w:t>
      Измерение диаметра жаровых труб выполняется в каждом сечении по четырем направлениям под углом 45°:</w:t>
      </w:r>
    </w:p>
    <w:bookmarkEnd w:id="98"/>
    <w:bookmarkStart w:name="z120" w:id="99"/>
    <w:p>
      <w:pPr>
        <w:spacing w:after="0"/>
        <w:ind w:left="0"/>
        <w:jc w:val="both"/>
      </w:pPr>
      <w:r>
        <w:rPr>
          <w:rFonts w:ascii="Times New Roman"/>
          <w:b w:val="false"/>
          <w:i w:val="false"/>
          <w:color w:val="000000"/>
          <w:sz w:val="28"/>
        </w:rPr>
        <w:t>
      1) у волнистых жаровых труб - для каждой волны;</w:t>
      </w:r>
    </w:p>
    <w:bookmarkEnd w:id="99"/>
    <w:bookmarkStart w:name="z121" w:id="100"/>
    <w:p>
      <w:pPr>
        <w:spacing w:after="0"/>
        <w:ind w:left="0"/>
        <w:jc w:val="both"/>
      </w:pPr>
      <w:r>
        <w:rPr>
          <w:rFonts w:ascii="Times New Roman"/>
          <w:b w:val="false"/>
          <w:i w:val="false"/>
          <w:color w:val="000000"/>
          <w:sz w:val="28"/>
        </w:rPr>
        <w:t>
      2) у гладких - в трех сечениях каждого звена на расстоянии 200 мм от заделок и в середине.</w:t>
      </w:r>
    </w:p>
    <w:bookmarkEnd w:id="100"/>
    <w:bookmarkStart w:name="z122" w:id="101"/>
    <w:p>
      <w:pPr>
        <w:spacing w:after="0"/>
        <w:ind w:left="0"/>
        <w:jc w:val="both"/>
      </w:pPr>
      <w:r>
        <w:rPr>
          <w:rFonts w:ascii="Times New Roman"/>
          <w:b w:val="false"/>
          <w:i w:val="false"/>
          <w:color w:val="000000"/>
          <w:sz w:val="28"/>
        </w:rPr>
        <w:t>
      Измерения выполняются в местах нанесения постоянных кернов, отсчет волн (сечений) и обмеры проводятся от фронта котла.</w:t>
      </w:r>
    </w:p>
    <w:bookmarkEnd w:id="101"/>
    <w:bookmarkStart w:name="z123" w:id="102"/>
    <w:p>
      <w:pPr>
        <w:spacing w:after="0"/>
        <w:ind w:left="0"/>
        <w:jc w:val="both"/>
      </w:pPr>
      <w:r>
        <w:rPr>
          <w:rFonts w:ascii="Times New Roman"/>
          <w:b w:val="false"/>
          <w:i w:val="false"/>
          <w:color w:val="000000"/>
          <w:sz w:val="28"/>
        </w:rPr>
        <w:t>
      Овальность (проседание) волны или звена гладкой жаровой трубы определяется по наибольшему из двух значений:</w:t>
      </w:r>
    </w:p>
    <w:bookmarkEnd w:id="102"/>
    <w:bookmarkStart w:name="z124" w:id="103"/>
    <w:p>
      <w:pPr>
        <w:spacing w:after="0"/>
        <w:ind w:left="0"/>
        <w:jc w:val="both"/>
      </w:pPr>
      <w:r>
        <w:rPr>
          <w:rFonts w:ascii="Times New Roman"/>
          <w:b w:val="false"/>
          <w:i w:val="false"/>
          <w:color w:val="000000"/>
          <w:sz w:val="28"/>
        </w:rPr>
        <w:t>
                                     </w:t>
      </w:r>
    </w:p>
    <w:bookmarkEnd w:id="103"/>
    <w:p>
      <w:pPr>
        <w:spacing w:after="0"/>
        <w:ind w:left="0"/>
        <w:jc w:val="both"/>
      </w:pPr>
      <w:r>
        <w:drawing>
          <wp:inline distT="0" distB="0" distL="0" distR="0">
            <wp:extent cx="2311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11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4"/>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cp</w:t>
      </w:r>
      <w:r>
        <w:rPr>
          <w:rFonts w:ascii="Times New Roman"/>
          <w:b w:val="false"/>
          <w:i w:val="false"/>
          <w:color w:val="000000"/>
          <w:sz w:val="28"/>
        </w:rPr>
        <w:t xml:space="preserve"> - средний диаметр волны (сечения), определяемый как:</w:t>
      </w:r>
    </w:p>
    <w:bookmarkEnd w:id="104"/>
    <w:bookmarkStart w:name="z126" w:id="105"/>
    <w:p>
      <w:pPr>
        <w:spacing w:after="0"/>
        <w:ind w:left="0"/>
        <w:jc w:val="both"/>
      </w:pPr>
      <w:r>
        <w:rPr>
          <w:rFonts w:ascii="Times New Roman"/>
          <w:b w:val="false"/>
          <w:i w:val="false"/>
          <w:color w:val="000000"/>
          <w:sz w:val="28"/>
        </w:rPr>
        <w:t>
      3) среднее арифметическое значение четырех измерений А, Б, В и Г первой волны или первого сечения гладкой жаровой трубы.</w:t>
      </w:r>
    </w:p>
    <w:bookmarkEnd w:id="105"/>
    <w:bookmarkStart w:name="z127" w:id="106"/>
    <w:p>
      <w:pPr>
        <w:spacing w:after="0"/>
        <w:ind w:left="0"/>
        <w:jc w:val="both"/>
      </w:pPr>
      <w:r>
        <w:rPr>
          <w:rFonts w:ascii="Times New Roman"/>
          <w:b w:val="false"/>
          <w:i w:val="false"/>
          <w:color w:val="000000"/>
          <w:sz w:val="28"/>
        </w:rPr>
        <w:t xml:space="preserve">
      Жаровая труба считается не имеющей конической или бочкообразной формы, если значение </w:t>
      </w:r>
      <w:r>
        <w:rPr>
          <w:rFonts w:ascii="Times New Roman"/>
          <w:b w:val="false"/>
          <w:i/>
          <w:color w:val="000000"/>
          <w:sz w:val="28"/>
        </w:rPr>
        <w:t>D</w:t>
      </w:r>
      <w:r>
        <w:rPr>
          <w:rFonts w:ascii="Times New Roman"/>
          <w:b w:val="false"/>
          <w:i w:val="false"/>
          <w:color w:val="000000"/>
          <w:vertAlign w:val="subscript"/>
        </w:rPr>
        <w:t>cp</w:t>
      </w:r>
      <w:r>
        <w:rPr>
          <w:rFonts w:ascii="Times New Roman"/>
          <w:b w:val="false"/>
          <w:i w:val="false"/>
          <w:color w:val="000000"/>
          <w:vertAlign w:val="subscript"/>
        </w:rPr>
        <w:t xml:space="preserve"> </w:t>
      </w:r>
      <w:r>
        <w:rPr>
          <w:rFonts w:ascii="Times New Roman"/>
          <w:b w:val="false"/>
          <w:i w:val="false"/>
          <w:color w:val="000000"/>
          <w:sz w:val="28"/>
        </w:rPr>
        <w:t>с погрешностью менее 1 % одинаково для всех сечений.</w:t>
      </w:r>
    </w:p>
    <w:bookmarkEnd w:id="106"/>
    <w:bookmarkStart w:name="z128" w:id="107"/>
    <w:p>
      <w:pPr>
        <w:spacing w:after="0"/>
        <w:ind w:left="0"/>
        <w:jc w:val="both"/>
      </w:pPr>
      <w:r>
        <w:rPr>
          <w:rFonts w:ascii="Times New Roman"/>
          <w:b w:val="false"/>
          <w:i w:val="false"/>
          <w:color w:val="000000"/>
          <w:sz w:val="28"/>
        </w:rPr>
        <w:t>
      Жаровая труба считается имеющей коническую или бочкообразную форму, если значения средних диаметров ее сечений, измеренные по концам и в середине, отличны одно от другого более чем на 1 %;</w:t>
      </w:r>
    </w:p>
    <w:bookmarkEnd w:id="107"/>
    <w:bookmarkStart w:name="z129" w:id="108"/>
    <w:p>
      <w:pPr>
        <w:spacing w:after="0"/>
        <w:ind w:left="0"/>
        <w:jc w:val="both"/>
      </w:pPr>
      <w:r>
        <w:rPr>
          <w:rFonts w:ascii="Times New Roman"/>
          <w:b w:val="false"/>
          <w:i w:val="false"/>
          <w:color w:val="000000"/>
          <w:sz w:val="28"/>
        </w:rPr>
        <w:t>
      4) среднее арифметическое значение четырех измерений А, Б, В и Г для каждой волны или сечения, если их диаметры различаются;</w:t>
      </w:r>
    </w:p>
    <w:bookmarkEnd w:id="108"/>
    <w:bookmarkStart w:name="z130" w:id="109"/>
    <w:p>
      <w:pPr>
        <w:spacing w:after="0"/>
        <w:ind w:left="0"/>
        <w:jc w:val="both"/>
      </w:pPr>
      <w:r>
        <w:rPr>
          <w:rFonts w:ascii="Times New Roman"/>
          <w:b w:val="false"/>
          <w:i w:val="false"/>
          <w:color w:val="000000"/>
          <w:sz w:val="28"/>
        </w:rPr>
        <w:t>
      5) среднее арифметическое значение двух средних диаметров жаровой трубы в поперечных сечениях, ближайших к сечению, для которого определяются D</w:t>
      </w:r>
      <w:r>
        <w:rPr>
          <w:rFonts w:ascii="Times New Roman"/>
          <w:b w:val="false"/>
          <w:i w:val="false"/>
          <w:color w:val="000000"/>
          <w:vertAlign w:val="subscript"/>
        </w:rPr>
        <w:t>cp</w:t>
      </w:r>
      <w:r>
        <w:rPr>
          <w:rFonts w:ascii="Times New Roman"/>
          <w:b w:val="false"/>
          <w:i w:val="false"/>
          <w:color w:val="000000"/>
          <w:sz w:val="28"/>
        </w:rPr>
        <w:t>, если в этом сечении нельзя провести правильные измерения (случай проседания жаровой трубы). Значения диаметров следует определять способом, указанным в подпункте 1) настоящего пункта;</w:t>
      </w:r>
    </w:p>
    <w:bookmarkEnd w:id="109"/>
    <w:bookmarkStart w:name="z131" w:id="110"/>
    <w:p>
      <w:pPr>
        <w:spacing w:after="0"/>
        <w:ind w:left="0"/>
        <w:jc w:val="both"/>
      </w:pPr>
      <w:r>
        <w:rPr>
          <w:rFonts w:ascii="Times New Roman"/>
          <w:b w:val="false"/>
          <w:i w:val="false"/>
          <w:color w:val="000000"/>
          <w:sz w:val="28"/>
        </w:rPr>
        <w:t>
      D</w:t>
      </w:r>
      <w:r>
        <w:rPr>
          <w:rFonts w:ascii="Times New Roman"/>
          <w:b w:val="false"/>
          <w:i w:val="false"/>
          <w:color w:val="000000"/>
          <w:vertAlign w:val="subscript"/>
        </w:rPr>
        <w:t>min</w:t>
      </w:r>
      <w:r>
        <w:rPr>
          <w:rFonts w:ascii="Times New Roman"/>
          <w:b w:val="false"/>
          <w:i w:val="false"/>
          <w:color w:val="000000"/>
          <w:vertAlign w:val="subscript"/>
        </w:rPr>
        <w:t xml:space="preserve"> - </w:t>
      </w:r>
      <w:r>
        <w:rPr>
          <w:rFonts w:ascii="Times New Roman"/>
          <w:b w:val="false"/>
          <w:i w:val="false"/>
          <w:color w:val="000000"/>
          <w:sz w:val="28"/>
        </w:rPr>
        <w:t xml:space="preserve"> минимальный диаметры данной волны (сечения) по данным замеров.</w:t>
      </w:r>
    </w:p>
    <w:bookmarkEnd w:id="110"/>
    <w:bookmarkStart w:name="z132" w:id="111"/>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max</w:t>
      </w:r>
      <w:r>
        <w:rPr>
          <w:rFonts w:ascii="Times New Roman"/>
          <w:b w:val="false"/>
          <w:i w:val="false"/>
          <w:color w:val="000000"/>
          <w:vertAlign w:val="subscript"/>
        </w:rPr>
        <w:t xml:space="preserve"> - </w:t>
      </w:r>
      <w:r>
        <w:rPr>
          <w:rFonts w:ascii="Times New Roman"/>
          <w:b w:val="false"/>
          <w:i w:val="false"/>
          <w:color w:val="000000"/>
          <w:sz w:val="28"/>
        </w:rPr>
        <w:t>максимальный диаметры данной волны (сечения) по данным замеров.</w:t>
      </w:r>
    </w:p>
    <w:bookmarkEnd w:id="111"/>
    <w:bookmarkStart w:name="z133" w:id="112"/>
    <w:p>
      <w:pPr>
        <w:spacing w:after="0"/>
        <w:ind w:left="0"/>
        <w:jc w:val="both"/>
      </w:pPr>
      <w:r>
        <w:rPr>
          <w:rFonts w:ascii="Times New Roman"/>
          <w:b w:val="false"/>
          <w:i w:val="false"/>
          <w:color w:val="000000"/>
          <w:sz w:val="28"/>
        </w:rPr>
        <w:t>
      В отдельных случаях, когда максимальная деформация жаровой трубы не совпадает с местом нанесения постоянных кернов, в области наибольшей деформации производится дополнительное измерение, результат которого следует учитывать при определении овальности (проседания) жаровой трубы.</w:t>
      </w:r>
    </w:p>
    <w:bookmarkEnd w:id="112"/>
    <w:bookmarkStart w:name="z134" w:id="113"/>
    <w:p>
      <w:pPr>
        <w:spacing w:after="0"/>
        <w:ind w:left="0"/>
        <w:jc w:val="both"/>
      </w:pPr>
      <w:r>
        <w:rPr>
          <w:rFonts w:ascii="Times New Roman"/>
          <w:b w:val="false"/>
          <w:i w:val="false"/>
          <w:color w:val="000000"/>
          <w:sz w:val="28"/>
        </w:rPr>
        <w:t>
      244-14. При внутреннем освидетельствовании огнетрубного котла со стороны огневого пространства тщательно осматриваются поверхности и швы жаровых труб и огневых камер, кромки листов, головки заклепок, концы дымогарных труб и связей, перемычки трубных решеток.</w:t>
      </w:r>
    </w:p>
    <w:bookmarkEnd w:id="113"/>
    <w:bookmarkStart w:name="z135" w:id="114"/>
    <w:p>
      <w:pPr>
        <w:spacing w:after="0"/>
        <w:ind w:left="0"/>
        <w:jc w:val="both"/>
      </w:pPr>
      <w:r>
        <w:rPr>
          <w:rFonts w:ascii="Times New Roman"/>
          <w:b w:val="false"/>
          <w:i w:val="false"/>
          <w:color w:val="000000"/>
          <w:sz w:val="28"/>
        </w:rPr>
        <w:t>
      244-15. В процессе освидетельствования огнетрубных и водотрубных котлов со стороны пароводяного пространства необходимо в доступных местах тщательно осмотреть листы, бочки, днища, жаровые трубы, связи, подкрепления огневых камер и жаровых труб, головки заклепок, а также подкрепляющие кольца отверстий лазов и горловин с целью выявления новых или степени опасности ранее обнаруженных дефектов, таких, как коррозионное разъедание, трещины, утонение связей.</w:t>
      </w:r>
    </w:p>
    <w:bookmarkEnd w:id="114"/>
    <w:bookmarkStart w:name="z136" w:id="115"/>
    <w:p>
      <w:pPr>
        <w:spacing w:after="0"/>
        <w:ind w:left="0"/>
        <w:jc w:val="both"/>
      </w:pPr>
      <w:r>
        <w:rPr>
          <w:rFonts w:ascii="Times New Roman"/>
          <w:b w:val="false"/>
          <w:i w:val="false"/>
          <w:color w:val="000000"/>
          <w:sz w:val="28"/>
        </w:rPr>
        <w:t>
      Проверяется техническое состояние коротких связей, осмотр которых сопровождается обстукиванием.</w:t>
      </w:r>
    </w:p>
    <w:bookmarkEnd w:id="115"/>
    <w:bookmarkStart w:name="z137" w:id="116"/>
    <w:p>
      <w:pPr>
        <w:spacing w:after="0"/>
        <w:ind w:left="0"/>
        <w:jc w:val="both"/>
      </w:pPr>
      <w:r>
        <w:rPr>
          <w:rFonts w:ascii="Times New Roman"/>
          <w:b w:val="false"/>
          <w:i w:val="false"/>
          <w:color w:val="000000"/>
          <w:sz w:val="28"/>
        </w:rPr>
        <w:t>
      Связи, внешний вид которых вызывает опасение, измеряются в наиболее изношенных местах, а оборванные - заменяются.</w:t>
      </w:r>
    </w:p>
    <w:bookmarkEnd w:id="116"/>
    <w:bookmarkStart w:name="z138" w:id="117"/>
    <w:p>
      <w:pPr>
        <w:spacing w:after="0"/>
        <w:ind w:left="0"/>
        <w:jc w:val="both"/>
      </w:pPr>
      <w:r>
        <w:rPr>
          <w:rFonts w:ascii="Times New Roman"/>
          <w:b w:val="false"/>
          <w:i w:val="false"/>
          <w:color w:val="000000"/>
          <w:sz w:val="28"/>
        </w:rPr>
        <w:t>
      Проверяется состояние поверхности листов возле лазов и горловин в нижней части бочки и днищ котла, под огневыми камерами и жаровыми трубами, у отфланцовок, около отверстий для клапанов нижнего продувания, предохранительных клапанов, а также в местах ввода питательного трубопровода и в районах вырезов.</w:t>
      </w:r>
    </w:p>
    <w:bookmarkEnd w:id="117"/>
    <w:bookmarkStart w:name="z139" w:id="118"/>
    <w:p>
      <w:pPr>
        <w:spacing w:after="0"/>
        <w:ind w:left="0"/>
        <w:jc w:val="both"/>
      </w:pPr>
      <w:r>
        <w:rPr>
          <w:rFonts w:ascii="Times New Roman"/>
          <w:b w:val="false"/>
          <w:i w:val="false"/>
          <w:color w:val="000000"/>
          <w:sz w:val="28"/>
        </w:rPr>
        <w:t>
      244-16. При внутреннем освидетельствовании водотрубного котла работнику Регистра судоходства предъявляется чертеж развертки верхнего коллектора, содержащий сведения о состоянии труб (дата постановки заглушек труб, их замены).</w:t>
      </w:r>
    </w:p>
    <w:bookmarkEnd w:id="118"/>
    <w:bookmarkStart w:name="z140" w:id="119"/>
    <w:p>
      <w:pPr>
        <w:spacing w:after="0"/>
        <w:ind w:left="0"/>
        <w:jc w:val="both"/>
      </w:pPr>
      <w:r>
        <w:rPr>
          <w:rFonts w:ascii="Times New Roman"/>
          <w:b w:val="false"/>
          <w:i w:val="false"/>
          <w:color w:val="000000"/>
          <w:sz w:val="28"/>
        </w:rPr>
        <w:t>
      244-17. Загрязненность водогрейных труб выборочно проверяется с помощью контрольного шарика, диаметр которого на 10 % меньше внутреннего диаметра трубы. Если шарик не проходит через трубу, или ее поверхность загрязнена маслом, или обнаружены отложения накипи на трубных решетках между водогрейными трубами, работник Регистра судоходства требует проведения дополнительной очистки или выщелачивания котла.</w:t>
      </w:r>
    </w:p>
    <w:bookmarkEnd w:id="119"/>
    <w:bookmarkStart w:name="z141" w:id="120"/>
    <w:p>
      <w:pPr>
        <w:spacing w:after="0"/>
        <w:ind w:left="0"/>
        <w:jc w:val="both"/>
      </w:pPr>
      <w:r>
        <w:rPr>
          <w:rFonts w:ascii="Times New Roman"/>
          <w:b w:val="false"/>
          <w:i w:val="false"/>
          <w:color w:val="000000"/>
          <w:sz w:val="28"/>
        </w:rPr>
        <w:t>
      244-18. При внутреннем освидетельствовании водотрубных котлов проверяется техническое состояние водогрейных труб, особенно в местах изгиба их в нижних коленах и у концов, заложенных кирпичной кладкой. Нижние колена водогрейных труб необходимо проверить обстукиванием легкими ударами молотка. При посадке от удара трубазаменяется. При постановке заглушек в трубе делается отверстие. Трубы с трещинами в местах вальцовки, а также с прогибами на прямом участке, превышающими 2 % длины трубы или 0,9 ее внутреннего диаметра, заменяются.</w:t>
      </w:r>
    </w:p>
    <w:bookmarkEnd w:id="120"/>
    <w:bookmarkStart w:name="z142" w:id="121"/>
    <w:p>
      <w:pPr>
        <w:spacing w:after="0"/>
        <w:ind w:left="0"/>
        <w:jc w:val="both"/>
      </w:pPr>
      <w:r>
        <w:rPr>
          <w:rFonts w:ascii="Times New Roman"/>
          <w:b w:val="false"/>
          <w:i w:val="false"/>
          <w:color w:val="000000"/>
          <w:sz w:val="28"/>
        </w:rPr>
        <w:t>
      244-19. При осмотре водотрубного котла со стороны огневого пространства необходимо проверить техническое состояние:</w:t>
      </w:r>
    </w:p>
    <w:bookmarkEnd w:id="121"/>
    <w:bookmarkStart w:name="z143" w:id="122"/>
    <w:p>
      <w:pPr>
        <w:spacing w:after="0"/>
        <w:ind w:left="0"/>
        <w:jc w:val="both"/>
      </w:pPr>
      <w:r>
        <w:rPr>
          <w:rFonts w:ascii="Times New Roman"/>
          <w:b w:val="false"/>
          <w:i w:val="false"/>
          <w:color w:val="000000"/>
          <w:sz w:val="28"/>
        </w:rPr>
        <w:t>
      обмуровки и обшивки котла и газонаправляющих щитов;</w:t>
      </w:r>
    </w:p>
    <w:bookmarkEnd w:id="122"/>
    <w:bookmarkStart w:name="z144" w:id="123"/>
    <w:p>
      <w:pPr>
        <w:spacing w:after="0"/>
        <w:ind w:left="0"/>
        <w:jc w:val="both"/>
      </w:pPr>
      <w:r>
        <w:rPr>
          <w:rFonts w:ascii="Times New Roman"/>
          <w:b w:val="false"/>
          <w:i w:val="false"/>
          <w:color w:val="000000"/>
          <w:sz w:val="28"/>
        </w:rPr>
        <w:t>
      в доступных местах креплений частей котла, степень коррозийного износа экоомайзеров и воздухоподогревателей;</w:t>
      </w:r>
    </w:p>
    <w:bookmarkEnd w:id="123"/>
    <w:bookmarkStart w:name="z145" w:id="124"/>
    <w:p>
      <w:pPr>
        <w:spacing w:after="0"/>
        <w:ind w:left="0"/>
        <w:jc w:val="both"/>
      </w:pPr>
      <w:r>
        <w:rPr>
          <w:rFonts w:ascii="Times New Roman"/>
          <w:b w:val="false"/>
          <w:i w:val="false"/>
          <w:color w:val="000000"/>
          <w:sz w:val="28"/>
        </w:rPr>
        <w:t>
      водогрейных труб, труб пароперегревателей и трубных решеток,</w:t>
      </w:r>
    </w:p>
    <w:bookmarkEnd w:id="124"/>
    <w:bookmarkStart w:name="z146" w:id="125"/>
    <w:p>
      <w:pPr>
        <w:spacing w:after="0"/>
        <w:ind w:left="0"/>
        <w:jc w:val="both"/>
      </w:pPr>
      <w:r>
        <w:rPr>
          <w:rFonts w:ascii="Times New Roman"/>
          <w:b w:val="false"/>
          <w:i w:val="false"/>
          <w:color w:val="000000"/>
          <w:sz w:val="28"/>
        </w:rPr>
        <w:t>
      следует убедиться в отсутствии трещин, неплотностей вальцовочных и клепаных соединений.</w:t>
      </w:r>
    </w:p>
    <w:bookmarkEnd w:id="125"/>
    <w:bookmarkStart w:name="z147" w:id="126"/>
    <w:p>
      <w:pPr>
        <w:spacing w:after="0"/>
        <w:ind w:left="0"/>
        <w:jc w:val="both"/>
      </w:pPr>
      <w:r>
        <w:rPr>
          <w:rFonts w:ascii="Times New Roman"/>
          <w:b w:val="false"/>
          <w:i w:val="false"/>
          <w:color w:val="000000"/>
          <w:sz w:val="28"/>
        </w:rPr>
        <w:t>
      244-20. При осмотре коллекторов водотрубных котлов необходимо проверить состояние развальцовки и "колокольчиков" водогрейных труб, осмотреть сварные и клепаные швы, убедиться в отсутствии трещин и коррозийных разъеданий, проверить состояние устройств продувания и сепарационного устройства.</w:t>
      </w:r>
    </w:p>
    <w:bookmarkEnd w:id="126"/>
    <w:bookmarkStart w:name="z148" w:id="127"/>
    <w:p>
      <w:pPr>
        <w:spacing w:after="0"/>
        <w:ind w:left="0"/>
        <w:jc w:val="both"/>
      </w:pPr>
      <w:r>
        <w:rPr>
          <w:rFonts w:ascii="Times New Roman"/>
          <w:b w:val="false"/>
          <w:i w:val="false"/>
          <w:color w:val="000000"/>
          <w:sz w:val="28"/>
        </w:rPr>
        <w:t>
      244-21. При внутреннем освидетельствовании проверяется наличие трещин, плен, расслоения, раковин, выпучин, проседания, разъедания, деформации, обгорания головок анкерных связей дымогарных труб, уменьшения перемычек трубных решеток, износа листов и прочие.</w:t>
      </w:r>
    </w:p>
    <w:bookmarkEnd w:id="127"/>
    <w:bookmarkStart w:name="z149" w:id="128"/>
    <w:p>
      <w:pPr>
        <w:spacing w:after="0"/>
        <w:ind w:left="0"/>
        <w:jc w:val="both"/>
      </w:pPr>
      <w:r>
        <w:rPr>
          <w:rFonts w:ascii="Times New Roman"/>
          <w:b w:val="false"/>
          <w:i w:val="false"/>
          <w:color w:val="000000"/>
          <w:sz w:val="28"/>
        </w:rPr>
        <w:t>
      Остаточную толщину листов допускается определять ультразвуковым или другим методом неразрушающего контроля, обеспечивающим необходимую точность. Стрелки прогиба выпучин и проседаний измеряются шаблонами или линейкой.</w:t>
      </w:r>
    </w:p>
    <w:bookmarkEnd w:id="128"/>
    <w:bookmarkStart w:name="z150" w:id="129"/>
    <w:p>
      <w:pPr>
        <w:spacing w:after="0"/>
        <w:ind w:left="0"/>
        <w:jc w:val="both"/>
      </w:pPr>
      <w:r>
        <w:rPr>
          <w:rFonts w:ascii="Times New Roman"/>
          <w:b w:val="false"/>
          <w:i w:val="false"/>
          <w:color w:val="000000"/>
          <w:sz w:val="28"/>
        </w:rPr>
        <w:t>
      244-22. При осмотре котла с наружной стороны необходимо проверить техническое состояние продольных и поперечных швов, кромок листов и отверстий, наклепышей или наварышей, головок заклепок. Проверяется степень разъедания металла на отвороте нижней части переднего днища, в нижней части корпуса котла и у крана нижнего продувания, а также необходимо проверить состояние поверхности бочки котла по контуру шва, также подкрепляющего кольца лаза.</w:t>
      </w:r>
    </w:p>
    <w:bookmarkEnd w:id="129"/>
    <w:bookmarkStart w:name="z151" w:id="130"/>
    <w:p>
      <w:pPr>
        <w:spacing w:after="0"/>
        <w:ind w:left="0"/>
        <w:jc w:val="both"/>
      </w:pPr>
      <w:r>
        <w:rPr>
          <w:rFonts w:ascii="Times New Roman"/>
          <w:b w:val="false"/>
          <w:i w:val="false"/>
          <w:color w:val="000000"/>
          <w:sz w:val="28"/>
        </w:rPr>
        <w:t>
      Необходимо осмотреть фундамент и все крепления котла.</w:t>
      </w:r>
    </w:p>
    <w:bookmarkEnd w:id="130"/>
    <w:bookmarkStart w:name="z152" w:id="131"/>
    <w:p>
      <w:pPr>
        <w:spacing w:after="0"/>
        <w:ind w:left="0"/>
        <w:jc w:val="both"/>
      </w:pPr>
      <w:r>
        <w:rPr>
          <w:rFonts w:ascii="Times New Roman"/>
          <w:b w:val="false"/>
          <w:i w:val="false"/>
          <w:color w:val="000000"/>
          <w:sz w:val="28"/>
        </w:rPr>
        <w:t>
      244-23. При осмотре пароперегревателей необходимо проверить чистоту внутренней поверхности трубок. В случае обнаружения накипи, шлама или следов масла пароперегреватель подлежит очистке. Элементы пароперегревателя при обнаружении дефектов заменяются с последующим гидравлическим испытанием.</w:t>
      </w:r>
    </w:p>
    <w:bookmarkEnd w:id="131"/>
    <w:bookmarkStart w:name="z153" w:id="132"/>
    <w:p>
      <w:pPr>
        <w:spacing w:after="0"/>
        <w:ind w:left="0"/>
        <w:jc w:val="both"/>
      </w:pPr>
      <w:r>
        <w:rPr>
          <w:rFonts w:ascii="Times New Roman"/>
          <w:b w:val="false"/>
          <w:i w:val="false"/>
          <w:color w:val="000000"/>
          <w:sz w:val="28"/>
        </w:rPr>
        <w:t>
      244-24. Одновременно с котлом необходимо осмотреть главный паропровод, питательный напорный трубопровод, трубы верхнего и нижнего продувания со всей относящейся к ним арматурой. Трубопроводы необходимо осмотреть в разобранном виде, причем они могут быть годными к дальнейшей эксплуатации после измерения толщин стенок, установления, при необходимости расчетом, безопасного рабочего давления и гидравлического испытания.</w:t>
      </w:r>
    </w:p>
    <w:bookmarkEnd w:id="132"/>
    <w:bookmarkStart w:name="z154" w:id="133"/>
    <w:p>
      <w:pPr>
        <w:spacing w:after="0"/>
        <w:ind w:left="0"/>
        <w:jc w:val="both"/>
      </w:pPr>
      <w:r>
        <w:rPr>
          <w:rFonts w:ascii="Times New Roman"/>
          <w:b w:val="false"/>
          <w:i w:val="false"/>
          <w:color w:val="000000"/>
          <w:sz w:val="28"/>
        </w:rPr>
        <w:t>
      244-25. Работник Регистра судоходства проверяет надежность соединения труб главного паропровода с фланцами, наличии канавки для прокладки у крышек и горловин, а также состояние гнезд легкоплавких пробок. При проверке продувочного устройства осматривается воронка верхнего продувания, которая устанавливается на 15-20 мм ниже рабочего уровня воды.</w:t>
      </w:r>
    </w:p>
    <w:bookmarkEnd w:id="133"/>
    <w:bookmarkStart w:name="z155" w:id="134"/>
    <w:p>
      <w:pPr>
        <w:spacing w:after="0"/>
        <w:ind w:left="0"/>
        <w:jc w:val="both"/>
      </w:pPr>
      <w:r>
        <w:rPr>
          <w:rFonts w:ascii="Times New Roman"/>
          <w:b w:val="false"/>
          <w:i w:val="false"/>
          <w:color w:val="000000"/>
          <w:sz w:val="28"/>
        </w:rPr>
        <w:t>
      244-26. При перестановке или замене водоуказательных приборов необходимо проверить правильность их установки.</w:t>
      </w:r>
    </w:p>
    <w:bookmarkEnd w:id="134"/>
    <w:bookmarkStart w:name="z156" w:id="135"/>
    <w:p>
      <w:pPr>
        <w:spacing w:after="0"/>
        <w:ind w:left="0"/>
        <w:jc w:val="both"/>
      </w:pPr>
      <w:r>
        <w:rPr>
          <w:rFonts w:ascii="Times New Roman"/>
          <w:b w:val="false"/>
          <w:i w:val="false"/>
          <w:color w:val="000000"/>
          <w:sz w:val="28"/>
        </w:rPr>
        <w:t>
      Глава 26-3. Гидравлическое испытание</w:t>
      </w:r>
    </w:p>
    <w:bookmarkEnd w:id="135"/>
    <w:bookmarkStart w:name="z157" w:id="136"/>
    <w:p>
      <w:pPr>
        <w:spacing w:after="0"/>
        <w:ind w:left="0"/>
        <w:jc w:val="both"/>
      </w:pPr>
      <w:r>
        <w:rPr>
          <w:rFonts w:ascii="Times New Roman"/>
          <w:b w:val="false"/>
          <w:i w:val="false"/>
          <w:color w:val="000000"/>
          <w:sz w:val="28"/>
        </w:rPr>
        <w:t>
      244-27. Гидравлическому испытанию предшествует внутреннее освидетельствование.</w:t>
      </w:r>
    </w:p>
    <w:bookmarkEnd w:id="136"/>
    <w:bookmarkStart w:name="z158" w:id="137"/>
    <w:p>
      <w:pPr>
        <w:spacing w:after="0"/>
        <w:ind w:left="0"/>
        <w:jc w:val="both"/>
      </w:pPr>
      <w:r>
        <w:rPr>
          <w:rFonts w:ascii="Times New Roman"/>
          <w:b w:val="false"/>
          <w:i w:val="false"/>
          <w:color w:val="000000"/>
          <w:sz w:val="28"/>
        </w:rPr>
        <w:t>
      Гидравлическое испытание котлов проводится в сроки, указанные в подпункте 3) пункта 244-2 и части третьей пункта 244-11 настоящих Правил.</w:t>
      </w:r>
    </w:p>
    <w:bookmarkEnd w:id="137"/>
    <w:bookmarkStart w:name="z159" w:id="138"/>
    <w:p>
      <w:pPr>
        <w:spacing w:after="0"/>
        <w:ind w:left="0"/>
        <w:jc w:val="both"/>
      </w:pPr>
      <w:r>
        <w:rPr>
          <w:rFonts w:ascii="Times New Roman"/>
          <w:b w:val="false"/>
          <w:i w:val="false"/>
          <w:color w:val="000000"/>
          <w:sz w:val="28"/>
        </w:rPr>
        <w:t>
      До начала гидравлического испытания устраняются все дефекты, выявленные при внутреннем освидетельствовании котла, необходимо чтобы арматура была перебрана, краны и клапаны притерты, посадочные места лазов и горловин пригнаны.</w:t>
      </w:r>
    </w:p>
    <w:bookmarkEnd w:id="138"/>
    <w:bookmarkStart w:name="z160" w:id="139"/>
    <w:p>
      <w:pPr>
        <w:spacing w:after="0"/>
        <w:ind w:left="0"/>
        <w:jc w:val="both"/>
      </w:pPr>
      <w:r>
        <w:rPr>
          <w:rFonts w:ascii="Times New Roman"/>
          <w:b w:val="false"/>
          <w:i w:val="false"/>
          <w:color w:val="000000"/>
          <w:sz w:val="28"/>
        </w:rPr>
        <w:t>
      244-28. При предъявлении котла к гидравлическому испытанию, кроме работ по подготовке к внутреннему освидетельствованию согласно пункту 244-12 настоящих Правил, снимается изоляция по швам на бочке, днище и коллекторах, в местах вальцовочных соединений, связей, вырезов и в других местах возможных пропусков.</w:t>
      </w:r>
    </w:p>
    <w:bookmarkEnd w:id="139"/>
    <w:bookmarkStart w:name="z161" w:id="140"/>
    <w:p>
      <w:pPr>
        <w:spacing w:after="0"/>
        <w:ind w:left="0"/>
        <w:jc w:val="both"/>
      </w:pPr>
      <w:r>
        <w:rPr>
          <w:rFonts w:ascii="Times New Roman"/>
          <w:b w:val="false"/>
          <w:i w:val="false"/>
          <w:color w:val="000000"/>
          <w:sz w:val="28"/>
        </w:rPr>
        <w:t>
      В зависимости от конструкции котла и его технического состояния по предварительному согласованию с работником Регистра судоходства условия, указанные в части первой настоящего пункта, выполняются частично.</w:t>
      </w:r>
    </w:p>
    <w:bookmarkEnd w:id="140"/>
    <w:bookmarkStart w:name="z162" w:id="141"/>
    <w:p>
      <w:pPr>
        <w:spacing w:after="0"/>
        <w:ind w:left="0"/>
        <w:jc w:val="both"/>
      </w:pPr>
      <w:r>
        <w:rPr>
          <w:rFonts w:ascii="Times New Roman"/>
          <w:b w:val="false"/>
          <w:i w:val="false"/>
          <w:color w:val="000000"/>
          <w:sz w:val="28"/>
        </w:rPr>
        <w:t xml:space="preserve">
      244-29. Пробное давление при гидравлическом испытании котлов в сборе с арматурой, пароперегревателей и экономайзеров принимается </w:t>
      </w:r>
      <w:r>
        <w:rPr>
          <w:rFonts w:ascii="Times New Roman"/>
          <w:b w:val="false"/>
          <w:i/>
          <w:color w:val="000000"/>
          <w:sz w:val="28"/>
        </w:rPr>
        <w:t>1,25р</w:t>
      </w:r>
      <w:r>
        <w:rPr>
          <w:rFonts w:ascii="Times New Roman"/>
          <w:b w:val="false"/>
          <w:i w:val="false"/>
          <w:color w:val="000000"/>
          <w:vertAlign w:val="subscript"/>
        </w:rPr>
        <w:t>раб</w:t>
      </w:r>
      <w:r>
        <w:rPr>
          <w:rFonts w:ascii="Times New Roman"/>
          <w:b w:val="false"/>
          <w:i w:val="false"/>
          <w:color w:val="000000"/>
          <w:sz w:val="28"/>
        </w:rPr>
        <w:t>, но не менее р</w:t>
      </w:r>
      <w:r>
        <w:rPr>
          <w:rFonts w:ascii="Times New Roman"/>
          <w:b w:val="false"/>
          <w:i w:val="false"/>
          <w:color w:val="000000"/>
          <w:vertAlign w:val="subscript"/>
        </w:rPr>
        <w:t>раб</w:t>
      </w:r>
      <w:r>
        <w:rPr>
          <w:rFonts w:ascii="Times New Roman"/>
          <w:b w:val="false"/>
          <w:i w:val="false"/>
          <w:color w:val="000000"/>
          <w:sz w:val="28"/>
        </w:rPr>
        <w:t>+100 кПа.</w:t>
      </w:r>
    </w:p>
    <w:bookmarkEnd w:id="141"/>
    <w:bookmarkStart w:name="z163" w:id="142"/>
    <w:p>
      <w:pPr>
        <w:spacing w:after="0"/>
        <w:ind w:left="0"/>
        <w:jc w:val="both"/>
      </w:pPr>
      <w:r>
        <w:rPr>
          <w:rFonts w:ascii="Times New Roman"/>
          <w:b w:val="false"/>
          <w:i w:val="false"/>
          <w:color w:val="000000"/>
          <w:sz w:val="28"/>
        </w:rPr>
        <w:t>
      Для котлов, недоступных для полного внутреннего освидетельствования согласно пункту 244-11 настоящих Правил, и всех котлов после существенных ремонтов (например, после замены или правки жаровых труб, замены более 25 % коротких связей, находящихся на одной стенке, или более 15 % общего числа коротких связей, вварки заплат, замены более 25 % общего числа заклепок) пробное давление принимается 1,5р</w:t>
      </w:r>
      <w:r>
        <w:rPr>
          <w:rFonts w:ascii="Times New Roman"/>
          <w:b w:val="false"/>
          <w:i w:val="false"/>
          <w:color w:val="000000"/>
          <w:vertAlign w:val="subscript"/>
        </w:rPr>
        <w:t>раб</w:t>
      </w:r>
      <w:r>
        <w:rPr>
          <w:rFonts w:ascii="Times New Roman"/>
          <w:b w:val="false"/>
          <w:i w:val="false"/>
          <w:color w:val="000000"/>
          <w:sz w:val="28"/>
        </w:rPr>
        <w:t>, но не менее р</w:t>
      </w:r>
      <w:r>
        <w:rPr>
          <w:rFonts w:ascii="Times New Roman"/>
          <w:b w:val="false"/>
          <w:i w:val="false"/>
          <w:color w:val="000000"/>
          <w:vertAlign w:val="subscript"/>
        </w:rPr>
        <w:t>раб</w:t>
      </w:r>
      <w:r>
        <w:rPr>
          <w:rFonts w:ascii="Times New Roman"/>
          <w:b w:val="false"/>
          <w:i w:val="false"/>
          <w:color w:val="000000"/>
          <w:sz w:val="28"/>
        </w:rPr>
        <w:t>+100 кПа.</w:t>
      </w:r>
    </w:p>
    <w:bookmarkEnd w:id="142"/>
    <w:bookmarkStart w:name="z164" w:id="143"/>
    <w:p>
      <w:pPr>
        <w:spacing w:after="0"/>
        <w:ind w:left="0"/>
        <w:jc w:val="both"/>
      </w:pPr>
      <w:r>
        <w:rPr>
          <w:rFonts w:ascii="Times New Roman"/>
          <w:b w:val="false"/>
          <w:i w:val="false"/>
          <w:color w:val="000000"/>
          <w:sz w:val="28"/>
        </w:rPr>
        <w:t>
      Отремонтированные или вновь изготовленные детали и узлы перед установкой на котел предварительно испытываются пробным давлением в соответствии со стандартом.</w:t>
      </w:r>
    </w:p>
    <w:bookmarkEnd w:id="143"/>
    <w:bookmarkStart w:name="z165" w:id="144"/>
    <w:p>
      <w:pPr>
        <w:spacing w:after="0"/>
        <w:ind w:left="0"/>
        <w:jc w:val="both"/>
      </w:pPr>
      <w:r>
        <w:rPr>
          <w:rFonts w:ascii="Times New Roman"/>
          <w:b w:val="false"/>
          <w:i w:val="false"/>
          <w:color w:val="000000"/>
          <w:sz w:val="28"/>
        </w:rPr>
        <w:t>
      244-30. Гидравлическое испытание проводится с соблюдением условий и последовательности операции, указанных в пункте 260 настоящих Правил.</w:t>
      </w:r>
    </w:p>
    <w:bookmarkEnd w:id="144"/>
    <w:bookmarkStart w:name="z166" w:id="145"/>
    <w:p>
      <w:pPr>
        <w:spacing w:after="0"/>
        <w:ind w:left="0"/>
        <w:jc w:val="both"/>
      </w:pPr>
      <w:r>
        <w:rPr>
          <w:rFonts w:ascii="Times New Roman"/>
          <w:b w:val="false"/>
          <w:i w:val="false"/>
          <w:color w:val="000000"/>
          <w:sz w:val="28"/>
        </w:rPr>
        <w:t>
      244-31. Если во время гидравлического испытания в котле появляются стуки, замечены другие ненормальные явления или повреждения, испытание необходимо прервать, а после выпуска воды котел тщательно осматривается изнутри и снаружи для определения места и характера дефектов. После устранения дефектов испытание проводится повторно.</w:t>
      </w:r>
    </w:p>
    <w:bookmarkEnd w:id="145"/>
    <w:bookmarkStart w:name="z167" w:id="146"/>
    <w:p>
      <w:pPr>
        <w:spacing w:after="0"/>
        <w:ind w:left="0"/>
        <w:jc w:val="both"/>
      </w:pPr>
      <w:r>
        <w:rPr>
          <w:rFonts w:ascii="Times New Roman"/>
          <w:b w:val="false"/>
          <w:i w:val="false"/>
          <w:color w:val="000000"/>
          <w:sz w:val="28"/>
        </w:rPr>
        <w:t>
      244-32. Если при гидравлическом испытании выявлены незначительные дефекты, то после их устранения проводится повторное гидравлическое испытание рабочим давлением.</w:t>
      </w:r>
    </w:p>
    <w:bookmarkEnd w:id="146"/>
    <w:bookmarkStart w:name="z168" w:id="147"/>
    <w:p>
      <w:pPr>
        <w:spacing w:after="0"/>
        <w:ind w:left="0"/>
        <w:jc w:val="both"/>
      </w:pPr>
      <w:r>
        <w:rPr>
          <w:rFonts w:ascii="Times New Roman"/>
          <w:b w:val="false"/>
          <w:i w:val="false"/>
          <w:color w:val="000000"/>
          <w:sz w:val="28"/>
        </w:rPr>
        <w:t>
      244-33. Котел признается выдержавшим испытание, если при его осмотре не обнаружено течи, местных выпучин, остаточных деформаций, видимых изменений формы, разрывов швов или признаков нарушения целостности каких-либо соединений и частей.</w:t>
      </w:r>
    </w:p>
    <w:bookmarkEnd w:id="147"/>
    <w:bookmarkStart w:name="z169" w:id="148"/>
    <w:p>
      <w:pPr>
        <w:spacing w:after="0"/>
        <w:ind w:left="0"/>
        <w:jc w:val="both"/>
      </w:pPr>
      <w:r>
        <w:rPr>
          <w:rFonts w:ascii="Times New Roman"/>
          <w:b w:val="false"/>
          <w:i w:val="false"/>
          <w:color w:val="000000"/>
          <w:sz w:val="28"/>
        </w:rPr>
        <w:t>
      Необходимо чтобы во время выдержки под пробным давлением не было отмечено падения давления.</w:t>
      </w:r>
    </w:p>
    <w:bookmarkEnd w:id="148"/>
    <w:bookmarkStart w:name="z170" w:id="149"/>
    <w:p>
      <w:pPr>
        <w:spacing w:after="0"/>
        <w:ind w:left="0"/>
        <w:jc w:val="both"/>
      </w:pPr>
      <w:r>
        <w:rPr>
          <w:rFonts w:ascii="Times New Roman"/>
          <w:b w:val="false"/>
          <w:i w:val="false"/>
          <w:color w:val="000000"/>
          <w:sz w:val="28"/>
        </w:rPr>
        <w:t>
      Отпотевание и появление воды у заклепочных швов и самих заклепок в виде отдельных нестекающих капель ("слез") течью не считается. При появлении таких же признаков в сварных швах последние должны быть вырублены и сварка должна быть произведена вновь. Подчеканка и керновка сварных швов не допускаются.</w:t>
      </w:r>
    </w:p>
    <w:bookmarkEnd w:id="149"/>
    <w:bookmarkStart w:name="z171" w:id="150"/>
    <w:p>
      <w:pPr>
        <w:spacing w:after="0"/>
        <w:ind w:left="0"/>
        <w:jc w:val="both"/>
      </w:pPr>
      <w:r>
        <w:rPr>
          <w:rFonts w:ascii="Times New Roman"/>
          <w:b w:val="false"/>
          <w:i w:val="false"/>
          <w:color w:val="000000"/>
          <w:sz w:val="28"/>
        </w:rPr>
        <w:t>
      Устранение обнаруженных дефектов в котле, находящемся под давлением, а также подварка при наличии воды в котле не разрешается.</w:t>
      </w:r>
    </w:p>
    <w:bookmarkEnd w:id="150"/>
    <w:bookmarkStart w:name="z172" w:id="151"/>
    <w:p>
      <w:pPr>
        <w:spacing w:after="0"/>
        <w:ind w:left="0"/>
        <w:jc w:val="both"/>
      </w:pPr>
      <w:r>
        <w:rPr>
          <w:rFonts w:ascii="Times New Roman"/>
          <w:b w:val="false"/>
          <w:i w:val="false"/>
          <w:color w:val="000000"/>
          <w:sz w:val="28"/>
        </w:rPr>
        <w:t>
      244-34. Неплотность вальцовочных соединений допускается устранять подвальцовкой трубок. Если течь после трех подвальцовок не прекращается, дефектная трубка подлежит замене.</w:t>
      </w:r>
    </w:p>
    <w:bookmarkEnd w:id="151"/>
    <w:bookmarkStart w:name="z173" w:id="152"/>
    <w:p>
      <w:pPr>
        <w:spacing w:after="0"/>
        <w:ind w:left="0"/>
        <w:jc w:val="both"/>
      </w:pPr>
      <w:r>
        <w:rPr>
          <w:rFonts w:ascii="Times New Roman"/>
          <w:b w:val="false"/>
          <w:i w:val="false"/>
          <w:color w:val="000000"/>
          <w:sz w:val="28"/>
        </w:rPr>
        <w:t>
      244-35. Главный паропровод, питательный напорный трубопровод, трубы верхнего и нижнего продувания и трубы водомерных приборов со всей относящейся к ним арматурой необходимо испытывать совместно с котлом.</w:t>
      </w:r>
    </w:p>
    <w:bookmarkEnd w:id="152"/>
    <w:bookmarkStart w:name="z174" w:id="153"/>
    <w:p>
      <w:pPr>
        <w:spacing w:after="0"/>
        <w:ind w:left="0"/>
        <w:jc w:val="both"/>
      </w:pPr>
      <w:r>
        <w:rPr>
          <w:rFonts w:ascii="Times New Roman"/>
          <w:b w:val="false"/>
          <w:i w:val="false"/>
          <w:color w:val="000000"/>
          <w:sz w:val="28"/>
        </w:rPr>
        <w:t>
      Глава 26-4. Наружное освидетельствование</w:t>
      </w:r>
    </w:p>
    <w:bookmarkEnd w:id="153"/>
    <w:bookmarkStart w:name="z175" w:id="154"/>
    <w:p>
      <w:pPr>
        <w:spacing w:after="0"/>
        <w:ind w:left="0"/>
        <w:jc w:val="both"/>
      </w:pPr>
      <w:r>
        <w:rPr>
          <w:rFonts w:ascii="Times New Roman"/>
          <w:b w:val="false"/>
          <w:i w:val="false"/>
          <w:color w:val="000000"/>
          <w:sz w:val="28"/>
        </w:rPr>
        <w:t>
      244-36. Наружное освидетельствование котлов проводится совместно с арматурой, оборудованием, обслуживающими системами и агрегатами, включая насосы, теплообменные аппараты, регуляторы, трубопроводы, при штатной работе котла и совмещается с проверкой в действии судовых механизмов.</w:t>
      </w:r>
    </w:p>
    <w:bookmarkEnd w:id="154"/>
    <w:bookmarkStart w:name="z176" w:id="155"/>
    <w:p>
      <w:pPr>
        <w:spacing w:after="0"/>
        <w:ind w:left="0"/>
        <w:jc w:val="both"/>
      </w:pPr>
      <w:r>
        <w:rPr>
          <w:rFonts w:ascii="Times New Roman"/>
          <w:b w:val="false"/>
          <w:i w:val="false"/>
          <w:color w:val="000000"/>
          <w:sz w:val="28"/>
        </w:rPr>
        <w:t>
      Наружное освидетельствование котлов проводится ежегодно при каждом классификационном и ежегодном освидетельствовании судна, а также после каждого гидравлического испытания или внутреннего освидетельствования.</w:t>
      </w:r>
    </w:p>
    <w:bookmarkEnd w:id="155"/>
    <w:bookmarkStart w:name="z177" w:id="156"/>
    <w:p>
      <w:pPr>
        <w:spacing w:after="0"/>
        <w:ind w:left="0"/>
        <w:jc w:val="both"/>
      </w:pPr>
      <w:r>
        <w:rPr>
          <w:rFonts w:ascii="Times New Roman"/>
          <w:b w:val="false"/>
          <w:i w:val="false"/>
          <w:color w:val="000000"/>
          <w:sz w:val="28"/>
        </w:rPr>
        <w:t>
      344-37. При наружном освидетельствовании необходимо убедиться в исправности всех водоуказательных приборов (водомерных стекол, пробных кранов, дистанционных указателей уровня воды), а также в правильности функционирования верхнего и нижнего продувания котла, питательных приборов, автоматов питания, фильтров и установок докотловой обработки питательной воды.</w:t>
      </w:r>
    </w:p>
    <w:bookmarkEnd w:id="156"/>
    <w:bookmarkStart w:name="z178" w:id="157"/>
    <w:p>
      <w:pPr>
        <w:spacing w:after="0"/>
        <w:ind w:left="0"/>
        <w:jc w:val="both"/>
      </w:pPr>
      <w:r>
        <w:rPr>
          <w:rFonts w:ascii="Times New Roman"/>
          <w:b w:val="false"/>
          <w:i w:val="false"/>
          <w:color w:val="000000"/>
          <w:sz w:val="28"/>
        </w:rPr>
        <w:t>
      Проверяется состояние арматуры, исправность приводов, отсутствие пропусков пара, воды и топлива в сальниках, фланцах и других соединениях.</w:t>
      </w:r>
    </w:p>
    <w:bookmarkEnd w:id="157"/>
    <w:bookmarkStart w:name="z179" w:id="158"/>
    <w:p>
      <w:pPr>
        <w:spacing w:after="0"/>
        <w:ind w:left="0"/>
        <w:jc w:val="both"/>
      </w:pPr>
      <w:r>
        <w:rPr>
          <w:rFonts w:ascii="Times New Roman"/>
          <w:b w:val="false"/>
          <w:i w:val="false"/>
          <w:color w:val="000000"/>
          <w:sz w:val="28"/>
        </w:rPr>
        <w:t>
      Посредством открытия дверок дымникаи топок необходимо убедиться в отсутствии течи, пропаривания и выпучивания в доступных огневых частях, а также проверить состояние кирпичной кладки топки; конструкция дымника и дверей должна исключать пропуск газов и подсос воздуха.</w:t>
      </w:r>
    </w:p>
    <w:bookmarkEnd w:id="158"/>
    <w:bookmarkStart w:name="z180" w:id="159"/>
    <w:p>
      <w:pPr>
        <w:spacing w:after="0"/>
        <w:ind w:left="0"/>
        <w:jc w:val="both"/>
      </w:pPr>
      <w:r>
        <w:rPr>
          <w:rFonts w:ascii="Times New Roman"/>
          <w:b w:val="false"/>
          <w:i w:val="false"/>
          <w:color w:val="000000"/>
          <w:sz w:val="28"/>
        </w:rPr>
        <w:t>
      Необходимо убедиться в исправности привода дистанционных приводов топливного и стопорного клапанов.</w:t>
      </w:r>
    </w:p>
    <w:bookmarkEnd w:id="159"/>
    <w:bookmarkStart w:name="z181" w:id="160"/>
    <w:p>
      <w:pPr>
        <w:spacing w:after="0"/>
        <w:ind w:left="0"/>
        <w:jc w:val="both"/>
      </w:pPr>
      <w:r>
        <w:rPr>
          <w:rFonts w:ascii="Times New Roman"/>
          <w:b w:val="false"/>
          <w:i w:val="false"/>
          <w:color w:val="000000"/>
          <w:sz w:val="28"/>
        </w:rPr>
        <w:t>
      Необходимо проверить техническое состояние изоляции котла и паропроводов, а также обратить внимание на техническое состояние хранилищ топлива, топливопроводов, топливных насосов, форсунок.</w:t>
      </w:r>
    </w:p>
    <w:bookmarkEnd w:id="160"/>
    <w:bookmarkStart w:name="z182" w:id="161"/>
    <w:p>
      <w:pPr>
        <w:spacing w:after="0"/>
        <w:ind w:left="0"/>
        <w:jc w:val="both"/>
      </w:pPr>
      <w:r>
        <w:rPr>
          <w:rFonts w:ascii="Times New Roman"/>
          <w:b w:val="false"/>
          <w:i w:val="false"/>
          <w:color w:val="000000"/>
          <w:sz w:val="28"/>
        </w:rPr>
        <w:t>
      244-38. Предохранительные клапаны проверяются на срабатывание.</w:t>
      </w:r>
    </w:p>
    <w:bookmarkEnd w:id="161"/>
    <w:bookmarkStart w:name="z183" w:id="162"/>
    <w:p>
      <w:pPr>
        <w:spacing w:after="0"/>
        <w:ind w:left="0"/>
        <w:jc w:val="both"/>
      </w:pPr>
      <w:r>
        <w:rPr>
          <w:rFonts w:ascii="Times New Roman"/>
          <w:b w:val="false"/>
          <w:i w:val="false"/>
          <w:color w:val="000000"/>
          <w:sz w:val="28"/>
        </w:rPr>
        <w:t>
      Клапаны регулируются на следующие давления открытия:</w:t>
      </w:r>
    </w:p>
    <w:bookmarkEnd w:id="162"/>
    <w:bookmarkStart w:name="z184" w:id="163"/>
    <w:p>
      <w:pPr>
        <w:spacing w:after="0"/>
        <w:ind w:left="0"/>
        <w:jc w:val="both"/>
      </w:pPr>
      <w:r>
        <w:rPr>
          <w:rFonts w:ascii="Times New Roman"/>
          <w:b w:val="false"/>
          <w:i w:val="false"/>
          <w:color w:val="000000"/>
          <w:sz w:val="28"/>
        </w:rPr>
        <w:t>
                               </w:t>
      </w:r>
    </w:p>
    <w:bookmarkEnd w:id="163"/>
    <w:p>
      <w:pPr>
        <w:spacing w:after="0"/>
        <w:ind w:left="0"/>
        <w:jc w:val="both"/>
      </w:pPr>
      <w:r>
        <w:drawing>
          <wp:inline distT="0" distB="0" distL="0" distR="0">
            <wp:extent cx="321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13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64"/>
    <w:p>
      <w:pPr>
        <w:spacing w:after="0"/>
        <w:ind w:left="0"/>
        <w:jc w:val="both"/>
      </w:pPr>
      <w:r>
        <w:rPr>
          <w:rFonts w:ascii="Times New Roman"/>
          <w:b w:val="false"/>
          <w:i w:val="false"/>
          <w:color w:val="000000"/>
          <w:sz w:val="28"/>
        </w:rPr>
        <w:t>
      Необходимо чтобы максимально допустимое давление при срабатывании предохранительного клапана не превышало 1,1</w:t>
      </w:r>
      <w:r>
        <w:rPr>
          <w:rFonts w:ascii="Times New Roman"/>
          <w:b w:val="false"/>
          <w:i/>
          <w:color w:val="000000"/>
          <w:sz w:val="28"/>
        </w:rPr>
        <w:t>р</w:t>
      </w:r>
      <w:r>
        <w:rPr>
          <w:rFonts w:ascii="Times New Roman"/>
          <w:b w:val="false"/>
          <w:i w:val="false"/>
          <w:color w:val="000000"/>
          <w:vertAlign w:val="subscript"/>
        </w:rPr>
        <w:t>раб.</w:t>
      </w:r>
    </w:p>
    <w:bookmarkEnd w:id="164"/>
    <w:bookmarkStart w:name="z186" w:id="165"/>
    <w:p>
      <w:pPr>
        <w:spacing w:after="0"/>
        <w:ind w:left="0"/>
        <w:jc w:val="both"/>
      </w:pPr>
      <w:r>
        <w:rPr>
          <w:rFonts w:ascii="Times New Roman"/>
          <w:b w:val="false"/>
          <w:i w:val="false"/>
          <w:color w:val="000000"/>
          <w:sz w:val="28"/>
        </w:rPr>
        <w:t>
      Необходимо чтобы предохранительные клапаны выдерживали следующее испытание: при закрытых стопорных клапанах и полной подаче топлива к форсункам в течение 15 мин давление в котле не должно повыситься более чем на 10 % рабочего давления. В процессе этого испытания питательная водаподается в котел в количестве, необходимом для поддержания самого низкого рабочего уровня воды.</w:t>
      </w:r>
    </w:p>
    <w:bookmarkEnd w:id="165"/>
    <w:bookmarkStart w:name="z187" w:id="166"/>
    <w:p>
      <w:pPr>
        <w:spacing w:after="0"/>
        <w:ind w:left="0"/>
        <w:jc w:val="both"/>
      </w:pPr>
      <w:r>
        <w:rPr>
          <w:rFonts w:ascii="Times New Roman"/>
          <w:b w:val="false"/>
          <w:i w:val="false"/>
          <w:color w:val="000000"/>
          <w:sz w:val="28"/>
        </w:rPr>
        <w:t>
      Предохранительные клапаны котлов после подрыва должны полностью прекращать выход пара при падении давления в котле не ниже 0,85 рабочего давления.</w:t>
      </w:r>
    </w:p>
    <w:bookmarkEnd w:id="166"/>
    <w:bookmarkStart w:name="z188" w:id="167"/>
    <w:p>
      <w:pPr>
        <w:spacing w:after="0"/>
        <w:ind w:left="0"/>
        <w:jc w:val="both"/>
      </w:pPr>
      <w:r>
        <w:rPr>
          <w:rFonts w:ascii="Times New Roman"/>
          <w:b w:val="false"/>
          <w:i w:val="false"/>
          <w:color w:val="000000"/>
          <w:sz w:val="28"/>
        </w:rPr>
        <w:t>
      Необходимо отрегулировать предохранительные клапаны пароперегревателей на срабатывание с некоторым опережением по сравнению с котельными клапанами.</w:t>
      </w:r>
    </w:p>
    <w:bookmarkEnd w:id="167"/>
    <w:bookmarkStart w:name="z189" w:id="168"/>
    <w:p>
      <w:pPr>
        <w:spacing w:after="0"/>
        <w:ind w:left="0"/>
        <w:jc w:val="both"/>
      </w:pPr>
      <w:r>
        <w:rPr>
          <w:rFonts w:ascii="Times New Roman"/>
          <w:b w:val="false"/>
          <w:i w:val="false"/>
          <w:color w:val="000000"/>
          <w:sz w:val="28"/>
        </w:rPr>
        <w:t>
      Проверяются в действии ручные приводы подрыва предохранительных клапанов.</w:t>
      </w:r>
    </w:p>
    <w:bookmarkEnd w:id="168"/>
    <w:bookmarkStart w:name="z190" w:id="169"/>
    <w:p>
      <w:pPr>
        <w:spacing w:after="0"/>
        <w:ind w:left="0"/>
        <w:jc w:val="both"/>
      </w:pPr>
      <w:r>
        <w:rPr>
          <w:rFonts w:ascii="Times New Roman"/>
          <w:b w:val="false"/>
          <w:i w:val="false"/>
          <w:color w:val="000000"/>
          <w:sz w:val="28"/>
        </w:rPr>
        <w:t>
      При положительных результатах наружного освидетельствования и проверки в действии один из предохранительных клапанов пломбируется судовладельцем.</w:t>
      </w:r>
    </w:p>
    <w:bookmarkEnd w:id="169"/>
    <w:bookmarkStart w:name="z191" w:id="170"/>
    <w:p>
      <w:pPr>
        <w:spacing w:after="0"/>
        <w:ind w:left="0"/>
        <w:jc w:val="both"/>
      </w:pPr>
      <w:r>
        <w:rPr>
          <w:rFonts w:ascii="Times New Roman"/>
          <w:b w:val="false"/>
          <w:i w:val="false"/>
          <w:color w:val="000000"/>
          <w:sz w:val="28"/>
        </w:rPr>
        <w:t>
      Если наружное освидетельствование утилизационных котлов под паром и проверка их предохранительных клапанов на стоянке не представляются возможными, то проверку регулировки предохранительных клапанов допускается проводить сжатым воздухом на месте или на стенде с последующим их пломбированием судовладельцем. В этом случае перед освидетельствованием утилизационных котлов судовладелец представляет работнику Регистра судоходства акт о наружном осмотре котлов под паром при рабочем давлении и проверке срабатывания предохранительных клапанов при работе котла.</w:t>
      </w:r>
    </w:p>
    <w:bookmarkEnd w:id="170"/>
    <w:bookmarkStart w:name="z192" w:id="171"/>
    <w:p>
      <w:pPr>
        <w:spacing w:after="0"/>
        <w:ind w:left="0"/>
        <w:jc w:val="both"/>
      </w:pPr>
      <w:r>
        <w:rPr>
          <w:rFonts w:ascii="Times New Roman"/>
          <w:b w:val="false"/>
          <w:i w:val="false"/>
          <w:color w:val="000000"/>
          <w:sz w:val="28"/>
        </w:rPr>
        <w:t>
      244-39. При освидетельствовании котельной автоматики проверяется действие систем автоматического регулирования котельной установки. При этом необходимо убедиться, что сигнализация, защита и блокирующие устройства работают безотказно и срабатывают своевременно, в частности, при недопустимом положении уровня воды в котле, прекращении подачи воздуха в топку, обрыве факела в топке и в других случаях, предусмотренных системой котельной автоматики.</w:t>
      </w:r>
    </w:p>
    <w:bookmarkEnd w:id="171"/>
    <w:bookmarkStart w:name="z193" w:id="172"/>
    <w:p>
      <w:pPr>
        <w:spacing w:after="0"/>
        <w:ind w:left="0"/>
        <w:jc w:val="both"/>
      </w:pPr>
      <w:r>
        <w:rPr>
          <w:rFonts w:ascii="Times New Roman"/>
          <w:b w:val="false"/>
          <w:i w:val="false"/>
          <w:color w:val="000000"/>
          <w:sz w:val="28"/>
        </w:rPr>
        <w:t>
      Также необходимо проверить работу котельной установки при переходе с автоматического управления на ручное и наоборот.</w:t>
      </w:r>
    </w:p>
    <w:bookmarkEnd w:id="172"/>
    <w:bookmarkStart w:name="z194" w:id="173"/>
    <w:p>
      <w:pPr>
        <w:spacing w:after="0"/>
        <w:ind w:left="0"/>
        <w:jc w:val="both"/>
      </w:pPr>
      <w:r>
        <w:rPr>
          <w:rFonts w:ascii="Times New Roman"/>
          <w:b w:val="false"/>
          <w:i w:val="false"/>
          <w:color w:val="000000"/>
          <w:sz w:val="28"/>
        </w:rPr>
        <w:t>
      Необходимо убедиться в исправности всех приборов, обеспечивающих контроль работы котла.</w:t>
      </w:r>
    </w:p>
    <w:bookmarkEnd w:id="173"/>
    <w:bookmarkStart w:name="z195" w:id="174"/>
    <w:p>
      <w:pPr>
        <w:spacing w:after="0"/>
        <w:ind w:left="0"/>
        <w:jc w:val="both"/>
      </w:pPr>
      <w:r>
        <w:rPr>
          <w:rFonts w:ascii="Times New Roman"/>
          <w:b w:val="false"/>
          <w:i w:val="false"/>
          <w:color w:val="000000"/>
          <w:sz w:val="28"/>
        </w:rPr>
        <w:t>
      244-40. Манометры, установленные на котле, подвергаются периодической калибровке компетентными органами.</w:t>
      </w:r>
    </w:p>
    <w:bookmarkEnd w:id="174"/>
    <w:bookmarkStart w:name="z196" w:id="175"/>
    <w:p>
      <w:pPr>
        <w:spacing w:after="0"/>
        <w:ind w:left="0"/>
        <w:jc w:val="both"/>
      </w:pPr>
      <w:r>
        <w:rPr>
          <w:rFonts w:ascii="Times New Roman"/>
          <w:b w:val="false"/>
          <w:i w:val="false"/>
          <w:color w:val="000000"/>
          <w:sz w:val="28"/>
        </w:rPr>
        <w:t>
      Применение манометров не допускается в случае:</w:t>
      </w:r>
    </w:p>
    <w:bookmarkEnd w:id="175"/>
    <w:bookmarkStart w:name="z197" w:id="176"/>
    <w:p>
      <w:pPr>
        <w:spacing w:after="0"/>
        <w:ind w:left="0"/>
        <w:jc w:val="both"/>
      </w:pPr>
      <w:r>
        <w:rPr>
          <w:rFonts w:ascii="Times New Roman"/>
          <w:b w:val="false"/>
          <w:i w:val="false"/>
          <w:color w:val="000000"/>
          <w:sz w:val="28"/>
        </w:rPr>
        <w:t>
      1) отсутствия на них пломбы или штампа о поверке, истечения сроков поверки;</w:t>
      </w:r>
    </w:p>
    <w:bookmarkEnd w:id="176"/>
    <w:bookmarkStart w:name="z198" w:id="177"/>
    <w:p>
      <w:pPr>
        <w:spacing w:after="0"/>
        <w:ind w:left="0"/>
        <w:jc w:val="both"/>
      </w:pPr>
      <w:r>
        <w:rPr>
          <w:rFonts w:ascii="Times New Roman"/>
          <w:b w:val="false"/>
          <w:i w:val="false"/>
          <w:color w:val="000000"/>
          <w:sz w:val="28"/>
        </w:rPr>
        <w:t>
      2) неисправности манометров;</w:t>
      </w:r>
    </w:p>
    <w:bookmarkEnd w:id="177"/>
    <w:bookmarkStart w:name="z199" w:id="178"/>
    <w:p>
      <w:pPr>
        <w:spacing w:after="0"/>
        <w:ind w:left="0"/>
        <w:jc w:val="both"/>
      </w:pPr>
      <w:r>
        <w:rPr>
          <w:rFonts w:ascii="Times New Roman"/>
          <w:b w:val="false"/>
          <w:i w:val="false"/>
          <w:color w:val="000000"/>
          <w:sz w:val="28"/>
        </w:rPr>
        <w:t>
      3) отсутствия на циферблате красной черты, показывающей допустимое давление.</w:t>
      </w:r>
    </w:p>
    <w:bookmarkEnd w:id="178"/>
    <w:bookmarkStart w:name="z200" w:id="179"/>
    <w:p>
      <w:pPr>
        <w:spacing w:after="0"/>
        <w:ind w:left="0"/>
        <w:jc w:val="both"/>
      </w:pPr>
      <w:r>
        <w:rPr>
          <w:rFonts w:ascii="Times New Roman"/>
          <w:b w:val="false"/>
          <w:i w:val="false"/>
          <w:color w:val="000000"/>
          <w:sz w:val="28"/>
        </w:rPr>
        <w:t>
      244-41. Если при наружном освидетельствовании обнаружены дефекты, характер и причина появления которых не устанавливается наружным осмотром, работник Регистра судоходства требует проведения досрочного внутреннего освидетельствования или гидравлического испытания котла.</w:t>
      </w:r>
    </w:p>
    <w:bookmarkEnd w:id="179"/>
    <w:bookmarkStart w:name="z201" w:id="180"/>
    <w:p>
      <w:pPr>
        <w:spacing w:after="0"/>
        <w:ind w:left="0"/>
        <w:jc w:val="both"/>
      </w:pPr>
      <w:r>
        <w:rPr>
          <w:rFonts w:ascii="Times New Roman"/>
          <w:b w:val="false"/>
          <w:i w:val="false"/>
          <w:color w:val="000000"/>
          <w:sz w:val="28"/>
        </w:rPr>
        <w:t>
      Глава 26-5. Определение технического состояния</w:t>
      </w:r>
    </w:p>
    <w:bookmarkEnd w:id="180"/>
    <w:bookmarkStart w:name="z202" w:id="181"/>
    <w:p>
      <w:pPr>
        <w:spacing w:after="0"/>
        <w:ind w:left="0"/>
        <w:jc w:val="both"/>
      </w:pPr>
      <w:r>
        <w:rPr>
          <w:rFonts w:ascii="Times New Roman"/>
          <w:b w:val="false"/>
          <w:i w:val="false"/>
          <w:color w:val="000000"/>
          <w:sz w:val="28"/>
        </w:rPr>
        <w:t>
      244-42. Общие указания по определению технического состояния, изложены в главе 10 настоящих Правил.</w:t>
      </w:r>
    </w:p>
    <w:bookmarkEnd w:id="181"/>
    <w:bookmarkStart w:name="z203" w:id="182"/>
    <w:p>
      <w:pPr>
        <w:spacing w:after="0"/>
        <w:ind w:left="0"/>
        <w:jc w:val="both"/>
      </w:pPr>
      <w:r>
        <w:rPr>
          <w:rFonts w:ascii="Times New Roman"/>
          <w:b w:val="false"/>
          <w:i w:val="false"/>
          <w:color w:val="000000"/>
          <w:sz w:val="28"/>
        </w:rPr>
        <w:t>
      244-43. Техническое состояние котлов определяется по результатам освидетельствований и испытаний.</w:t>
      </w:r>
    </w:p>
    <w:bookmarkEnd w:id="182"/>
    <w:bookmarkStart w:name="z204" w:id="183"/>
    <w:p>
      <w:pPr>
        <w:spacing w:after="0"/>
        <w:ind w:left="0"/>
        <w:jc w:val="both"/>
      </w:pPr>
      <w:r>
        <w:rPr>
          <w:rFonts w:ascii="Times New Roman"/>
          <w:b w:val="false"/>
          <w:i w:val="false"/>
          <w:color w:val="000000"/>
          <w:sz w:val="28"/>
        </w:rPr>
        <w:t>
      По результатам определения технического состояния устанавливается годность котла к эксплуатации, а при необходимости — объем ремонта и/или номенклатура узлов и деталей, подлежащих замене.</w:t>
      </w:r>
    </w:p>
    <w:bookmarkEnd w:id="183"/>
    <w:bookmarkStart w:name="z205" w:id="184"/>
    <w:p>
      <w:pPr>
        <w:spacing w:after="0"/>
        <w:ind w:left="0"/>
        <w:jc w:val="both"/>
      </w:pPr>
      <w:r>
        <w:rPr>
          <w:rFonts w:ascii="Times New Roman"/>
          <w:b w:val="false"/>
          <w:i w:val="false"/>
          <w:color w:val="000000"/>
          <w:sz w:val="28"/>
        </w:rPr>
        <w:t>
      244-44. Техническое состояние котла признается годным, если при освидетельствовании установлено отсутствие опасных дефектов или параметры выявленных дефектов не превышают норм, установленных техническими условиями, инструкциями и формулярами организаций изготовителей, и нормативными документами, признанными Регистром судоходства.</w:t>
      </w:r>
    </w:p>
    <w:bookmarkEnd w:id="184"/>
    <w:bookmarkStart w:name="z206" w:id="185"/>
    <w:p>
      <w:pPr>
        <w:spacing w:after="0"/>
        <w:ind w:left="0"/>
        <w:jc w:val="both"/>
      </w:pPr>
      <w:r>
        <w:rPr>
          <w:rFonts w:ascii="Times New Roman"/>
          <w:b w:val="false"/>
          <w:i w:val="false"/>
          <w:color w:val="000000"/>
          <w:sz w:val="28"/>
        </w:rPr>
        <w:t>
      При отсутствии таких документов необходимо руководствоваться нормами, приведенными в настоящем разделе.</w:t>
      </w:r>
    </w:p>
    <w:bookmarkEnd w:id="185"/>
    <w:bookmarkStart w:name="z207" w:id="186"/>
    <w:p>
      <w:pPr>
        <w:spacing w:after="0"/>
        <w:ind w:left="0"/>
        <w:jc w:val="both"/>
      </w:pPr>
      <w:r>
        <w:rPr>
          <w:rFonts w:ascii="Times New Roman"/>
          <w:b w:val="false"/>
          <w:i w:val="false"/>
          <w:color w:val="000000"/>
          <w:sz w:val="28"/>
        </w:rPr>
        <w:t>
      244-45. Коррозионный износ ответственных элементов котлов устанавливается путем сравнения остаточных толщин с построечными (первоначальными). В необходимых случаях учитывается наличие избыточных толщин по сравнению с требуемыми Правилами.</w:t>
      </w:r>
    </w:p>
    <w:bookmarkEnd w:id="186"/>
    <w:bookmarkStart w:name="z208" w:id="187"/>
    <w:p>
      <w:pPr>
        <w:spacing w:after="0"/>
        <w:ind w:left="0"/>
        <w:jc w:val="both"/>
      </w:pPr>
      <w:r>
        <w:rPr>
          <w:rFonts w:ascii="Times New Roman"/>
          <w:b w:val="false"/>
          <w:i w:val="false"/>
          <w:color w:val="000000"/>
          <w:sz w:val="28"/>
        </w:rPr>
        <w:t>
      При равномерном коррозионном износе ответственных элементов котел признается годным к эксплуатации на пониженном давлении, назначенном по результатам расчета прочности котла с учетом износа, определяемого измерением остаточных толщин конструкций котла.</w:t>
      </w:r>
    </w:p>
    <w:bookmarkEnd w:id="187"/>
    <w:bookmarkStart w:name="z209" w:id="188"/>
    <w:p>
      <w:pPr>
        <w:spacing w:after="0"/>
        <w:ind w:left="0"/>
        <w:jc w:val="both"/>
      </w:pPr>
      <w:r>
        <w:rPr>
          <w:rFonts w:ascii="Times New Roman"/>
          <w:b w:val="false"/>
          <w:i w:val="false"/>
          <w:color w:val="000000"/>
          <w:sz w:val="28"/>
        </w:rPr>
        <w:t>
      244-46. Техническое состояние котлов признается годным до следующего освидетельствования при наличии следующих непрогрессирующих дефектов:</w:t>
      </w:r>
    </w:p>
    <w:bookmarkEnd w:id="188"/>
    <w:bookmarkStart w:name="z210" w:id="189"/>
    <w:p>
      <w:pPr>
        <w:spacing w:after="0"/>
        <w:ind w:left="0"/>
        <w:jc w:val="both"/>
      </w:pPr>
      <w:r>
        <w:rPr>
          <w:rFonts w:ascii="Times New Roman"/>
          <w:b w:val="false"/>
          <w:i w:val="false"/>
          <w:color w:val="000000"/>
          <w:sz w:val="28"/>
        </w:rPr>
        <w:t>
      1) выпучин на плоских стенках огневых частей со стрелкой прогиба не более толщины листа при отсутствии поврежденных связей и пропусков;</w:t>
      </w:r>
    </w:p>
    <w:bookmarkEnd w:id="189"/>
    <w:bookmarkStart w:name="z211" w:id="190"/>
    <w:p>
      <w:pPr>
        <w:spacing w:after="0"/>
        <w:ind w:left="0"/>
        <w:jc w:val="both"/>
      </w:pPr>
      <w:r>
        <w:rPr>
          <w:rFonts w:ascii="Times New Roman"/>
          <w:b w:val="false"/>
          <w:i w:val="false"/>
          <w:color w:val="000000"/>
          <w:sz w:val="28"/>
        </w:rPr>
        <w:t>
      2) деформаций жаровых труб, определенных согласно пункту 244-13 настоящих Правил, до 3 %, сужения жаровых труб без нарушения формы окружности до 5 % построечных размеров, а также местных выпучин со стрелкой прогиба не более двух толщин стенки жаровой трубы;</w:t>
      </w:r>
    </w:p>
    <w:bookmarkEnd w:id="190"/>
    <w:bookmarkStart w:name="z212" w:id="191"/>
    <w:p>
      <w:pPr>
        <w:spacing w:after="0"/>
        <w:ind w:left="0"/>
        <w:jc w:val="both"/>
      </w:pPr>
      <w:r>
        <w:rPr>
          <w:rFonts w:ascii="Times New Roman"/>
          <w:b w:val="false"/>
          <w:i w:val="false"/>
          <w:color w:val="000000"/>
          <w:sz w:val="28"/>
        </w:rPr>
        <w:t>
      3) местных оспенных разъеданий листов котла вне зоны швов, трубных отверстий и отфланцовок с глубиной не более 20 % толщины листа и площадью не более 0,01 м</w:t>
      </w:r>
      <w:r>
        <w:rPr>
          <w:rFonts w:ascii="Times New Roman"/>
          <w:b w:val="false"/>
          <w:i w:val="false"/>
          <w:color w:val="000000"/>
          <w:vertAlign w:val="superscript"/>
        </w:rPr>
        <w:t>2</w:t>
      </w:r>
      <w:r>
        <w:rPr>
          <w:rFonts w:ascii="Times New Roman"/>
          <w:b w:val="false"/>
          <w:i w:val="false"/>
          <w:color w:val="000000"/>
          <w:sz w:val="28"/>
        </w:rPr>
        <w:t>;</w:t>
      </w:r>
    </w:p>
    <w:bookmarkEnd w:id="191"/>
    <w:bookmarkStart w:name="z213" w:id="192"/>
    <w:p>
      <w:pPr>
        <w:spacing w:after="0"/>
        <w:ind w:left="0"/>
        <w:jc w:val="both"/>
      </w:pPr>
      <w:r>
        <w:rPr>
          <w:rFonts w:ascii="Times New Roman"/>
          <w:b w:val="false"/>
          <w:i w:val="false"/>
          <w:color w:val="000000"/>
          <w:sz w:val="28"/>
        </w:rPr>
        <w:t>
      4) местных разъеданий листов в районе сварных швов глубиной не более 10 % толщины листа;</w:t>
      </w:r>
    </w:p>
    <w:bookmarkEnd w:id="192"/>
    <w:bookmarkStart w:name="z214" w:id="193"/>
    <w:p>
      <w:pPr>
        <w:spacing w:after="0"/>
        <w:ind w:left="0"/>
        <w:jc w:val="both"/>
      </w:pPr>
      <w:r>
        <w:rPr>
          <w:rFonts w:ascii="Times New Roman"/>
          <w:b w:val="false"/>
          <w:i w:val="false"/>
          <w:color w:val="000000"/>
          <w:sz w:val="28"/>
        </w:rPr>
        <w:t>
      5) утонения концов дымогарных труб на 30 % первоначальной толщины в местах вальцовки при отсутствии обгорания и течи;</w:t>
      </w:r>
    </w:p>
    <w:bookmarkEnd w:id="193"/>
    <w:bookmarkStart w:name="z215" w:id="194"/>
    <w:p>
      <w:pPr>
        <w:spacing w:after="0"/>
        <w:ind w:left="0"/>
        <w:jc w:val="both"/>
      </w:pPr>
      <w:r>
        <w:rPr>
          <w:rFonts w:ascii="Times New Roman"/>
          <w:b w:val="false"/>
          <w:i w:val="false"/>
          <w:color w:val="000000"/>
          <w:sz w:val="28"/>
        </w:rPr>
        <w:t>
      6) утонения концов водогрейных труб в местах вальцовки и их "колокольчиков" на 30 % первоначальной толщины при отсутствии течи;</w:t>
      </w:r>
    </w:p>
    <w:bookmarkEnd w:id="194"/>
    <w:bookmarkStart w:name="z216" w:id="195"/>
    <w:p>
      <w:pPr>
        <w:spacing w:after="0"/>
        <w:ind w:left="0"/>
        <w:jc w:val="both"/>
      </w:pPr>
      <w:r>
        <w:rPr>
          <w:rFonts w:ascii="Times New Roman"/>
          <w:b w:val="false"/>
          <w:i w:val="false"/>
          <w:color w:val="000000"/>
          <w:sz w:val="28"/>
        </w:rPr>
        <w:t>
      7) уменьшения площадей поперечного сечения коротких и длинных связей на 10 % построечных, если число утоненных связей не превышает 10 % связей, подкрепляющих данную стенку котла;</w:t>
      </w:r>
    </w:p>
    <w:bookmarkEnd w:id="195"/>
    <w:bookmarkStart w:name="z217" w:id="196"/>
    <w:p>
      <w:pPr>
        <w:spacing w:after="0"/>
        <w:ind w:left="0"/>
        <w:jc w:val="both"/>
      </w:pPr>
      <w:r>
        <w:rPr>
          <w:rFonts w:ascii="Times New Roman"/>
          <w:b w:val="false"/>
          <w:i w:val="false"/>
          <w:color w:val="000000"/>
          <w:sz w:val="28"/>
        </w:rPr>
        <w:t>
      8) "сухих" трещин в швах огневых частей от кромки до заклепки, расположенных не подряд, не более 5 штук в контуре одного шва, при условии регулярного их осмотра машинной командой при каждой очистке котла;</w:t>
      </w:r>
    </w:p>
    <w:bookmarkEnd w:id="196"/>
    <w:bookmarkStart w:name="z218" w:id="197"/>
    <w:p>
      <w:pPr>
        <w:spacing w:after="0"/>
        <w:ind w:left="0"/>
        <w:jc w:val="both"/>
      </w:pPr>
      <w:r>
        <w:rPr>
          <w:rFonts w:ascii="Times New Roman"/>
          <w:b w:val="false"/>
          <w:i w:val="false"/>
          <w:color w:val="000000"/>
          <w:sz w:val="28"/>
        </w:rPr>
        <w:t>
      9) не более 10 % от общего числа заглушҰнных дымогарных или водогрейных труб, если водогрейные трубы не являются экраном, предохраняющим другие части от перегрева. Число заглушҰнных труб, образующих экран, допускается не более 5 % при условии, что они не расположены рядом;</w:t>
      </w:r>
    </w:p>
    <w:bookmarkEnd w:id="197"/>
    <w:bookmarkStart w:name="z219" w:id="198"/>
    <w:p>
      <w:pPr>
        <w:spacing w:after="0"/>
        <w:ind w:left="0"/>
        <w:jc w:val="both"/>
      </w:pPr>
      <w:r>
        <w:rPr>
          <w:rFonts w:ascii="Times New Roman"/>
          <w:b w:val="false"/>
          <w:i w:val="false"/>
          <w:color w:val="000000"/>
          <w:sz w:val="28"/>
        </w:rPr>
        <w:t>
      10) провисания прямых водогрейных труб со стрелкой прогиба до 1 % длины труб при отсутствии пропусков в вальцовочных соединениях;</w:t>
      </w:r>
    </w:p>
    <w:bookmarkEnd w:id="198"/>
    <w:bookmarkStart w:name="z220" w:id="199"/>
    <w:p>
      <w:pPr>
        <w:spacing w:after="0"/>
        <w:ind w:left="0"/>
        <w:jc w:val="both"/>
      </w:pPr>
      <w:r>
        <w:rPr>
          <w:rFonts w:ascii="Times New Roman"/>
          <w:b w:val="false"/>
          <w:i w:val="false"/>
          <w:color w:val="000000"/>
          <w:sz w:val="28"/>
        </w:rPr>
        <w:t>
      11) отсутствия течи в швах, не поддающихся чеканке или заварке, а также "мокрых" трещин в элементах конструкции котла, включая перемычки трубных решеток;</w:t>
      </w:r>
    </w:p>
    <w:bookmarkEnd w:id="199"/>
    <w:bookmarkStart w:name="z221" w:id="200"/>
    <w:p>
      <w:pPr>
        <w:spacing w:after="0"/>
        <w:ind w:left="0"/>
        <w:jc w:val="both"/>
      </w:pPr>
      <w:r>
        <w:rPr>
          <w:rFonts w:ascii="Times New Roman"/>
          <w:b w:val="false"/>
          <w:i w:val="false"/>
          <w:color w:val="000000"/>
          <w:sz w:val="28"/>
        </w:rPr>
        <w:t>
      12) коробления трубных решеток со стрелкой прогиба не более толщины листа в случаях закрепления труб с помощью сварки и не более половины толщины листа — в случаях закрепления труб с помощью вальцовки;</w:t>
      </w:r>
    </w:p>
    <w:bookmarkEnd w:id="200"/>
    <w:bookmarkStart w:name="z222" w:id="201"/>
    <w:p>
      <w:pPr>
        <w:spacing w:after="0"/>
        <w:ind w:left="0"/>
        <w:jc w:val="both"/>
      </w:pPr>
      <w:r>
        <w:rPr>
          <w:rFonts w:ascii="Times New Roman"/>
          <w:b w:val="false"/>
          <w:i w:val="false"/>
          <w:color w:val="000000"/>
          <w:sz w:val="28"/>
        </w:rPr>
        <w:t>
      13) эллиптичности отверстий трубных решеток не свыше 2 % наружного диаметра трубы.</w:t>
      </w:r>
    </w:p>
    <w:bookmarkEnd w:id="201"/>
    <w:bookmarkStart w:name="z223" w:id="202"/>
    <w:p>
      <w:pPr>
        <w:spacing w:after="0"/>
        <w:ind w:left="0"/>
        <w:jc w:val="both"/>
      </w:pPr>
      <w:r>
        <w:rPr>
          <w:rFonts w:ascii="Times New Roman"/>
          <w:b w:val="false"/>
          <w:i w:val="false"/>
          <w:color w:val="000000"/>
          <w:sz w:val="28"/>
        </w:rPr>
        <w:t>
      244-47. Техническое состояние котлов признается негодным, если не обеспечивается безопасная эксплуатация вследствие недостаточной прочности и других причин при наличии следующих характерных дефектов:</w:t>
      </w:r>
    </w:p>
    <w:bookmarkEnd w:id="202"/>
    <w:bookmarkStart w:name="z224" w:id="203"/>
    <w:p>
      <w:pPr>
        <w:spacing w:after="0"/>
        <w:ind w:left="0"/>
        <w:jc w:val="both"/>
      </w:pPr>
      <w:r>
        <w:rPr>
          <w:rFonts w:ascii="Times New Roman"/>
          <w:b w:val="false"/>
          <w:i w:val="false"/>
          <w:color w:val="000000"/>
          <w:sz w:val="28"/>
        </w:rPr>
        <w:t>
      1) дефектов металла, признанных опасными в результате исследований и испытаний материала котла в районе дефектных мест;</w:t>
      </w:r>
    </w:p>
    <w:bookmarkEnd w:id="203"/>
    <w:bookmarkStart w:name="z225" w:id="204"/>
    <w:p>
      <w:pPr>
        <w:spacing w:after="0"/>
        <w:ind w:left="0"/>
        <w:jc w:val="both"/>
      </w:pPr>
      <w:r>
        <w:rPr>
          <w:rFonts w:ascii="Times New Roman"/>
          <w:b w:val="false"/>
          <w:i w:val="false"/>
          <w:color w:val="000000"/>
          <w:sz w:val="28"/>
        </w:rPr>
        <w:t>
      2) износов и дефектов, превышающих допустимые нормы, указанные в пункте 244-46 настоящих Правил;</w:t>
      </w:r>
    </w:p>
    <w:bookmarkEnd w:id="204"/>
    <w:bookmarkStart w:name="z226" w:id="205"/>
    <w:p>
      <w:pPr>
        <w:spacing w:after="0"/>
        <w:ind w:left="0"/>
        <w:jc w:val="both"/>
      </w:pPr>
      <w:r>
        <w:rPr>
          <w:rFonts w:ascii="Times New Roman"/>
          <w:b w:val="false"/>
          <w:i w:val="false"/>
          <w:color w:val="000000"/>
          <w:sz w:val="28"/>
        </w:rPr>
        <w:t>
      3) трещин в ответственных частях котла, кроме "сухих" трещин указанные в подпункте 8) пункта 244-46 настоящих Правил, обрывов связей, не плотностей заклепочных швов, не поддающихся чеканке, и сварных швов, а также разъедание головок заклепок и уменьшение ширины кромки заклепочного шва, нарушающих прочность и плотность соединений;</w:t>
      </w:r>
    </w:p>
    <w:bookmarkEnd w:id="205"/>
    <w:bookmarkStart w:name="z227" w:id="206"/>
    <w:p>
      <w:pPr>
        <w:spacing w:after="0"/>
        <w:ind w:left="0"/>
        <w:jc w:val="both"/>
      </w:pPr>
      <w:r>
        <w:rPr>
          <w:rFonts w:ascii="Times New Roman"/>
          <w:b w:val="false"/>
          <w:i w:val="false"/>
          <w:color w:val="000000"/>
          <w:sz w:val="28"/>
        </w:rPr>
        <w:t>
      4) течи труб в трубных решетках при невозможности ее устранения вальцовкой;</w:t>
      </w:r>
    </w:p>
    <w:bookmarkEnd w:id="206"/>
    <w:bookmarkStart w:name="z228" w:id="207"/>
    <w:p>
      <w:pPr>
        <w:spacing w:after="0"/>
        <w:ind w:left="0"/>
        <w:jc w:val="both"/>
      </w:pPr>
      <w:r>
        <w:rPr>
          <w:rFonts w:ascii="Times New Roman"/>
          <w:b w:val="false"/>
          <w:i w:val="false"/>
          <w:color w:val="000000"/>
          <w:sz w:val="28"/>
        </w:rPr>
        <w:t>
      5) разрушения обмуровки защищаемых частей пароводяных и водяных коллекторов или хотя бы одной из стенок котла;</w:t>
      </w:r>
    </w:p>
    <w:bookmarkEnd w:id="207"/>
    <w:bookmarkStart w:name="z229" w:id="208"/>
    <w:p>
      <w:pPr>
        <w:spacing w:after="0"/>
        <w:ind w:left="0"/>
        <w:jc w:val="both"/>
      </w:pPr>
      <w:r>
        <w:rPr>
          <w:rFonts w:ascii="Times New Roman"/>
          <w:b w:val="false"/>
          <w:i w:val="false"/>
          <w:color w:val="000000"/>
          <w:sz w:val="28"/>
        </w:rPr>
        <w:t>
      6) неисправности хотя бы одного котельного манометра, предохранительного клапана, водоуказательного прибора, питательного средства; неисправности стопорного, быстрозапорного топливного клапана, дистанционных приводов; неисправности защиты и сигнализации автоматизированных котельных установок; неисправности систем продувания, питания, пароперегрева, подачи топлива и воздуха, паропроводов; нарушений целостности фронтонных листов и запоров топочных дверей, изоляции, газонаправляющих щитов;</w:t>
      </w:r>
    </w:p>
    <w:bookmarkEnd w:id="208"/>
    <w:bookmarkStart w:name="z230" w:id="209"/>
    <w:p>
      <w:pPr>
        <w:spacing w:after="0"/>
        <w:ind w:left="0"/>
        <w:jc w:val="both"/>
      </w:pPr>
      <w:r>
        <w:rPr>
          <w:rFonts w:ascii="Times New Roman"/>
          <w:b w:val="false"/>
          <w:i w:val="false"/>
          <w:color w:val="000000"/>
          <w:sz w:val="28"/>
        </w:rPr>
        <w:t>
      7) слоя накипи в водогрейных трубках, при которой контрольный шарик указанный в пункте 244-17 настоящих Правил не проходит через всю трубку, слоя накипи толщиной более чем это предусмотрено инструкцией по эксплуатации котла, а при отсутствии таких данных — более 3 мм на стенках корпуса, огневой камеры, дымогарных и жаровых труб, а также следов масла в котле;</w:t>
      </w:r>
    </w:p>
    <w:bookmarkEnd w:id="209"/>
    <w:bookmarkStart w:name="z231" w:id="210"/>
    <w:p>
      <w:pPr>
        <w:spacing w:after="0"/>
        <w:ind w:left="0"/>
        <w:jc w:val="both"/>
      </w:pPr>
      <w:r>
        <w:rPr>
          <w:rFonts w:ascii="Times New Roman"/>
          <w:b w:val="false"/>
          <w:i w:val="false"/>
          <w:color w:val="000000"/>
          <w:sz w:val="28"/>
        </w:rPr>
        <w:t>
      8) нарушения крепления котлов к фундаментам и фундаментов к корпусу судна.</w:t>
      </w:r>
    </w:p>
    <w:bookmarkEnd w:id="210"/>
    <w:bookmarkStart w:name="z232" w:id="211"/>
    <w:p>
      <w:pPr>
        <w:spacing w:after="0"/>
        <w:ind w:left="0"/>
        <w:jc w:val="both"/>
      </w:pPr>
      <w:r>
        <w:rPr>
          <w:rFonts w:ascii="Times New Roman"/>
          <w:b w:val="false"/>
          <w:i w:val="false"/>
          <w:color w:val="000000"/>
          <w:sz w:val="28"/>
        </w:rPr>
        <w:t>
      244-48. Котлы допускается признавать годными к эксплуатации до ближайшего ремонта с ограничениями (снижение давления пара в котлах, сокращение сроков освидетельствования и испытания) в случаях, когда:</w:t>
      </w:r>
    </w:p>
    <w:bookmarkEnd w:id="211"/>
    <w:bookmarkStart w:name="z233" w:id="212"/>
    <w:p>
      <w:pPr>
        <w:spacing w:after="0"/>
        <w:ind w:left="0"/>
        <w:jc w:val="both"/>
      </w:pPr>
      <w:r>
        <w:rPr>
          <w:rFonts w:ascii="Times New Roman"/>
          <w:b w:val="false"/>
          <w:i w:val="false"/>
          <w:color w:val="000000"/>
          <w:sz w:val="28"/>
        </w:rPr>
        <w:t>
      1) деформации жаровых труб, определенные согласно пункту 244-13 настоящих Правил, не превышают 5 %, а выпучины на плоских стенках огневых частей имеют стрелку прогиба не более двух толщин листа при отсутствии деформированных или утоненных связей;</w:t>
      </w:r>
    </w:p>
    <w:bookmarkEnd w:id="212"/>
    <w:bookmarkStart w:name="z234" w:id="213"/>
    <w:p>
      <w:pPr>
        <w:spacing w:after="0"/>
        <w:ind w:left="0"/>
        <w:jc w:val="both"/>
      </w:pPr>
      <w:r>
        <w:rPr>
          <w:rFonts w:ascii="Times New Roman"/>
          <w:b w:val="false"/>
          <w:i w:val="false"/>
          <w:color w:val="000000"/>
          <w:sz w:val="28"/>
        </w:rPr>
        <w:t>
      2) местные оспенные разъедания листов котла вне зоны шва, трубных решеток и отфланцовок имеют глубину не более 30 % толщины листа на площади не более 0,02 м</w:t>
      </w:r>
      <w:r>
        <w:rPr>
          <w:rFonts w:ascii="Times New Roman"/>
          <w:b w:val="false"/>
          <w:i w:val="false"/>
          <w:color w:val="000000"/>
          <w:vertAlign w:val="superscript"/>
        </w:rPr>
        <w:t>2</w:t>
      </w:r>
      <w:r>
        <w:rPr>
          <w:rFonts w:ascii="Times New Roman"/>
          <w:b w:val="false"/>
          <w:i w:val="false"/>
          <w:color w:val="000000"/>
          <w:sz w:val="28"/>
        </w:rPr>
        <w:t>;</w:t>
      </w:r>
    </w:p>
    <w:bookmarkEnd w:id="213"/>
    <w:bookmarkStart w:name="z235" w:id="214"/>
    <w:p>
      <w:pPr>
        <w:spacing w:after="0"/>
        <w:ind w:left="0"/>
        <w:jc w:val="both"/>
      </w:pPr>
      <w:r>
        <w:rPr>
          <w:rFonts w:ascii="Times New Roman"/>
          <w:b w:val="false"/>
          <w:i w:val="false"/>
          <w:color w:val="000000"/>
          <w:sz w:val="28"/>
        </w:rPr>
        <w:t>
      3) местные разъедания листов в районе сварных швов имеют глубину не более 15 % толщины листа на площади не более 0,03 м</w:t>
      </w:r>
      <w:r>
        <w:rPr>
          <w:rFonts w:ascii="Times New Roman"/>
          <w:b w:val="false"/>
          <w:i w:val="false"/>
          <w:color w:val="000000"/>
          <w:vertAlign w:val="superscript"/>
        </w:rPr>
        <w:t>2</w:t>
      </w:r>
      <w:r>
        <w:rPr>
          <w:rFonts w:ascii="Times New Roman"/>
          <w:b w:val="false"/>
          <w:i w:val="false"/>
          <w:color w:val="000000"/>
          <w:sz w:val="28"/>
        </w:rPr>
        <w:t>;</w:t>
      </w:r>
    </w:p>
    <w:bookmarkEnd w:id="214"/>
    <w:bookmarkStart w:name="z236" w:id="215"/>
    <w:p>
      <w:pPr>
        <w:spacing w:after="0"/>
        <w:ind w:left="0"/>
        <w:jc w:val="both"/>
      </w:pPr>
      <w:r>
        <w:rPr>
          <w:rFonts w:ascii="Times New Roman"/>
          <w:b w:val="false"/>
          <w:i w:val="false"/>
          <w:color w:val="000000"/>
          <w:sz w:val="28"/>
        </w:rPr>
        <w:t>
      4) уменьшение площадей поперечного сечения коротких и длинных связей не превышает 20 % построечных, если число утоненных связей не превышает 25 % связей, подкрепляющих данную стенку котла;</w:t>
      </w:r>
    </w:p>
    <w:bookmarkEnd w:id="215"/>
    <w:bookmarkStart w:name="z237" w:id="216"/>
    <w:p>
      <w:pPr>
        <w:spacing w:after="0"/>
        <w:ind w:left="0"/>
        <w:jc w:val="both"/>
      </w:pPr>
      <w:r>
        <w:rPr>
          <w:rFonts w:ascii="Times New Roman"/>
          <w:b w:val="false"/>
          <w:i w:val="false"/>
          <w:color w:val="000000"/>
          <w:sz w:val="28"/>
        </w:rPr>
        <w:t>
      5) количество "сухих" трещин в швах огневых частей от кромки до заклепки, расположенных не подряд, не более 10 штук в контуре одного шва.</w:t>
      </w:r>
    </w:p>
    <w:bookmarkEnd w:id="216"/>
    <w:bookmarkStart w:name="z238" w:id="217"/>
    <w:p>
      <w:pPr>
        <w:spacing w:after="0"/>
        <w:ind w:left="0"/>
        <w:jc w:val="both"/>
      </w:pPr>
      <w:r>
        <w:rPr>
          <w:rFonts w:ascii="Times New Roman"/>
          <w:b w:val="false"/>
          <w:i w:val="false"/>
          <w:color w:val="000000"/>
          <w:sz w:val="28"/>
        </w:rPr>
        <w:t>
      244-49. Контроль технического состояния и качества металла котлов в необходимых случаях (подозрение на перегрев металла огневых частей, систематическое появление трещин, расслоений, плен) осуществляется неразрушающими методами, а также путем механических испытаний, химического и металлографического исследования, проводимых организацией, имеющей свидетельство о признании Регистра судоходства Казахстана.</w:t>
      </w:r>
    </w:p>
    <w:bookmarkEnd w:id="217"/>
    <w:bookmarkStart w:name="z239" w:id="218"/>
    <w:p>
      <w:pPr>
        <w:spacing w:after="0"/>
        <w:ind w:left="0"/>
        <w:jc w:val="both"/>
      </w:pPr>
      <w:r>
        <w:rPr>
          <w:rFonts w:ascii="Times New Roman"/>
          <w:b w:val="false"/>
          <w:i w:val="false"/>
          <w:color w:val="000000"/>
          <w:sz w:val="28"/>
        </w:rPr>
        <w:t>
      В зависимости от характера выявленных дефектов по согласованию с работником Регистра судоходства выбирается метод их устранения.";</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272</w:t>
      </w:r>
      <w:r>
        <w:rPr>
          <w:rFonts w:ascii="Times New Roman"/>
          <w:b w:val="false"/>
          <w:i w:val="false"/>
          <w:color w:val="000000"/>
          <w:sz w:val="28"/>
        </w:rPr>
        <w:t xml:space="preserve"> изложить в следующей редакции:</w:t>
      </w:r>
    </w:p>
    <w:bookmarkStart w:name="z241" w:id="219"/>
    <w:p>
      <w:pPr>
        <w:spacing w:after="0"/>
        <w:ind w:left="0"/>
        <w:jc w:val="both"/>
      </w:pPr>
      <w:r>
        <w:rPr>
          <w:rFonts w:ascii="Times New Roman"/>
          <w:b w:val="false"/>
          <w:i w:val="false"/>
          <w:color w:val="000000"/>
          <w:sz w:val="28"/>
        </w:rPr>
        <w:t xml:space="preserve">
      "272. Первоначальное освидетельствование холодильных установок проводится в соответствии с нормами </w:t>
      </w:r>
      <w:r>
        <w:rPr>
          <w:rFonts w:ascii="Times New Roman"/>
          <w:b w:val="false"/>
          <w:i w:val="false"/>
          <w:color w:val="000000"/>
          <w:sz w:val="28"/>
        </w:rPr>
        <w:t>Правил</w:t>
      </w:r>
      <w:r>
        <w:rPr>
          <w:rFonts w:ascii="Times New Roman"/>
          <w:b w:val="false"/>
          <w:i w:val="false"/>
          <w:color w:val="000000"/>
          <w:sz w:val="28"/>
        </w:rPr>
        <w:t xml:space="preserve"> технического наблюдения за постройкой судов и изготовлением материалов и изделий, утвержденными приказом исполняющего обязанности Министра транспорта и коммуникаций Республики Казахстан от 13 мая 2011 года № 276 (зарегистрирован в Реестре государственной регистрации нормативных правовых актов за № 6993) (далее - ПТНП) с учетом норм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w:t>
      </w:r>
    </w:p>
    <w:bookmarkEnd w:id="219"/>
    <w:bookmarkStart w:name="z242" w:id="2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273</w:t>
      </w:r>
      <w:r>
        <w:rPr>
          <w:rFonts w:ascii="Times New Roman"/>
          <w:b w:val="false"/>
          <w:i w:val="false"/>
          <w:color w:val="000000"/>
          <w:sz w:val="28"/>
        </w:rPr>
        <w:t xml:space="preserve"> изложить в следующей редакции:</w:t>
      </w:r>
    </w:p>
    <w:bookmarkEnd w:id="220"/>
    <w:bookmarkStart w:name="z243" w:id="221"/>
    <w:p>
      <w:pPr>
        <w:spacing w:after="0"/>
        <w:ind w:left="0"/>
        <w:jc w:val="both"/>
      </w:pPr>
      <w:r>
        <w:rPr>
          <w:rFonts w:ascii="Times New Roman"/>
          <w:b w:val="false"/>
          <w:i w:val="false"/>
          <w:color w:val="000000"/>
          <w:sz w:val="28"/>
        </w:rPr>
        <w:t>
      "273. После ремонта или замены на судне холодильных установок проводятся их необходимые испытания, предписываемые нормами ПТНП, с оформлением соответствующих документов.";</w:t>
      </w:r>
    </w:p>
    <w:bookmarkEnd w:id="221"/>
    <w:bookmarkStart w:name="z244" w:id="2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282</w:t>
      </w:r>
      <w:r>
        <w:rPr>
          <w:rFonts w:ascii="Times New Roman"/>
          <w:b w:val="false"/>
          <w:i w:val="false"/>
          <w:color w:val="000000"/>
          <w:sz w:val="28"/>
        </w:rPr>
        <w:t xml:space="preserve"> изложить в следующей редакции:</w:t>
      </w:r>
    </w:p>
    <w:bookmarkEnd w:id="222"/>
    <w:bookmarkStart w:name="z245" w:id="223"/>
    <w:p>
      <w:pPr>
        <w:spacing w:after="0"/>
        <w:ind w:left="0"/>
        <w:jc w:val="both"/>
      </w:pPr>
      <w:r>
        <w:rPr>
          <w:rFonts w:ascii="Times New Roman"/>
          <w:b w:val="false"/>
          <w:i w:val="false"/>
          <w:color w:val="000000"/>
          <w:sz w:val="28"/>
        </w:rPr>
        <w:t xml:space="preserve">
      "282. При классификационном освидетельствовании работник Регистра судоходства проверяет документы, подтверждающие объемы и качество выполненных работ - акты о приемке работ, сертификаты на замененные агрегаты и детали, результаты проведенных испытаний под давлением всех систем и устройств, входящих в холодильную установку, по нормам, указанным в </w:t>
      </w:r>
      <w:r>
        <w:rPr>
          <w:rFonts w:ascii="Times New Roman"/>
          <w:b w:val="false"/>
          <w:i w:val="false"/>
          <w:color w:val="000000"/>
          <w:sz w:val="28"/>
        </w:rPr>
        <w:t>разделе 34</w:t>
      </w:r>
      <w:r>
        <w:rPr>
          <w:rFonts w:ascii="Times New Roman"/>
          <w:b w:val="false"/>
          <w:i w:val="false"/>
          <w:color w:val="000000"/>
          <w:sz w:val="28"/>
        </w:rPr>
        <w:t xml:space="preserve"> ПСВП, результаты измерений параметров, указанных в </w:t>
      </w:r>
      <w:r>
        <w:rPr>
          <w:rFonts w:ascii="Times New Roman"/>
          <w:b w:val="false"/>
          <w:i w:val="false"/>
          <w:color w:val="000000"/>
          <w:sz w:val="28"/>
        </w:rPr>
        <w:t>пункте 277</w:t>
      </w:r>
      <w:r>
        <w:rPr>
          <w:rFonts w:ascii="Times New Roman"/>
          <w:b w:val="false"/>
          <w:i w:val="false"/>
          <w:color w:val="000000"/>
          <w:sz w:val="28"/>
        </w:rPr>
        <w:t xml:space="preserve"> настоящих Правил, а также результаты проведенных судовладельцем и надлежащим образом оформленных испытаний холодильных установок в течение суток на поддержание в грузовых помещениях самой низкой расчетной температуры для температурных условий района плавания. Основные параметры, характеризующие работу холодильной установки, измеряются и заносятся в журнал.";</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298</w:t>
      </w:r>
      <w:r>
        <w:rPr>
          <w:rFonts w:ascii="Times New Roman"/>
          <w:b w:val="false"/>
          <w:i w:val="false"/>
          <w:color w:val="000000"/>
          <w:sz w:val="28"/>
        </w:rPr>
        <w:t xml:space="preserve"> изложить в следующей редакции:</w:t>
      </w:r>
    </w:p>
    <w:bookmarkStart w:name="z247" w:id="224"/>
    <w:p>
      <w:pPr>
        <w:spacing w:after="0"/>
        <w:ind w:left="0"/>
        <w:jc w:val="both"/>
      </w:pPr>
      <w:r>
        <w:rPr>
          <w:rFonts w:ascii="Times New Roman"/>
          <w:b w:val="false"/>
          <w:i w:val="false"/>
          <w:color w:val="000000"/>
          <w:sz w:val="28"/>
        </w:rPr>
        <w:t xml:space="preserve">
      "298. Первоначальное освидетельствование систем и трубопроводов проводят в соответствии с требованиями ПТНП с учетом требований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324</w:t>
      </w:r>
      <w:r>
        <w:rPr>
          <w:rFonts w:ascii="Times New Roman"/>
          <w:b w:val="false"/>
          <w:i w:val="false"/>
          <w:color w:val="000000"/>
          <w:sz w:val="28"/>
        </w:rPr>
        <w:t xml:space="preserve"> изложить в следующей редакции:</w:t>
      </w:r>
    </w:p>
    <w:bookmarkStart w:name="z249" w:id="225"/>
    <w:p>
      <w:pPr>
        <w:spacing w:after="0"/>
        <w:ind w:left="0"/>
        <w:jc w:val="both"/>
      </w:pPr>
      <w:r>
        <w:rPr>
          <w:rFonts w:ascii="Times New Roman"/>
          <w:b w:val="false"/>
          <w:i w:val="false"/>
          <w:color w:val="000000"/>
          <w:sz w:val="28"/>
        </w:rPr>
        <w:t>
      "324. Пробные давления при испытаниях систем следует принимать в соответствии с нормами, приведенными в ПСВП.";</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332</w:t>
      </w:r>
      <w:r>
        <w:rPr>
          <w:rFonts w:ascii="Times New Roman"/>
          <w:b w:val="false"/>
          <w:i w:val="false"/>
          <w:color w:val="000000"/>
          <w:sz w:val="28"/>
        </w:rPr>
        <w:t xml:space="preserve"> изложить в следующей редакции:</w:t>
      </w:r>
    </w:p>
    <w:bookmarkStart w:name="z251" w:id="226"/>
    <w:p>
      <w:pPr>
        <w:spacing w:after="0"/>
        <w:ind w:left="0"/>
        <w:jc w:val="both"/>
      </w:pPr>
      <w:r>
        <w:rPr>
          <w:rFonts w:ascii="Times New Roman"/>
          <w:b w:val="false"/>
          <w:i w:val="false"/>
          <w:color w:val="000000"/>
          <w:sz w:val="28"/>
        </w:rPr>
        <w:t xml:space="preserve">
      "332. Первоначальное освидетельствование бытовых нагревательных установок проводят в соответствии с ПТНП с учетом требований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340</w:t>
      </w:r>
      <w:r>
        <w:rPr>
          <w:rFonts w:ascii="Times New Roman"/>
          <w:b w:val="false"/>
          <w:i w:val="false"/>
          <w:color w:val="000000"/>
          <w:sz w:val="28"/>
        </w:rPr>
        <w:t xml:space="preserve"> изложить в следующей редакции:</w:t>
      </w:r>
    </w:p>
    <w:bookmarkStart w:name="z253" w:id="227"/>
    <w:p>
      <w:pPr>
        <w:spacing w:after="0"/>
        <w:ind w:left="0"/>
        <w:jc w:val="both"/>
      </w:pPr>
      <w:r>
        <w:rPr>
          <w:rFonts w:ascii="Times New Roman"/>
          <w:b w:val="false"/>
          <w:i w:val="false"/>
          <w:color w:val="000000"/>
          <w:sz w:val="28"/>
        </w:rPr>
        <w:t xml:space="preserve">
      "340. Первоначальное освидетельствование судовых устройств и снабжения проводится в соответствии с ПТНП с учетом требований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356 изложить в следующей редакции:</w:t>
      </w:r>
    </w:p>
    <w:bookmarkStart w:name="z255" w:id="228"/>
    <w:p>
      <w:pPr>
        <w:spacing w:after="0"/>
        <w:ind w:left="0"/>
        <w:jc w:val="both"/>
      </w:pPr>
      <w:r>
        <w:rPr>
          <w:rFonts w:ascii="Times New Roman"/>
          <w:b w:val="false"/>
          <w:i w:val="false"/>
          <w:color w:val="000000"/>
          <w:sz w:val="28"/>
        </w:rPr>
        <w:t>
      "2) расширенные испытания (применительно к ПТНП) судовых устройств, если были проведены значительные ремонтные работы с заменой оборудования.";</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384</w:t>
      </w:r>
      <w:r>
        <w:rPr>
          <w:rFonts w:ascii="Times New Roman"/>
          <w:b w:val="false"/>
          <w:i w:val="false"/>
          <w:color w:val="000000"/>
          <w:sz w:val="28"/>
        </w:rPr>
        <w:t xml:space="preserve"> изложить в следующей редакции:</w:t>
      </w:r>
    </w:p>
    <w:bookmarkStart w:name="z257" w:id="229"/>
    <w:p>
      <w:pPr>
        <w:spacing w:after="0"/>
        <w:ind w:left="0"/>
        <w:jc w:val="both"/>
      </w:pPr>
      <w:r>
        <w:rPr>
          <w:rFonts w:ascii="Times New Roman"/>
          <w:b w:val="false"/>
          <w:i w:val="false"/>
          <w:color w:val="000000"/>
          <w:sz w:val="28"/>
        </w:rPr>
        <w:t xml:space="preserve">
      "384. Первоначальное освидетельствование построенного или капитально отремонтированного грузоподъемного устройства после его монтажа на судне производят в соответствии с ПТНП с учетом требований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404</w:t>
      </w:r>
      <w:r>
        <w:rPr>
          <w:rFonts w:ascii="Times New Roman"/>
          <w:b w:val="false"/>
          <w:i w:val="false"/>
          <w:color w:val="000000"/>
          <w:sz w:val="28"/>
        </w:rPr>
        <w:t xml:space="preserve"> изложить в следующей редакции:</w:t>
      </w:r>
    </w:p>
    <w:bookmarkStart w:name="z259" w:id="230"/>
    <w:p>
      <w:pPr>
        <w:spacing w:after="0"/>
        <w:ind w:left="0"/>
        <w:jc w:val="both"/>
      </w:pPr>
      <w:r>
        <w:rPr>
          <w:rFonts w:ascii="Times New Roman"/>
          <w:b w:val="false"/>
          <w:i w:val="false"/>
          <w:color w:val="000000"/>
          <w:sz w:val="28"/>
        </w:rPr>
        <w:t>
      "404. После ремонта или установки на судно нового электрического оборудования проводят испытания, предписываемые ПТНП, с оформлением соответствующих документов.";</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407 изложить в следующей редакции:</w:t>
      </w:r>
    </w:p>
    <w:bookmarkStart w:name="z261" w:id="231"/>
    <w:p>
      <w:pPr>
        <w:spacing w:after="0"/>
        <w:ind w:left="0"/>
        <w:jc w:val="both"/>
      </w:pPr>
      <w:r>
        <w:rPr>
          <w:rFonts w:ascii="Times New Roman"/>
          <w:b w:val="false"/>
          <w:i w:val="false"/>
          <w:color w:val="000000"/>
          <w:sz w:val="28"/>
        </w:rPr>
        <w:t xml:space="preserve">
      "1) наличие защитного заземления металлических корпусов электрического оборудования согласно </w:t>
      </w:r>
      <w:r>
        <w:rPr>
          <w:rFonts w:ascii="Times New Roman"/>
          <w:b w:val="false"/>
          <w:i w:val="false"/>
          <w:color w:val="000000"/>
          <w:sz w:val="28"/>
        </w:rPr>
        <w:t>главе 365</w:t>
      </w:r>
      <w:r>
        <w:rPr>
          <w:rFonts w:ascii="Times New Roman"/>
          <w:b w:val="false"/>
          <w:i w:val="false"/>
          <w:color w:val="000000"/>
          <w:sz w:val="28"/>
        </w:rPr>
        <w:t xml:space="preserve"> ПСВП;";</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408</w:t>
      </w:r>
      <w:r>
        <w:rPr>
          <w:rFonts w:ascii="Times New Roman"/>
          <w:b w:val="false"/>
          <w:i w:val="false"/>
          <w:color w:val="000000"/>
          <w:sz w:val="28"/>
        </w:rPr>
        <w:t xml:space="preserve"> изложить в следующей редакции:</w:t>
      </w:r>
    </w:p>
    <w:bookmarkStart w:name="z263" w:id="232"/>
    <w:p>
      <w:pPr>
        <w:spacing w:after="0"/>
        <w:ind w:left="0"/>
        <w:jc w:val="both"/>
      </w:pPr>
      <w:r>
        <w:rPr>
          <w:rFonts w:ascii="Times New Roman"/>
          <w:b w:val="false"/>
          <w:i w:val="false"/>
          <w:color w:val="000000"/>
          <w:sz w:val="28"/>
        </w:rPr>
        <w:t xml:space="preserve">
      "408. Первоначальное освидетельствование электрического оборудования проводят в соответствии с ПТНП с учетом требований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451</w:t>
      </w:r>
      <w:r>
        <w:rPr>
          <w:rFonts w:ascii="Times New Roman"/>
          <w:b w:val="false"/>
          <w:i w:val="false"/>
          <w:color w:val="000000"/>
          <w:sz w:val="28"/>
        </w:rPr>
        <w:t xml:space="preserve"> изложить в следующей редакции:</w:t>
      </w:r>
    </w:p>
    <w:bookmarkStart w:name="z265" w:id="233"/>
    <w:p>
      <w:pPr>
        <w:spacing w:after="0"/>
        <w:ind w:left="0"/>
        <w:jc w:val="both"/>
      </w:pPr>
      <w:r>
        <w:rPr>
          <w:rFonts w:ascii="Times New Roman"/>
          <w:b w:val="false"/>
          <w:i w:val="false"/>
          <w:color w:val="000000"/>
          <w:sz w:val="28"/>
        </w:rPr>
        <w:t xml:space="preserve">
      "451. Первоначальное освидетельствование оборудования проводят в соответствии с ПТНП с учетом требований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463</w:t>
      </w:r>
      <w:r>
        <w:rPr>
          <w:rFonts w:ascii="Times New Roman"/>
          <w:b w:val="false"/>
          <w:i w:val="false"/>
          <w:color w:val="000000"/>
          <w:sz w:val="28"/>
        </w:rPr>
        <w:t xml:space="preserve"> изложить в следующей редакции:</w:t>
      </w:r>
    </w:p>
    <w:bookmarkStart w:name="z267" w:id="234"/>
    <w:p>
      <w:pPr>
        <w:spacing w:after="0"/>
        <w:ind w:left="0"/>
        <w:jc w:val="both"/>
      </w:pPr>
      <w:r>
        <w:rPr>
          <w:rFonts w:ascii="Times New Roman"/>
          <w:b w:val="false"/>
          <w:i w:val="false"/>
          <w:color w:val="000000"/>
          <w:sz w:val="28"/>
        </w:rPr>
        <w:t xml:space="preserve">
      "463. Первоначальное освидетельствование оборудования по предотвращению загрязнения с судов проводят в соответствии с ПТНП с учетом требований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w:t>
      </w:r>
    </w:p>
    <w:bookmarkEnd w:id="234"/>
    <w:bookmarkStart w:name="z268" w:id="235"/>
    <w:p>
      <w:pPr>
        <w:spacing w:after="0"/>
        <w:ind w:left="0"/>
        <w:jc w:val="both"/>
      </w:pPr>
      <w:r>
        <w:rPr>
          <w:rFonts w:ascii="Times New Roman"/>
          <w:b w:val="false"/>
          <w:i w:val="false"/>
          <w:color w:val="000000"/>
          <w:sz w:val="28"/>
        </w:rPr>
        <w:t xml:space="preserve">
      При первоначальном освидетельствовании проверяется соответствие оборудования требованиям </w:t>
      </w:r>
      <w:r>
        <w:rPr>
          <w:rFonts w:ascii="Times New Roman"/>
          <w:b w:val="false"/>
          <w:i w:val="false"/>
          <w:color w:val="000000"/>
          <w:sz w:val="28"/>
        </w:rPr>
        <w:t>глав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497</w:t>
      </w:r>
      <w:r>
        <w:rPr>
          <w:rFonts w:ascii="Times New Roman"/>
          <w:b w:val="false"/>
          <w:i w:val="false"/>
          <w:color w:val="000000"/>
          <w:sz w:val="28"/>
        </w:rPr>
        <w:t xml:space="preserve"> изложить в следующей редакции:</w:t>
      </w:r>
    </w:p>
    <w:bookmarkStart w:name="z270" w:id="236"/>
    <w:p>
      <w:pPr>
        <w:spacing w:after="0"/>
        <w:ind w:left="0"/>
        <w:jc w:val="both"/>
      </w:pPr>
      <w:r>
        <w:rPr>
          <w:rFonts w:ascii="Times New Roman"/>
          <w:b w:val="false"/>
          <w:i w:val="false"/>
          <w:color w:val="000000"/>
          <w:sz w:val="28"/>
        </w:rPr>
        <w:t xml:space="preserve">
      "497. Настоящие Правила распространяются на суда в эксплуатации за исключением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508, </w:t>
      </w:r>
      <w:r>
        <w:rPr>
          <w:rFonts w:ascii="Times New Roman"/>
          <w:b w:val="false"/>
          <w:i w:val="false"/>
          <w:color w:val="000000"/>
          <w:sz w:val="28"/>
        </w:rPr>
        <w:t>пунктов 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520</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521, </w:t>
      </w:r>
      <w:r>
        <w:rPr>
          <w:rFonts w:ascii="Times New Roman"/>
          <w:b w:val="false"/>
          <w:i w:val="false"/>
          <w:color w:val="000000"/>
          <w:sz w:val="28"/>
        </w:rPr>
        <w:t>пункта 584</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пункта 585 настоящих Правил.";</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517</w:t>
      </w:r>
      <w:r>
        <w:rPr>
          <w:rFonts w:ascii="Times New Roman"/>
          <w:b w:val="false"/>
          <w:i w:val="false"/>
          <w:color w:val="000000"/>
          <w:sz w:val="28"/>
        </w:rPr>
        <w:t xml:space="preserve"> изложить в следующей редакции:</w:t>
      </w:r>
    </w:p>
    <w:bookmarkStart w:name="z272" w:id="237"/>
    <w:p>
      <w:pPr>
        <w:spacing w:after="0"/>
        <w:ind w:left="0"/>
        <w:jc w:val="both"/>
      </w:pPr>
      <w:r>
        <w:rPr>
          <w:rFonts w:ascii="Times New Roman"/>
          <w:b w:val="false"/>
          <w:i w:val="false"/>
          <w:color w:val="000000"/>
          <w:sz w:val="28"/>
        </w:rPr>
        <w:t xml:space="preserve">
      "517. Необходимо чтобы конструкция корпуса транспортных нефтеналивных судов соответствовала требованиям </w:t>
      </w:r>
      <w:r>
        <w:rPr>
          <w:rFonts w:ascii="Times New Roman"/>
          <w:b w:val="false"/>
          <w:i w:val="false"/>
          <w:color w:val="000000"/>
          <w:sz w:val="28"/>
        </w:rPr>
        <w:t>пунктов 346</w:t>
      </w:r>
      <w:r>
        <w:rPr>
          <w:rFonts w:ascii="Times New Roman"/>
          <w:b w:val="false"/>
          <w:i w:val="false"/>
          <w:color w:val="000000"/>
          <w:sz w:val="28"/>
        </w:rPr>
        <w:t>-</w:t>
      </w:r>
      <w:r>
        <w:rPr>
          <w:rFonts w:ascii="Times New Roman"/>
          <w:b w:val="false"/>
          <w:i w:val="false"/>
          <w:color w:val="000000"/>
          <w:sz w:val="28"/>
        </w:rPr>
        <w:t>349</w:t>
      </w:r>
      <w:r>
        <w:rPr>
          <w:rFonts w:ascii="Times New Roman"/>
          <w:b w:val="false"/>
          <w:i w:val="false"/>
          <w:color w:val="000000"/>
          <w:sz w:val="28"/>
        </w:rPr>
        <w:t xml:space="preserve"> ПСВП.";</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520</w:t>
      </w:r>
      <w:r>
        <w:rPr>
          <w:rFonts w:ascii="Times New Roman"/>
          <w:b w:val="false"/>
          <w:i w:val="false"/>
          <w:color w:val="000000"/>
          <w:sz w:val="28"/>
        </w:rPr>
        <w:t xml:space="preserve"> изложить в следующей редакции:</w:t>
      </w:r>
    </w:p>
    <w:bookmarkStart w:name="z274" w:id="238"/>
    <w:p>
      <w:pPr>
        <w:spacing w:after="0"/>
        <w:ind w:left="0"/>
        <w:jc w:val="both"/>
      </w:pPr>
      <w:r>
        <w:rPr>
          <w:rFonts w:ascii="Times New Roman"/>
          <w:b w:val="false"/>
          <w:i w:val="false"/>
          <w:color w:val="000000"/>
          <w:sz w:val="28"/>
        </w:rPr>
        <w:t xml:space="preserve">
      "520. Необходимо чтобы сборные цистерны и их расположение в машинных помещениях отвечали требованиям, изложенным в </w:t>
      </w:r>
      <w:r>
        <w:rPr>
          <w:rFonts w:ascii="Times New Roman"/>
          <w:b w:val="false"/>
          <w:i w:val="false"/>
          <w:color w:val="000000"/>
          <w:sz w:val="28"/>
        </w:rPr>
        <w:t>пункте 1880</w:t>
      </w:r>
      <w:r>
        <w:rPr>
          <w:rFonts w:ascii="Times New Roman"/>
          <w:b w:val="false"/>
          <w:i w:val="false"/>
          <w:color w:val="000000"/>
          <w:sz w:val="28"/>
        </w:rPr>
        <w:t xml:space="preserve"> ПСВП.</w:t>
      </w:r>
    </w:p>
    <w:bookmarkEnd w:id="238"/>
    <w:bookmarkStart w:name="z275" w:id="239"/>
    <w:p>
      <w:pPr>
        <w:spacing w:after="0"/>
        <w:ind w:left="0"/>
        <w:jc w:val="both"/>
      </w:pPr>
      <w:r>
        <w:rPr>
          <w:rFonts w:ascii="Times New Roman"/>
          <w:b w:val="false"/>
          <w:i w:val="false"/>
          <w:color w:val="000000"/>
          <w:sz w:val="28"/>
        </w:rPr>
        <w:t xml:space="preserve">
      Необходимо соответствие сборных цистерн требованиям </w:t>
      </w:r>
      <w:r>
        <w:rPr>
          <w:rFonts w:ascii="Times New Roman"/>
          <w:b w:val="false"/>
          <w:i w:val="false"/>
          <w:color w:val="000000"/>
          <w:sz w:val="28"/>
        </w:rPr>
        <w:t>параграфа 14</w:t>
      </w:r>
      <w:r>
        <w:rPr>
          <w:rFonts w:ascii="Times New Roman"/>
          <w:b w:val="false"/>
          <w:i w:val="false"/>
          <w:color w:val="000000"/>
          <w:sz w:val="28"/>
        </w:rPr>
        <w:t xml:space="preserve"> главы 6 ПСВП.";</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523</w:t>
      </w:r>
      <w:r>
        <w:rPr>
          <w:rFonts w:ascii="Times New Roman"/>
          <w:b w:val="false"/>
          <w:i w:val="false"/>
          <w:color w:val="000000"/>
          <w:sz w:val="28"/>
        </w:rPr>
        <w:t xml:space="preserve"> изложить в следующей редакции:</w:t>
      </w:r>
    </w:p>
    <w:bookmarkStart w:name="z277" w:id="240"/>
    <w:p>
      <w:pPr>
        <w:spacing w:after="0"/>
        <w:ind w:left="0"/>
        <w:jc w:val="both"/>
      </w:pPr>
      <w:r>
        <w:rPr>
          <w:rFonts w:ascii="Times New Roman"/>
          <w:b w:val="false"/>
          <w:i w:val="false"/>
          <w:color w:val="000000"/>
          <w:sz w:val="28"/>
        </w:rPr>
        <w:t xml:space="preserve">
      "523. Необходимо чтобы устройства для подогрева соответствовали требованиям </w:t>
      </w:r>
      <w:r>
        <w:rPr>
          <w:rFonts w:ascii="Times New Roman"/>
          <w:b w:val="false"/>
          <w:i w:val="false"/>
          <w:color w:val="000000"/>
          <w:sz w:val="28"/>
        </w:rPr>
        <w:t>параграфа 3</w:t>
      </w:r>
      <w:r>
        <w:rPr>
          <w:rFonts w:ascii="Times New Roman"/>
          <w:b w:val="false"/>
          <w:i w:val="false"/>
          <w:color w:val="000000"/>
          <w:sz w:val="28"/>
        </w:rPr>
        <w:t xml:space="preserve"> главы 239 ПСВП, применение электрических устройств для подогрева, является предметом специального рассмотрения Регистра судоходства.";</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525</w:t>
      </w:r>
      <w:r>
        <w:rPr>
          <w:rFonts w:ascii="Times New Roman"/>
          <w:b w:val="false"/>
          <w:i w:val="false"/>
          <w:color w:val="000000"/>
          <w:sz w:val="28"/>
        </w:rPr>
        <w:t xml:space="preserve"> и </w:t>
      </w:r>
      <w:r>
        <w:rPr>
          <w:rFonts w:ascii="Times New Roman"/>
          <w:b w:val="false"/>
          <w:i w:val="false"/>
          <w:color w:val="000000"/>
          <w:sz w:val="28"/>
        </w:rPr>
        <w:t>526</w:t>
      </w:r>
      <w:r>
        <w:rPr>
          <w:rFonts w:ascii="Times New Roman"/>
          <w:b w:val="false"/>
          <w:i w:val="false"/>
          <w:color w:val="000000"/>
          <w:sz w:val="28"/>
        </w:rPr>
        <w:t xml:space="preserve"> изложить в следующей редакции:</w:t>
      </w:r>
    </w:p>
    <w:bookmarkStart w:name="z279" w:id="241"/>
    <w:p>
      <w:pPr>
        <w:spacing w:after="0"/>
        <w:ind w:left="0"/>
        <w:jc w:val="both"/>
      </w:pPr>
      <w:r>
        <w:rPr>
          <w:rFonts w:ascii="Times New Roman"/>
          <w:b w:val="false"/>
          <w:i w:val="false"/>
          <w:color w:val="000000"/>
          <w:sz w:val="28"/>
        </w:rPr>
        <w:t xml:space="preserve">
      "525. Устройство систем и расположение трубопроводов перекачки, сдачи и сброса нефтесодержащих вод должно соответствовать требованиям </w:t>
      </w:r>
      <w:r>
        <w:rPr>
          <w:rFonts w:ascii="Times New Roman"/>
          <w:b w:val="false"/>
          <w:i w:val="false"/>
          <w:color w:val="000000"/>
          <w:sz w:val="28"/>
        </w:rPr>
        <w:t>раздела 35</w:t>
      </w:r>
      <w:r>
        <w:rPr>
          <w:rFonts w:ascii="Times New Roman"/>
          <w:b w:val="false"/>
          <w:i w:val="false"/>
          <w:color w:val="000000"/>
          <w:sz w:val="28"/>
        </w:rPr>
        <w:t xml:space="preserve"> ПСВП.</w:t>
      </w:r>
    </w:p>
    <w:bookmarkEnd w:id="241"/>
    <w:bookmarkStart w:name="z280" w:id="242"/>
    <w:p>
      <w:pPr>
        <w:spacing w:after="0"/>
        <w:ind w:left="0"/>
        <w:jc w:val="both"/>
      </w:pPr>
      <w:r>
        <w:rPr>
          <w:rFonts w:ascii="Times New Roman"/>
          <w:b w:val="false"/>
          <w:i w:val="false"/>
          <w:color w:val="000000"/>
          <w:sz w:val="28"/>
        </w:rPr>
        <w:t xml:space="preserve">
      526. Гидравлические испытания арматуры и трубопроводов систем перекачки, сдачи и сброса нефтесодержащих вод осуществляются в соответствии с требованиями </w:t>
      </w:r>
      <w:r>
        <w:rPr>
          <w:rFonts w:ascii="Times New Roman"/>
          <w:b w:val="false"/>
          <w:i w:val="false"/>
          <w:color w:val="000000"/>
          <w:sz w:val="28"/>
        </w:rPr>
        <w:t>главы 232</w:t>
      </w:r>
      <w:r>
        <w:rPr>
          <w:rFonts w:ascii="Times New Roman"/>
          <w:b w:val="false"/>
          <w:i w:val="false"/>
          <w:color w:val="000000"/>
          <w:sz w:val="28"/>
        </w:rPr>
        <w:t xml:space="preserve"> ПСВП.";</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541</w:t>
      </w:r>
      <w:r>
        <w:rPr>
          <w:rFonts w:ascii="Times New Roman"/>
          <w:b w:val="false"/>
          <w:i w:val="false"/>
          <w:color w:val="000000"/>
          <w:sz w:val="28"/>
        </w:rPr>
        <w:t xml:space="preserve"> изложить в следующей редакции:</w:t>
      </w:r>
    </w:p>
    <w:bookmarkStart w:name="z282" w:id="243"/>
    <w:p>
      <w:pPr>
        <w:spacing w:after="0"/>
        <w:ind w:left="0"/>
        <w:jc w:val="both"/>
      </w:pPr>
      <w:r>
        <w:rPr>
          <w:rFonts w:ascii="Times New Roman"/>
          <w:b w:val="false"/>
          <w:i w:val="false"/>
          <w:color w:val="000000"/>
          <w:sz w:val="28"/>
        </w:rPr>
        <w:t xml:space="preserve">
      "541. Если в конструкции фильтрующего оборудования предусмотрен подогрев нефтесодержащей смеси, он осуществляется при помощи паровых или водяных змеевиков. Электрический подогрев допускается при условии выполнения требований </w:t>
      </w:r>
      <w:r>
        <w:rPr>
          <w:rFonts w:ascii="Times New Roman"/>
          <w:b w:val="false"/>
          <w:i w:val="false"/>
          <w:color w:val="000000"/>
          <w:sz w:val="28"/>
        </w:rPr>
        <w:t>пунктов 4223</w:t>
      </w:r>
      <w:r>
        <w:rPr>
          <w:rFonts w:ascii="Times New Roman"/>
          <w:b w:val="false"/>
          <w:i w:val="false"/>
          <w:color w:val="000000"/>
          <w:sz w:val="28"/>
        </w:rPr>
        <w:t xml:space="preserve">, </w:t>
      </w:r>
      <w:r>
        <w:rPr>
          <w:rFonts w:ascii="Times New Roman"/>
          <w:b w:val="false"/>
          <w:i w:val="false"/>
          <w:color w:val="000000"/>
          <w:sz w:val="28"/>
        </w:rPr>
        <w:t>4224</w:t>
      </w:r>
      <w:r>
        <w:rPr>
          <w:rFonts w:ascii="Times New Roman"/>
          <w:b w:val="false"/>
          <w:i w:val="false"/>
          <w:color w:val="000000"/>
          <w:sz w:val="28"/>
        </w:rPr>
        <w:t xml:space="preserve"> и </w:t>
      </w:r>
      <w:r>
        <w:rPr>
          <w:rFonts w:ascii="Times New Roman"/>
          <w:b w:val="false"/>
          <w:i w:val="false"/>
          <w:color w:val="000000"/>
          <w:sz w:val="28"/>
        </w:rPr>
        <w:t>4225</w:t>
      </w:r>
      <w:r>
        <w:rPr>
          <w:rFonts w:ascii="Times New Roman"/>
          <w:b w:val="false"/>
          <w:i w:val="false"/>
          <w:color w:val="000000"/>
          <w:sz w:val="28"/>
        </w:rPr>
        <w:t xml:space="preserve"> ПСВП.";</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544</w:t>
      </w:r>
      <w:r>
        <w:rPr>
          <w:rFonts w:ascii="Times New Roman"/>
          <w:b w:val="false"/>
          <w:i w:val="false"/>
          <w:color w:val="000000"/>
          <w:sz w:val="28"/>
        </w:rPr>
        <w:t xml:space="preserve"> изложить в следующей редакции:</w:t>
      </w:r>
    </w:p>
    <w:bookmarkStart w:name="z284" w:id="244"/>
    <w:p>
      <w:pPr>
        <w:spacing w:after="0"/>
        <w:ind w:left="0"/>
        <w:jc w:val="both"/>
      </w:pPr>
      <w:r>
        <w:rPr>
          <w:rFonts w:ascii="Times New Roman"/>
          <w:b w:val="false"/>
          <w:i w:val="false"/>
          <w:color w:val="000000"/>
          <w:sz w:val="28"/>
        </w:rPr>
        <w:t xml:space="preserve">
      "544. Насосы, фильтрующее и другое оборудование в местах возможной утечки нефтесодержащих вод снабжаются устройствами для сбора утечек, удовлетворяющими требованиям </w:t>
      </w:r>
      <w:r>
        <w:rPr>
          <w:rFonts w:ascii="Times New Roman"/>
          <w:b w:val="false"/>
          <w:i w:val="false"/>
          <w:color w:val="000000"/>
          <w:sz w:val="28"/>
        </w:rPr>
        <w:t>пунктов 2568</w:t>
      </w:r>
      <w:r>
        <w:rPr>
          <w:rFonts w:ascii="Times New Roman"/>
          <w:b w:val="false"/>
          <w:i w:val="false"/>
          <w:color w:val="000000"/>
          <w:sz w:val="28"/>
        </w:rPr>
        <w:t xml:space="preserve">, </w:t>
      </w:r>
      <w:r>
        <w:rPr>
          <w:rFonts w:ascii="Times New Roman"/>
          <w:b w:val="false"/>
          <w:i w:val="false"/>
          <w:color w:val="000000"/>
          <w:sz w:val="28"/>
        </w:rPr>
        <w:t>2569</w:t>
      </w:r>
      <w:r>
        <w:rPr>
          <w:rFonts w:ascii="Times New Roman"/>
          <w:b w:val="false"/>
          <w:i w:val="false"/>
          <w:color w:val="000000"/>
          <w:sz w:val="28"/>
        </w:rPr>
        <w:t xml:space="preserve">, </w:t>
      </w:r>
      <w:r>
        <w:rPr>
          <w:rFonts w:ascii="Times New Roman"/>
          <w:b w:val="false"/>
          <w:i w:val="false"/>
          <w:color w:val="000000"/>
          <w:sz w:val="28"/>
        </w:rPr>
        <w:t>2570</w:t>
      </w:r>
      <w:r>
        <w:rPr>
          <w:rFonts w:ascii="Times New Roman"/>
          <w:b w:val="false"/>
          <w:i w:val="false"/>
          <w:color w:val="000000"/>
          <w:sz w:val="28"/>
        </w:rPr>
        <w:t xml:space="preserve">, </w:t>
      </w:r>
      <w:r>
        <w:rPr>
          <w:rFonts w:ascii="Times New Roman"/>
          <w:b w:val="false"/>
          <w:i w:val="false"/>
          <w:color w:val="000000"/>
          <w:sz w:val="28"/>
        </w:rPr>
        <w:t>2571</w:t>
      </w:r>
      <w:r>
        <w:rPr>
          <w:rFonts w:ascii="Times New Roman"/>
          <w:b w:val="false"/>
          <w:i w:val="false"/>
          <w:color w:val="000000"/>
          <w:sz w:val="28"/>
        </w:rPr>
        <w:t xml:space="preserve"> и </w:t>
      </w:r>
      <w:r>
        <w:rPr>
          <w:rFonts w:ascii="Times New Roman"/>
          <w:b w:val="false"/>
          <w:i w:val="false"/>
          <w:color w:val="000000"/>
          <w:sz w:val="28"/>
        </w:rPr>
        <w:t>2572</w:t>
      </w:r>
      <w:r>
        <w:rPr>
          <w:rFonts w:ascii="Times New Roman"/>
          <w:b w:val="false"/>
          <w:i w:val="false"/>
          <w:color w:val="000000"/>
          <w:sz w:val="28"/>
        </w:rPr>
        <w:t xml:space="preserve"> ПСВП.";</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583</w:t>
      </w:r>
      <w:r>
        <w:rPr>
          <w:rFonts w:ascii="Times New Roman"/>
          <w:b w:val="false"/>
          <w:i w:val="false"/>
          <w:color w:val="000000"/>
          <w:sz w:val="28"/>
        </w:rPr>
        <w:t xml:space="preserve"> изложить в следующей редакции:</w:t>
      </w:r>
    </w:p>
    <w:bookmarkStart w:name="z286" w:id="245"/>
    <w:p>
      <w:pPr>
        <w:spacing w:after="0"/>
        <w:ind w:left="0"/>
        <w:jc w:val="both"/>
      </w:pPr>
      <w:r>
        <w:rPr>
          <w:rFonts w:ascii="Times New Roman"/>
          <w:b w:val="false"/>
          <w:i w:val="false"/>
          <w:color w:val="000000"/>
          <w:sz w:val="28"/>
        </w:rPr>
        <w:t xml:space="preserve">
      "583. Необходимо чтобы сборные цистерны соответствовали требованиям </w:t>
      </w:r>
      <w:r>
        <w:rPr>
          <w:rFonts w:ascii="Times New Roman"/>
          <w:b w:val="false"/>
          <w:i w:val="false"/>
          <w:color w:val="000000"/>
          <w:sz w:val="28"/>
        </w:rPr>
        <w:t>параграфа 14</w:t>
      </w:r>
      <w:r>
        <w:rPr>
          <w:rFonts w:ascii="Times New Roman"/>
          <w:b w:val="false"/>
          <w:i w:val="false"/>
          <w:color w:val="000000"/>
          <w:sz w:val="28"/>
        </w:rPr>
        <w:t xml:space="preserve"> главы 6 ПСВП.";</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591</w:t>
      </w:r>
      <w:r>
        <w:rPr>
          <w:rFonts w:ascii="Times New Roman"/>
          <w:b w:val="false"/>
          <w:i w:val="false"/>
          <w:color w:val="000000"/>
          <w:sz w:val="28"/>
        </w:rPr>
        <w:t xml:space="preserve"> и </w:t>
      </w:r>
      <w:r>
        <w:rPr>
          <w:rFonts w:ascii="Times New Roman"/>
          <w:b w:val="false"/>
          <w:i w:val="false"/>
          <w:color w:val="000000"/>
          <w:sz w:val="28"/>
        </w:rPr>
        <w:t>592</w:t>
      </w:r>
      <w:r>
        <w:rPr>
          <w:rFonts w:ascii="Times New Roman"/>
          <w:b w:val="false"/>
          <w:i w:val="false"/>
          <w:color w:val="000000"/>
          <w:sz w:val="28"/>
        </w:rPr>
        <w:t xml:space="preserve"> изложить в следующей редакции:</w:t>
      </w:r>
    </w:p>
    <w:bookmarkStart w:name="z288" w:id="246"/>
    <w:p>
      <w:pPr>
        <w:spacing w:after="0"/>
        <w:ind w:left="0"/>
        <w:jc w:val="both"/>
      </w:pPr>
      <w:r>
        <w:rPr>
          <w:rFonts w:ascii="Times New Roman"/>
          <w:b w:val="false"/>
          <w:i w:val="false"/>
          <w:color w:val="000000"/>
          <w:sz w:val="28"/>
        </w:rPr>
        <w:t xml:space="preserve">
      "591. Устройство систем и расположение трубопроводов перекачки, сдачи и сброса сточных вод должны соответствовать требованиям </w:t>
      </w:r>
      <w:r>
        <w:rPr>
          <w:rFonts w:ascii="Times New Roman"/>
          <w:b w:val="false"/>
          <w:i w:val="false"/>
          <w:color w:val="000000"/>
          <w:sz w:val="28"/>
        </w:rPr>
        <w:t>главы 35</w:t>
      </w:r>
      <w:r>
        <w:rPr>
          <w:rFonts w:ascii="Times New Roman"/>
          <w:b w:val="false"/>
          <w:i w:val="false"/>
          <w:color w:val="000000"/>
          <w:sz w:val="28"/>
        </w:rPr>
        <w:t xml:space="preserve"> ПСВП.</w:t>
      </w:r>
    </w:p>
    <w:bookmarkEnd w:id="246"/>
    <w:bookmarkStart w:name="z289" w:id="247"/>
    <w:p>
      <w:pPr>
        <w:spacing w:after="0"/>
        <w:ind w:left="0"/>
        <w:jc w:val="both"/>
      </w:pPr>
      <w:r>
        <w:rPr>
          <w:rFonts w:ascii="Times New Roman"/>
          <w:b w:val="false"/>
          <w:i w:val="false"/>
          <w:color w:val="000000"/>
          <w:sz w:val="28"/>
        </w:rPr>
        <w:t xml:space="preserve">
      592. Гидравлические испытания арматуры и трубопроводов систем перекачки, сдачи и сброса сточных вод осуществляются в соответствии с требованиями </w:t>
      </w:r>
      <w:r>
        <w:rPr>
          <w:rFonts w:ascii="Times New Roman"/>
          <w:b w:val="false"/>
          <w:i w:val="false"/>
          <w:color w:val="000000"/>
          <w:sz w:val="28"/>
        </w:rPr>
        <w:t>главы 232</w:t>
      </w:r>
      <w:r>
        <w:rPr>
          <w:rFonts w:ascii="Times New Roman"/>
          <w:b w:val="false"/>
          <w:i w:val="false"/>
          <w:color w:val="000000"/>
          <w:sz w:val="28"/>
        </w:rPr>
        <w:t xml:space="preserve"> ПСВП.";</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627</w:t>
      </w:r>
      <w:r>
        <w:rPr>
          <w:rFonts w:ascii="Times New Roman"/>
          <w:b w:val="false"/>
          <w:i w:val="false"/>
          <w:color w:val="000000"/>
          <w:sz w:val="28"/>
        </w:rPr>
        <w:t xml:space="preserve"> и </w:t>
      </w:r>
      <w:r>
        <w:rPr>
          <w:rFonts w:ascii="Times New Roman"/>
          <w:b w:val="false"/>
          <w:i w:val="false"/>
          <w:color w:val="000000"/>
          <w:sz w:val="28"/>
        </w:rPr>
        <w:t>628</w:t>
      </w:r>
      <w:r>
        <w:rPr>
          <w:rFonts w:ascii="Times New Roman"/>
          <w:b w:val="false"/>
          <w:i w:val="false"/>
          <w:color w:val="000000"/>
          <w:sz w:val="28"/>
        </w:rPr>
        <w:t xml:space="preserve"> изложить в следующей редакции:</w:t>
      </w:r>
    </w:p>
    <w:bookmarkStart w:name="z291" w:id="248"/>
    <w:p>
      <w:pPr>
        <w:spacing w:after="0"/>
        <w:ind w:left="0"/>
        <w:jc w:val="both"/>
      </w:pPr>
      <w:r>
        <w:rPr>
          <w:rFonts w:ascii="Times New Roman"/>
          <w:b w:val="false"/>
          <w:i w:val="false"/>
          <w:color w:val="000000"/>
          <w:sz w:val="28"/>
        </w:rPr>
        <w:t xml:space="preserve">
      "627. Топливная и газовыпускная системы инсинераторов должна соответствовать требованиям </w:t>
      </w:r>
      <w:r>
        <w:rPr>
          <w:rFonts w:ascii="Times New Roman"/>
          <w:b w:val="false"/>
          <w:i w:val="false"/>
          <w:color w:val="000000"/>
          <w:sz w:val="28"/>
        </w:rPr>
        <w:t>главы 235</w:t>
      </w:r>
      <w:r>
        <w:rPr>
          <w:rFonts w:ascii="Times New Roman"/>
          <w:b w:val="false"/>
          <w:i w:val="false"/>
          <w:color w:val="000000"/>
          <w:sz w:val="28"/>
        </w:rPr>
        <w:t xml:space="preserve"> ПСВП.</w:t>
      </w:r>
    </w:p>
    <w:bookmarkEnd w:id="248"/>
    <w:bookmarkStart w:name="z292" w:id="249"/>
    <w:p>
      <w:pPr>
        <w:spacing w:after="0"/>
        <w:ind w:left="0"/>
        <w:jc w:val="both"/>
      </w:pPr>
      <w:r>
        <w:rPr>
          <w:rFonts w:ascii="Times New Roman"/>
          <w:b w:val="false"/>
          <w:i w:val="false"/>
          <w:color w:val="000000"/>
          <w:sz w:val="28"/>
        </w:rPr>
        <w:t xml:space="preserve">
      628. Нагревающиеся поверхности инсинераторов изолируют в соответствии с требованиями </w:t>
      </w:r>
      <w:r>
        <w:rPr>
          <w:rFonts w:ascii="Times New Roman"/>
          <w:b w:val="false"/>
          <w:i w:val="false"/>
          <w:color w:val="000000"/>
          <w:sz w:val="28"/>
        </w:rPr>
        <w:t>пункта 1875</w:t>
      </w:r>
      <w:r>
        <w:rPr>
          <w:rFonts w:ascii="Times New Roman"/>
          <w:b w:val="false"/>
          <w:i w:val="false"/>
          <w:color w:val="000000"/>
          <w:sz w:val="28"/>
        </w:rPr>
        <w:t xml:space="preserve"> ПСВП.";</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630</w:t>
      </w:r>
      <w:r>
        <w:rPr>
          <w:rFonts w:ascii="Times New Roman"/>
          <w:b w:val="false"/>
          <w:i w:val="false"/>
          <w:color w:val="000000"/>
          <w:sz w:val="28"/>
        </w:rPr>
        <w:t xml:space="preserve"> и </w:t>
      </w:r>
      <w:r>
        <w:rPr>
          <w:rFonts w:ascii="Times New Roman"/>
          <w:b w:val="false"/>
          <w:i w:val="false"/>
          <w:color w:val="000000"/>
          <w:sz w:val="28"/>
        </w:rPr>
        <w:t>631</w:t>
      </w:r>
      <w:r>
        <w:rPr>
          <w:rFonts w:ascii="Times New Roman"/>
          <w:b w:val="false"/>
          <w:i w:val="false"/>
          <w:color w:val="000000"/>
          <w:sz w:val="28"/>
        </w:rPr>
        <w:t xml:space="preserve"> изложить в следующей редакции:</w:t>
      </w:r>
    </w:p>
    <w:bookmarkStart w:name="z294" w:id="250"/>
    <w:p>
      <w:pPr>
        <w:spacing w:after="0"/>
        <w:ind w:left="0"/>
        <w:jc w:val="both"/>
      </w:pPr>
      <w:r>
        <w:rPr>
          <w:rFonts w:ascii="Times New Roman"/>
          <w:b w:val="false"/>
          <w:i w:val="false"/>
          <w:color w:val="000000"/>
          <w:sz w:val="28"/>
        </w:rPr>
        <w:t>
      "630. Инсинераторы устанавливаются в машинных и других помещениях.</w:t>
      </w:r>
    </w:p>
    <w:bookmarkEnd w:id="250"/>
    <w:bookmarkStart w:name="z295" w:id="251"/>
    <w:p>
      <w:pPr>
        <w:spacing w:after="0"/>
        <w:ind w:left="0"/>
        <w:jc w:val="both"/>
      </w:pPr>
      <w:r>
        <w:rPr>
          <w:rFonts w:ascii="Times New Roman"/>
          <w:b w:val="false"/>
          <w:i w:val="false"/>
          <w:color w:val="000000"/>
          <w:sz w:val="28"/>
        </w:rPr>
        <w:t xml:space="preserve">
      Если инсинератор установлен в машинном отделении, то он отделяется экраном от смежных технических средств, и его расположение и крепление должны соответствовать </w:t>
      </w:r>
      <w:r>
        <w:rPr>
          <w:rFonts w:ascii="Times New Roman"/>
          <w:b w:val="false"/>
          <w:i w:val="false"/>
          <w:color w:val="000000"/>
          <w:sz w:val="28"/>
        </w:rPr>
        <w:t>глав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ПСВП.</w:t>
      </w:r>
    </w:p>
    <w:bookmarkEnd w:id="251"/>
    <w:bookmarkStart w:name="z296" w:id="252"/>
    <w:p>
      <w:pPr>
        <w:spacing w:after="0"/>
        <w:ind w:left="0"/>
        <w:jc w:val="both"/>
      </w:pPr>
      <w:r>
        <w:rPr>
          <w:rFonts w:ascii="Times New Roman"/>
          <w:b w:val="false"/>
          <w:i w:val="false"/>
          <w:color w:val="000000"/>
          <w:sz w:val="28"/>
        </w:rPr>
        <w:t xml:space="preserve">
      631. При размещении инсинератора в отдельном помещении предусматривается: приточно-вытяжная вентиляция, обеспечивающая достаточный приток воздуха, необходимого для работы установки; автоматическая пожарная сигнализация в соответствии с требованиями </w:t>
      </w:r>
      <w:r>
        <w:rPr>
          <w:rFonts w:ascii="Times New Roman"/>
          <w:b w:val="false"/>
          <w:i w:val="false"/>
          <w:color w:val="000000"/>
          <w:sz w:val="28"/>
        </w:rPr>
        <w:t>главы 414</w:t>
      </w:r>
      <w:r>
        <w:rPr>
          <w:rFonts w:ascii="Times New Roman"/>
          <w:b w:val="false"/>
          <w:i w:val="false"/>
          <w:color w:val="000000"/>
          <w:sz w:val="28"/>
        </w:rPr>
        <w:t xml:space="preserve"> ПСВП.";</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671</w:t>
      </w:r>
      <w:r>
        <w:rPr>
          <w:rFonts w:ascii="Times New Roman"/>
          <w:b w:val="false"/>
          <w:i w:val="false"/>
          <w:color w:val="000000"/>
          <w:sz w:val="28"/>
        </w:rPr>
        <w:t xml:space="preserve"> изложить в следующей редакции:</w:t>
      </w:r>
    </w:p>
    <w:bookmarkStart w:name="z298" w:id="253"/>
    <w:p>
      <w:pPr>
        <w:spacing w:after="0"/>
        <w:ind w:left="0"/>
        <w:jc w:val="both"/>
      </w:pPr>
      <w:r>
        <w:rPr>
          <w:rFonts w:ascii="Times New Roman"/>
          <w:b w:val="false"/>
          <w:i w:val="false"/>
          <w:color w:val="000000"/>
          <w:sz w:val="28"/>
        </w:rPr>
        <w:t xml:space="preserve">
      "671. Конструкция корпуса нефтеналивного судна должна соответствовать требованиям </w:t>
      </w:r>
      <w:r>
        <w:rPr>
          <w:rFonts w:ascii="Times New Roman"/>
          <w:b w:val="false"/>
          <w:i w:val="false"/>
          <w:color w:val="000000"/>
          <w:sz w:val="28"/>
        </w:rPr>
        <w:t>части 1</w:t>
      </w:r>
      <w:r>
        <w:rPr>
          <w:rFonts w:ascii="Times New Roman"/>
          <w:b w:val="false"/>
          <w:i w:val="false"/>
          <w:color w:val="000000"/>
          <w:sz w:val="28"/>
        </w:rPr>
        <w:t xml:space="preserve"> ПССП.";</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734</w:t>
      </w:r>
      <w:r>
        <w:rPr>
          <w:rFonts w:ascii="Times New Roman"/>
          <w:b w:val="false"/>
          <w:i w:val="false"/>
          <w:color w:val="000000"/>
          <w:sz w:val="28"/>
        </w:rPr>
        <w:t xml:space="preserve"> изложить в следующей редакции:</w:t>
      </w:r>
    </w:p>
    <w:bookmarkStart w:name="z300" w:id="254"/>
    <w:p>
      <w:pPr>
        <w:spacing w:after="0"/>
        <w:ind w:left="0"/>
        <w:jc w:val="both"/>
      </w:pPr>
      <w:r>
        <w:rPr>
          <w:rFonts w:ascii="Times New Roman"/>
          <w:b w:val="false"/>
          <w:i w:val="false"/>
          <w:color w:val="000000"/>
          <w:sz w:val="28"/>
        </w:rPr>
        <w:t xml:space="preserve">
      "734. Необходимо чтобы прибор, устанавливаемый во взрывоопасных помещениях, соответствовал требованиям </w:t>
      </w:r>
      <w:r>
        <w:rPr>
          <w:rFonts w:ascii="Times New Roman"/>
          <w:b w:val="false"/>
          <w:i w:val="false"/>
          <w:color w:val="000000"/>
          <w:sz w:val="28"/>
        </w:rPr>
        <w:t>главы 441</w:t>
      </w:r>
      <w:r>
        <w:rPr>
          <w:rFonts w:ascii="Times New Roman"/>
          <w:b w:val="false"/>
          <w:i w:val="false"/>
          <w:color w:val="000000"/>
          <w:sz w:val="28"/>
        </w:rPr>
        <w:t xml:space="preserve"> ПСВП.";</w:t>
      </w:r>
    </w:p>
    <w:bookmarkEnd w:id="254"/>
    <w:bookmarkStart w:name="z301" w:id="255"/>
    <w:p>
      <w:pPr>
        <w:spacing w:after="0"/>
        <w:ind w:left="0"/>
        <w:jc w:val="both"/>
      </w:pPr>
      <w:r>
        <w:rPr>
          <w:rFonts w:ascii="Times New Roman"/>
          <w:b w:val="false"/>
          <w:i w:val="false"/>
          <w:color w:val="000000"/>
          <w:sz w:val="28"/>
        </w:rPr>
        <w:t xml:space="preserve">
      дополнить приложением 9-1,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55"/>
    <w:bookmarkStart w:name="z302" w:id="256"/>
    <w:p>
      <w:pPr>
        <w:spacing w:after="0"/>
        <w:ind w:left="0"/>
        <w:jc w:val="both"/>
      </w:pPr>
      <w:r>
        <w:rPr>
          <w:rFonts w:ascii="Times New Roman"/>
          <w:b w:val="false"/>
          <w:i w:val="false"/>
          <w:color w:val="000000"/>
          <w:sz w:val="28"/>
        </w:rPr>
        <w:t xml:space="preserve">
      в Перечне документов Регистра судоходства, указанном в </w:t>
      </w:r>
      <w:r>
        <w:rPr>
          <w:rFonts w:ascii="Times New Roman"/>
          <w:b w:val="false"/>
          <w:i w:val="false"/>
          <w:color w:val="000000"/>
          <w:sz w:val="28"/>
        </w:rPr>
        <w:t>приложении 24</w:t>
      </w:r>
      <w:r>
        <w:rPr>
          <w:rFonts w:ascii="Times New Roman"/>
          <w:b w:val="false"/>
          <w:i w:val="false"/>
          <w:color w:val="000000"/>
          <w:sz w:val="28"/>
        </w:rPr>
        <w:t>:</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4" w:id="257"/>
    <w:p>
      <w:pPr>
        <w:spacing w:after="0"/>
        <w:ind w:left="0"/>
        <w:jc w:val="both"/>
      </w:pPr>
      <w:r>
        <w:rPr>
          <w:rFonts w:ascii="Times New Roman"/>
          <w:b w:val="false"/>
          <w:i w:val="false"/>
          <w:color w:val="000000"/>
          <w:sz w:val="28"/>
        </w:rPr>
        <w:t>
      "1. Документы Регистра судоходства выдаются как на судно, так и физическим и юридическим лицам в зависимости от целей выдачи документов и вида услуги, оказываемой Регистром судоходства при осуществлении классификационной деятельности и оформляются на бланках строгой отчетности, которые имеют несколько степеней защиты.";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Перечню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06" w:id="258"/>
    <w:p>
      <w:pPr>
        <w:spacing w:after="0"/>
        <w:ind w:left="0"/>
        <w:jc w:val="both"/>
      </w:pPr>
      <w:r>
        <w:rPr>
          <w:rFonts w:ascii="Times New Roman"/>
          <w:b w:val="false"/>
          <w:i w:val="false"/>
          <w:color w:val="000000"/>
          <w:sz w:val="28"/>
        </w:rPr>
        <w:t xml:space="preserve">
      в Методике расчета автономности плавания судов по условиям экологической безопасности, указанной в </w:t>
      </w:r>
      <w:r>
        <w:rPr>
          <w:rFonts w:ascii="Times New Roman"/>
          <w:b w:val="false"/>
          <w:i w:val="false"/>
          <w:color w:val="000000"/>
          <w:sz w:val="28"/>
        </w:rPr>
        <w:t>приложении 30</w:t>
      </w:r>
      <w:r>
        <w:rPr>
          <w:rFonts w:ascii="Times New Roman"/>
          <w:b w:val="false"/>
          <w:i w:val="false"/>
          <w:color w:val="000000"/>
          <w:sz w:val="28"/>
        </w:rPr>
        <w:t>:</w:t>
      </w:r>
    </w:p>
    <w:bookmarkEnd w:id="258"/>
    <w:bookmarkStart w:name="z307" w:id="25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59"/>
    <w:bookmarkStart w:name="z308" w:id="260"/>
    <w:p>
      <w:pPr>
        <w:spacing w:after="0"/>
        <w:ind w:left="0"/>
        <w:jc w:val="both"/>
      </w:pPr>
      <w:r>
        <w:rPr>
          <w:rFonts w:ascii="Times New Roman"/>
          <w:b w:val="false"/>
          <w:i w:val="false"/>
          <w:color w:val="000000"/>
          <w:sz w:val="28"/>
        </w:rPr>
        <w:t>
      "8. АП по СВ Т</w:t>
      </w:r>
      <w:r>
        <w:rPr>
          <w:rFonts w:ascii="Times New Roman"/>
          <w:b w:val="false"/>
          <w:i w:val="false"/>
          <w:color w:val="000000"/>
          <w:vertAlign w:val="subscript"/>
        </w:rPr>
        <w:t>св</w:t>
      </w:r>
      <w:r>
        <w:rPr>
          <w:rFonts w:ascii="Times New Roman"/>
          <w:b w:val="false"/>
          <w:i w:val="false"/>
          <w:color w:val="000000"/>
          <w:sz w:val="28"/>
        </w:rPr>
        <w:t xml:space="preserve"> определяется для всех типов судов с количеством людей на борту более 10 человек и рассчитывается по формуле, сут.:".</w:t>
      </w:r>
    </w:p>
    <w:bookmarkEnd w:id="260"/>
    <w:bookmarkStart w:name="z309" w:id="261"/>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обеспечить:</w:t>
      </w:r>
    </w:p>
    <w:bookmarkEnd w:id="261"/>
    <w:bookmarkStart w:name="z310" w:id="2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2"/>
    <w:bookmarkStart w:name="z311" w:id="26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63"/>
    <w:bookmarkStart w:name="z312" w:id="26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64"/>
    <w:bookmarkStart w:name="z313" w:id="265"/>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265"/>
    <w:bookmarkStart w:name="z314" w:id="26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266"/>
    <w:bookmarkStart w:name="z315" w:id="26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267"/>
    <w:bookmarkStart w:name="z316" w:id="26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br/>
            </w:r>
            <w:r>
              <w:rPr>
                <w:rFonts w:ascii="Times New Roman"/>
                <w:b w:val="false"/>
                <w:i/>
                <w:color w:val="000000"/>
                <w:sz w:val="20"/>
              </w:rPr>
              <w:t>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________________ К.А. Бозумбаев </w:t>
      </w:r>
      <w:r>
        <w:br/>
      </w:r>
      <w:r>
        <w:rPr>
          <w:rFonts w:ascii="Times New Roman"/>
          <w:b w:val="false"/>
          <w:i w:val="false"/>
          <w:color w:val="000000"/>
          <w:sz w:val="28"/>
        </w:rPr>
        <w:t xml:space="preserve">"___" сентября 2017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по инвестициям </w:t>
            </w:r>
            <w:r>
              <w:br/>
            </w:r>
            <w:r>
              <w:rPr>
                <w:rFonts w:ascii="Times New Roman"/>
                <w:b w:val="false"/>
                <w:i w:val="false"/>
                <w:color w:val="000000"/>
                <w:sz w:val="20"/>
              </w:rPr>
              <w:t xml:space="preserve">и развитию Республики Казахстан </w:t>
            </w:r>
            <w:r>
              <w:br/>
            </w:r>
            <w:r>
              <w:rPr>
                <w:rFonts w:ascii="Times New Roman"/>
                <w:b w:val="false"/>
                <w:i w:val="false"/>
                <w:color w:val="000000"/>
                <w:sz w:val="20"/>
              </w:rPr>
              <w:t>от 31 августа 2017 года № 591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9-1 </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судов в эксплуатации</w:t>
            </w:r>
          </w:p>
        </w:tc>
      </w:tr>
    </w:tbl>
    <w:bookmarkStart w:name="z324" w:id="269"/>
    <w:p>
      <w:pPr>
        <w:spacing w:after="0"/>
        <w:ind w:left="0"/>
        <w:jc w:val="both"/>
      </w:pPr>
      <w:r>
        <w:rPr>
          <w:rFonts w:ascii="Times New Roman"/>
          <w:b w:val="false"/>
          <w:i w:val="false"/>
          <w:color w:val="000000"/>
          <w:sz w:val="28"/>
        </w:rPr>
        <w:t>
             </w:t>
      </w:r>
    </w:p>
    <w:bookmarkEnd w:id="269"/>
    <w:p>
      <w:pPr>
        <w:spacing w:after="0"/>
        <w:ind w:left="0"/>
        <w:jc w:val="both"/>
      </w:pPr>
      <w:r>
        <w:drawing>
          <wp:inline distT="0" distB="0" distL="0" distR="0">
            <wp:extent cx="7302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02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по инвестициям </w:t>
            </w:r>
            <w:r>
              <w:br/>
            </w:r>
            <w:r>
              <w:rPr>
                <w:rFonts w:ascii="Times New Roman"/>
                <w:b w:val="false"/>
                <w:i w:val="false"/>
                <w:color w:val="000000"/>
                <w:sz w:val="20"/>
              </w:rPr>
              <w:t xml:space="preserve">и развитию Республики Казахстан </w:t>
            </w:r>
            <w:r>
              <w:br/>
            </w:r>
            <w:r>
              <w:rPr>
                <w:rFonts w:ascii="Times New Roman"/>
                <w:b w:val="false"/>
                <w:i w:val="false"/>
                <w:color w:val="000000"/>
                <w:sz w:val="20"/>
              </w:rPr>
              <w:t>от 31 августа 2017 года № 591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Перечню документов </w:t>
            </w:r>
            <w:r>
              <w:br/>
            </w:r>
            <w:r>
              <w:rPr>
                <w:rFonts w:ascii="Times New Roman"/>
                <w:b w:val="false"/>
                <w:i w:val="false"/>
                <w:color w:val="000000"/>
                <w:sz w:val="20"/>
              </w:rPr>
              <w:t>Регистра судоходства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8"/>
        <w:gridCol w:w="3529"/>
        <w:gridCol w:w="678"/>
        <w:gridCol w:w="867"/>
        <w:gridCol w:w="678"/>
        <w:gridCol w:w="391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0"/>
          <w:p>
            <w:pPr>
              <w:spacing w:after="20"/>
              <w:ind w:left="20"/>
              <w:jc w:val="both"/>
            </w:pPr>
            <w:r>
              <w:rPr>
                <w:rFonts w:ascii="Times New Roman"/>
                <w:b w:val="false"/>
                <w:i w:val="false"/>
                <w:color w:val="000000"/>
                <w:sz w:val="20"/>
              </w:rPr>
              <w:t>
Форма документа</w:t>
            </w:r>
          </w:p>
          <w:bookmarkEnd w:id="270"/>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tc>
        <w:tc>
          <w:tcPr>
            <w:tcW w:w="3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судно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работника Регистра судоходства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Регистра судоходства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1"/>
          <w:p>
            <w:pPr>
              <w:spacing w:after="20"/>
              <w:ind w:left="20"/>
              <w:jc w:val="both"/>
            </w:pPr>
            <w:r>
              <w:rPr>
                <w:rFonts w:ascii="Times New Roman"/>
                <w:b w:val="false"/>
                <w:i w:val="false"/>
                <w:color w:val="000000"/>
                <w:sz w:val="20"/>
              </w:rPr>
              <w:t>
1</w:t>
            </w:r>
          </w:p>
          <w:bookmarkEnd w:id="271"/>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Классификационные свидетельства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2"/>
          <w:p>
            <w:pPr>
              <w:spacing w:after="20"/>
              <w:ind w:left="20"/>
              <w:jc w:val="both"/>
            </w:pPr>
            <w:r>
              <w:rPr>
                <w:rFonts w:ascii="Times New Roman"/>
                <w:b w:val="false"/>
                <w:i w:val="false"/>
                <w:color w:val="000000"/>
                <w:sz w:val="20"/>
              </w:rPr>
              <w:t>
1. РС - 3.1</w:t>
            </w:r>
          </w:p>
          <w:bookmarkEnd w:id="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Классификационное свидетельство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суда внутреннего водного и "река-море" плавания</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3"/>
          <w:p>
            <w:pPr>
              <w:spacing w:after="20"/>
              <w:ind w:left="20"/>
              <w:jc w:val="both"/>
            </w:pPr>
            <w:r>
              <w:rPr>
                <w:rFonts w:ascii="Times New Roman"/>
                <w:b w:val="false"/>
                <w:i w:val="false"/>
                <w:color w:val="000000"/>
                <w:sz w:val="20"/>
              </w:rPr>
              <w:t>
2. РС-2.7</w:t>
            </w:r>
          </w:p>
          <w:bookmarkEnd w:id="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Классификационное свидетельство (только для государственной регистрации судна)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для предъявления в орган, осуществляющий государственную регистрацию судна</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4"/>
          <w:p>
            <w:pPr>
              <w:spacing w:after="20"/>
              <w:ind w:left="20"/>
              <w:jc w:val="both"/>
            </w:pPr>
            <w:r>
              <w:rPr>
                <w:rFonts w:ascii="Times New Roman"/>
                <w:b w:val="false"/>
                <w:i w:val="false"/>
                <w:color w:val="000000"/>
                <w:sz w:val="20"/>
              </w:rPr>
              <w:t>
3. РС-1.0</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годности к плаванию</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суда внутреннего водного и "река-море" плавания</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5"/>
          <w:p>
            <w:pPr>
              <w:spacing w:after="20"/>
              <w:ind w:left="20"/>
              <w:jc w:val="both"/>
            </w:pPr>
            <w:r>
              <w:rPr>
                <w:rFonts w:ascii="Times New Roman"/>
                <w:b w:val="false"/>
                <w:i w:val="false"/>
                <w:color w:val="000000"/>
                <w:sz w:val="20"/>
              </w:rPr>
              <w:t>
4. РС-1.7</w:t>
            </w:r>
          </w:p>
          <w:bookmarkEnd w:id="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свидетельство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пассажирские суда, а также на разъездные суда, используемые для перевозки лиц по договорам перевозки</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6"/>
          <w:p>
            <w:pPr>
              <w:spacing w:after="20"/>
              <w:ind w:left="20"/>
              <w:jc w:val="both"/>
            </w:pPr>
            <w:r>
              <w:rPr>
                <w:rFonts w:ascii="Times New Roman"/>
                <w:b w:val="false"/>
                <w:i w:val="false"/>
                <w:color w:val="000000"/>
                <w:sz w:val="20"/>
              </w:rPr>
              <w:t>
5. РС-2.0</w:t>
            </w:r>
          </w:p>
          <w:bookmarkEnd w:id="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предотвращении загрязнения нефтью, сточными водами и мусором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все суда внутреннего водного плавания</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7"/>
          <w:p>
            <w:pPr>
              <w:spacing w:after="20"/>
              <w:ind w:left="20"/>
              <w:jc w:val="both"/>
            </w:pPr>
            <w:r>
              <w:rPr>
                <w:rFonts w:ascii="Times New Roman"/>
                <w:b w:val="false"/>
                <w:i w:val="false"/>
                <w:color w:val="000000"/>
                <w:sz w:val="20"/>
              </w:rPr>
              <w:t>
6. РС-2.4</w:t>
            </w:r>
          </w:p>
          <w:bookmarkEnd w:id="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предотвращении загрязнения нефтью, сточными водами и мусором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суда смешанного "река-море" плавания</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8"/>
          <w:p>
            <w:pPr>
              <w:spacing w:after="20"/>
              <w:ind w:left="20"/>
              <w:jc w:val="both"/>
            </w:pPr>
            <w:r>
              <w:rPr>
                <w:rFonts w:ascii="Times New Roman"/>
                <w:b w:val="false"/>
                <w:i w:val="false"/>
                <w:color w:val="000000"/>
                <w:sz w:val="20"/>
              </w:rPr>
              <w:t>
7. РС-2.1</w:t>
            </w:r>
          </w:p>
          <w:bookmarkEnd w:id="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разовый перегон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при оформлении разрешения при перегоне по внутренним водным путям и в морских районах судам, не совершающим международные рейсы</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9"/>
          <w:p>
            <w:pPr>
              <w:spacing w:after="20"/>
              <w:ind w:left="20"/>
              <w:jc w:val="both"/>
            </w:pPr>
            <w:r>
              <w:rPr>
                <w:rFonts w:ascii="Times New Roman"/>
                <w:b w:val="false"/>
                <w:i w:val="false"/>
                <w:color w:val="000000"/>
                <w:sz w:val="20"/>
              </w:rPr>
              <w:t>
8. РС-1.9</w:t>
            </w:r>
          </w:p>
          <w:bookmarkEnd w:id="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грузовой марке судна класса "М-ПР", "О-ПР"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суда класса "М-ПР", "О-ПР" не совершающие международные рейсы</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0"/>
          <w:p>
            <w:pPr>
              <w:spacing w:after="20"/>
              <w:ind w:left="20"/>
              <w:jc w:val="both"/>
            </w:pPr>
            <w:r>
              <w:rPr>
                <w:rFonts w:ascii="Times New Roman"/>
                <w:b w:val="false"/>
                <w:i w:val="false"/>
                <w:color w:val="000000"/>
                <w:sz w:val="20"/>
              </w:rPr>
              <w:t>
9. РС-1.8</w:t>
            </w:r>
          </w:p>
          <w:bookmarkEnd w:id="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Мерительное свидетельство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по заявке судовладельца на суда "река-море" плавания, не совершающие международные рейсы</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1"/>
          <w:p>
            <w:pPr>
              <w:spacing w:after="20"/>
              <w:ind w:left="20"/>
              <w:jc w:val="both"/>
            </w:pPr>
            <w:r>
              <w:rPr>
                <w:rFonts w:ascii="Times New Roman"/>
                <w:b w:val="false"/>
                <w:i w:val="false"/>
                <w:color w:val="000000"/>
                <w:sz w:val="20"/>
              </w:rPr>
              <w:t>
10. РС-2.2</w:t>
            </w:r>
          </w:p>
          <w:bookmarkEnd w:id="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оборудование и снабжение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суда "река-море" плавания</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2"/>
          <w:p>
            <w:pPr>
              <w:spacing w:after="20"/>
              <w:ind w:left="20"/>
              <w:jc w:val="both"/>
            </w:pPr>
            <w:r>
              <w:rPr>
                <w:rFonts w:ascii="Times New Roman"/>
                <w:b w:val="false"/>
                <w:i w:val="false"/>
                <w:color w:val="000000"/>
                <w:sz w:val="20"/>
              </w:rPr>
              <w:t>
11. РС-2.3</w:t>
            </w:r>
          </w:p>
          <w:bookmarkEnd w:id="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радиооборудование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суда "река-море" плавания, не совершающие международные рейсы</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3"/>
          <w:p>
            <w:pPr>
              <w:spacing w:after="20"/>
              <w:ind w:left="20"/>
              <w:jc w:val="both"/>
            </w:pPr>
            <w:r>
              <w:rPr>
                <w:rFonts w:ascii="Times New Roman"/>
                <w:b w:val="false"/>
                <w:i w:val="false"/>
                <w:color w:val="000000"/>
                <w:sz w:val="20"/>
              </w:rPr>
              <w:t>
12. РС-2.6</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допуске сварщика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Выдается сварщику (оператору) при допуске к выполнению сварки конструкций регламентированных </w:t>
            </w:r>
            <w:r>
              <w:rPr>
                <w:rFonts w:ascii="Times New Roman"/>
                <w:b w:val="false"/>
                <w:i w:val="false"/>
                <w:color w:val="000000"/>
                <w:sz w:val="20"/>
              </w:rPr>
              <w:t>частью 5</w:t>
            </w:r>
            <w:r>
              <w:rPr>
                <w:rFonts w:ascii="Times New Roman"/>
                <w:b w:val="false"/>
                <w:i w:val="false"/>
                <w:color w:val="000000"/>
                <w:sz w:val="20"/>
              </w:rPr>
              <w:t xml:space="preserve"> ПСВП</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4"/>
          <w:p>
            <w:pPr>
              <w:spacing w:after="20"/>
              <w:ind w:left="20"/>
              <w:jc w:val="both"/>
            </w:pPr>
            <w:r>
              <w:rPr>
                <w:rFonts w:ascii="Times New Roman"/>
                <w:b w:val="false"/>
                <w:i w:val="false"/>
                <w:color w:val="000000"/>
                <w:sz w:val="20"/>
              </w:rPr>
              <w:t>
13. РС-2.5</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предотвращении загрязнения атмосферы с судов</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суда внутреннего и смешанного "река-море" плавания</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5"/>
          <w:p>
            <w:pPr>
              <w:spacing w:after="20"/>
              <w:ind w:left="20"/>
              <w:jc w:val="both"/>
            </w:pPr>
            <w:r>
              <w:rPr>
                <w:rFonts w:ascii="Times New Roman"/>
                <w:b w:val="false"/>
                <w:i w:val="false"/>
                <w:color w:val="000000"/>
                <w:sz w:val="20"/>
              </w:rPr>
              <w:t>
14. РС-2.8</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пригодности судна для перевозки опасных грузов</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суда внутреннего и смешанного плавания, признанные пригодными для перевозки опасных грузов</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6"/>
          <w:p>
            <w:pPr>
              <w:spacing w:after="20"/>
              <w:ind w:left="20"/>
              <w:jc w:val="both"/>
            </w:pPr>
            <w:r>
              <w:rPr>
                <w:rFonts w:ascii="Times New Roman"/>
                <w:b w:val="false"/>
                <w:i w:val="false"/>
                <w:color w:val="000000"/>
                <w:sz w:val="20"/>
              </w:rPr>
              <w:t>
15. РС-5.0</w:t>
            </w:r>
          </w:p>
          <w:bookmarkEnd w:id="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соответствии Правилам технических средств/оборудования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на механизмы, электрическое и другое оборудование эксплуатировавшихся судов, предполагаемые к использованию при строительстве нового судна</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7"/>
          <w:p>
            <w:pPr>
              <w:spacing w:after="20"/>
              <w:ind w:left="20"/>
              <w:jc w:val="both"/>
            </w:pPr>
            <w:r>
              <w:rPr>
                <w:rFonts w:ascii="Times New Roman"/>
                <w:b w:val="false"/>
                <w:i w:val="false"/>
                <w:color w:val="000000"/>
                <w:sz w:val="20"/>
              </w:rPr>
              <w:t>
16. РС-1.1</w:t>
            </w:r>
          </w:p>
          <w:bookmarkEnd w:id="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освидетельствования судна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по результатам любого освидетельствования судна или его элементов, если необходимо подробно отразить результаты освидетельствования</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8"/>
          <w:p>
            <w:pPr>
              <w:spacing w:after="20"/>
              <w:ind w:left="20"/>
              <w:jc w:val="both"/>
            </w:pPr>
            <w:r>
              <w:rPr>
                <w:rFonts w:ascii="Times New Roman"/>
                <w:b w:val="false"/>
                <w:i w:val="false"/>
                <w:color w:val="000000"/>
                <w:sz w:val="20"/>
              </w:rPr>
              <w:t>
17. РС-1.2</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ежегодного освидетельствования судна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в случаях, когда техническое состояние элементов судна не изменилось по сравнению с предыдущим освидетельствованием</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9"/>
          <w:p>
            <w:pPr>
              <w:spacing w:after="20"/>
              <w:ind w:left="20"/>
              <w:jc w:val="both"/>
            </w:pPr>
            <w:r>
              <w:rPr>
                <w:rFonts w:ascii="Times New Roman"/>
                <w:b w:val="false"/>
                <w:i w:val="false"/>
                <w:color w:val="000000"/>
                <w:sz w:val="20"/>
              </w:rPr>
              <w:t>
18. РС-1.3</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очередного освидетельствования судна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по результатам очередного освидетельствования судна</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0"/>
          <w:p>
            <w:pPr>
              <w:spacing w:after="20"/>
              <w:ind w:left="20"/>
              <w:jc w:val="both"/>
            </w:pPr>
            <w:r>
              <w:rPr>
                <w:rFonts w:ascii="Times New Roman"/>
                <w:b w:val="false"/>
                <w:i w:val="false"/>
                <w:color w:val="000000"/>
                <w:sz w:val="20"/>
              </w:rPr>
              <w:t>
19. РС-1.4</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очередного освидетельствования корпуса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после очередного освидетельствования корпуса судна</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1"/>
          <w:p>
            <w:pPr>
              <w:spacing w:after="20"/>
              <w:ind w:left="20"/>
              <w:jc w:val="both"/>
            </w:pPr>
            <w:r>
              <w:rPr>
                <w:rFonts w:ascii="Times New Roman"/>
                <w:b w:val="false"/>
                <w:i w:val="false"/>
                <w:color w:val="000000"/>
                <w:sz w:val="20"/>
              </w:rPr>
              <w:t>
20. РС-1.5</w:t>
            </w:r>
          </w:p>
          <w:bookmarkEnd w:id="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классификационного освидетельствования судна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по результатам освидетельствования судна и его элементов</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2"/>
          <w:p>
            <w:pPr>
              <w:spacing w:after="20"/>
              <w:ind w:left="20"/>
              <w:jc w:val="both"/>
            </w:pPr>
            <w:r>
              <w:rPr>
                <w:rFonts w:ascii="Times New Roman"/>
                <w:b w:val="false"/>
                <w:i w:val="false"/>
                <w:color w:val="000000"/>
                <w:sz w:val="20"/>
              </w:rPr>
              <w:t>
21. РС-3.3</w:t>
            </w:r>
          </w:p>
          <w:bookmarkEnd w:id="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внутреннего освидетельствования гидравлического испытания сосудов под давлением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при освидетельствовании сосудов</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3"/>
          <w:p>
            <w:pPr>
              <w:spacing w:after="20"/>
              <w:ind w:left="20"/>
              <w:jc w:val="both"/>
            </w:pPr>
            <w:r>
              <w:rPr>
                <w:rFonts w:ascii="Times New Roman"/>
                <w:b w:val="false"/>
                <w:i w:val="false"/>
                <w:color w:val="000000"/>
                <w:sz w:val="20"/>
              </w:rPr>
              <w:t>
22. РС-1.6</w:t>
            </w:r>
          </w:p>
          <w:bookmarkEnd w:id="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освидетельствования грузоподъемного устройства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при освидетельствовании грузоподъемного устройства</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4"/>
          <w:p>
            <w:pPr>
              <w:spacing w:after="20"/>
              <w:ind w:left="20"/>
              <w:jc w:val="both"/>
            </w:pPr>
            <w:r>
              <w:rPr>
                <w:rFonts w:ascii="Times New Roman"/>
                <w:b w:val="false"/>
                <w:i w:val="false"/>
                <w:color w:val="000000"/>
                <w:sz w:val="20"/>
              </w:rPr>
              <w:t>
23. РС-4.0</w:t>
            </w:r>
          </w:p>
          <w:bookmarkEnd w:id="2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освидетельствования организации</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для последующего оформления Свидетельства о признании</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5"/>
          <w:p>
            <w:pPr>
              <w:spacing w:after="20"/>
              <w:ind w:left="20"/>
              <w:jc w:val="both"/>
            </w:pPr>
            <w:r>
              <w:rPr>
                <w:rFonts w:ascii="Times New Roman"/>
                <w:b w:val="false"/>
                <w:i w:val="false"/>
                <w:color w:val="000000"/>
                <w:sz w:val="20"/>
              </w:rPr>
              <w:t>
24.РС-1.8</w:t>
            </w:r>
          </w:p>
          <w:bookmarkEnd w:id="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дефектации корпуса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при проведении дефектации корпуса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