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d23c" w14:textId="a86d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по военно-техническим и иным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июля 2017 года № 350. Зарегистрирован в Министерстве юстиции Республики Казахстан 6 октября 2017 года № 15861.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28.10.2023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по военно-техническим и иным специальностям.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виде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августа 2016 года № 384 "Об утверждении Правил подготовки граждан к воинской службе" (зарегистрирован в Реестре государственной регистрации нормативных правовых актов за № 14110, опубликован 8 сентября 2016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350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подготовки по военно-техническим и иным специальностям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по военно-техническим и иным специальностям (далее – Правила) определяют порядок подготовки по военно-техническим и иным специальностям.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по военно-техническим и иным специальностям осуществляется в специализированных организациях Министерства обороны Республики Казахстан (далее – специализированные организации МО РК).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по военно-техническим и иным специальностям включает в себя: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призывников (военнообязанных) по военно-техническим и иным специальностям;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призывников (военнообязанных) в духе патриотизма и готовности к выполнению своего гражданского и воинского долга по защите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призывников (военнообязанных) черт характера, позволяющих быстро адаптироваться в воинском коллективе, дисциплинированности, исполнительности и организованности, а также высокой ответственности за выполнение поставленной задачи;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призывниками (военнообязанными) необходимых знаний по устройству вооружения и техники, практических навыков по их обслуживанию, ремонту и применению, позволяющих им в короткие сроки после призыва приступить к выполнению обязанностей по своей штатной должности в период прохождения воинской службы.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призывников по военно-техническим и иным специальностям на безвозмездной основе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безвозмездной основе к подготовке по военно-техническим и иным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службу после окончания обучения или зачисляемые в мобилизационный резерв. С отобранными призывниками психологами местных органов военного управления (далее – МОВУ) проводится психологическое изучение.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призывников на безвозмездной основе проводится по направлению МОВУ.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Учебный год начинается ежегодно с января месяца и включает в себя два периода подготовки военно-технических и иных специалистов: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период – с 15 января по 15 апреля (к весеннему призыву);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период – с 15 июня по 15 сентября (к осеннему призыву).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Призывники, подлежащие обучению по военно-техническим и иным специальностям на безвозмездной основе, заносятся в книгу протоколов районных (городских, городов областного значения) призывных комиссий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призыва граждан Республики Казахстан на воинскую службу, утвержденным постановлением Правительства Республики Казахстан от 15 мая 2012 года № 620.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призывников, отобранных для обучения на безвозмездной основе, оформляется приказами МОВУ, в которых указываются списочный состав, сроки обучения, специальности, по которым проводится обучение, а также обеспечение призывников необходимым питанием на путь следования до места назначения.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Призывники, обучающиеся на безвозмездной основе, подлежат учету в журнале учета движения подготовки военно-технических и иных специалистов, обучающихся на безвозмездной основе,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Призывники, предназначенные для подготовки в качестве водителей транспортных средств, проходят медицинский осмотр в соответствии с Правилами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ДСМ-172/2020, зарегистрированным в Реестре государственной регистрации нормативных правовых актов под № 21557.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обороны РК от 04.01.2023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Своевременное и качественное комплектование специализированных организаций МО РК военно-техническими специалистами, обучающимися на безвозмездной основе, возлагаются на МОВУ.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качественное обучение призывников по военно-техническим и иным специальностям возлагается на руководителей специализированных организаций МО РК.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Отбор призывников для обучения по военно-техническим и иным специальностям на безвозмездной основе заканчивается не позднее, чем за десять календарных дней до начала учебных занятий. После окончания отбора МОВУ выдают им предписание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направляют извещения по месту их основной работы.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Призывники после окончания обучения в сопровождении представителей комплектующих МОВУ прибывают по месту постоянной (временной) регистрации и воинского учета.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перевозке призывников от дислокации специализированной организации МО РК до места постоянной (временной) регистрации и воинского учета включаются в калькуляцию стоимости подготовки по военно-техническим и иным специальностям на безвозмездной основе.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Призывники после окончания обучения, получив военно-техническую специальность на безвозмездной основе, призываются на воинскую службу либо зачисляются в запас военнообязанных.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призывников (военнообязанных) по военно-техническим и иным специальностям на возмездной основе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возмездной основе к подготовке по военно-техническим и иным специальностям привлекаются: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годные по состоянию здоровья к воинской службе;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 в возрасте от двадцати четырех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призывниками (военнообязанными), проходящими подготовку на возмездной основе с отрывом от производства, на период обучения сохраняется место работы (должность).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Направление призывников (военнообязанных), отобранных для обучения на возмездной основе осуществляется согласно сводному списку призывников (военнообязанных) для подготовки по военно-техническим и иным специальностям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Оплата за обучение призывниками (военнообязанными), обучаемыми на возмездной основе, производится путем перечисления ими денежных средств на расчетный счет специализированной организации МО РК.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Призывникам (военнообязанным) выданное полевое обмундирование и другое вещевое имущество после окончания обучения укладывается в вещевой мешок (сумку), опечатывается и выдается под его ответственность.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Учебная материальная база, порядок подготовки по военно-техническим и иным специальностям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обучения по военно-техническим и иным специальностям, Министерство обороны Республики Казахстан (далее – МО РК) передает во временное пользование необходимое вооружение, военную технику и военно-техническое имущество в специализированные организации МО РК.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Марки и количество автомобилей, гусеничных тягачей, бронетранспортеров, автомобильных кранов, агрегатов, аппаратуры и другой техники и имущества, передаваемых в оперативное управление для подготовки военно-технических специалистов, определяются табелями к штату.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Автомобили, гусеничные тягачи и специальные машины, предназначенные для вождения и обеспечения учебного процесса, обозначаются военными номерными, опознавательными знаками и обозначениями.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Вооружение, техника и имущество передаются в работоспособном состоянии, полностью укомплектованными, с необходимой технической документацией.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перевозки производится за счет денежных средств, выделяемых для этих целей по специфике расходов МО РК на воинские перевозки через закрепленные воинские части и учреждения.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Отправка вооружения, техники и имущества с баз, складов довольствующих органов и воинских частей (ремонтных заводов, мастерских) производится после приема их представителями специализированных организаций МО РК. В отдельных случаях, по указанию начальников довольствующих органов МО РК, выделяются специалисты для установки (монтажа) вооружения, техники и имущества в учебных кабинетах (классах), лабораториях и парках специализированных организаций МО РК.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Эксплуатация вооружения, военной техники и военного имущества осуществляется в соответствии с приказами Министра обороны Республики Казахстан и первого заместителя Министра обороны – начальника Генерального штаба Вооруженных Сил Республики Казахстан.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эксплуатации и ремонта вооружения, техники и имущества осуществляется в соответствии с годовыми и месячными планами эксплуатации и ремонта машин, которые подписываются заместителем руководителя и утверждаются руководителем специализированной организации МО РК.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 по эксплуатации, ремонта и обслуживания вооружения, техники и имущества в специализированных организациях МО РК составляется должностными лицами ответственными за данный участок работы.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Работы на радиоэлектронных средствах (всех назначений) с излучением ведутся на частотах, по позывным и направлениям, утвержденным первым заместителем Министра обороны – начальником Генерального штаба Вооруженных Сил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завершению программы подготовки на возмездной основе, призывники (военнообязанные) приводятся к военной присяге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принятия военной присяги, утвержденным Указом Президента Республики Казахстан от 25 августа 1992 года № 870.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Специализированные организации МО РК используют полевую учебную базу воинских частей, военных учебных заведений и учреждений Вооруженных Сил, других войск и воинских формирований Республики Казахстан по согласованию с соответствующими командирами частей и начальниками учреждений.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выпускных экзаменов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проверки качества подготовки призывников (военнообязанных) по завершению обучения проводятся выпускные экзамены. К сдаче экзаменов допускаются призывники (военнообязанные), прошедшие полный курс обучения, получившие положительные оценки и зачеты по всем предметам, предусмотренным программой обучения.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Учебное время на подготовку и сдачу выпускных экзаменов определяется программой подготовки военно-технических и иных специалистов и учебными планами, утверждаемыми руководителем специализированной организации МО РК.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приема выпускных экзаменов создаются экзаменационные комиссии. Председателем экзаменационной комиссии, назначается представитель закрепленной воинской части или учреждения.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МОВУ, руководство военной дорожной полиции гарнизона, специализированной организации МО РК.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и сроки работы выпускной экзаменационной комиссии утверждаются приказом руководителя Управления специализированных организаций МО РК. План и порядок работы комиссии утверждает председатель экзаменационной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Итоги работы экзаменационной комиссии оформляются актом (по каждой специальности)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результаты экзаменов, а также недостатки в организации подготовки военно-технических и иных специалистов, предложения по их улучшению. Акт согласовывается с МОВУ и утверждается руководителем Управления специализированных организаций МО РК.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выпускных экзаменов издается приказ руководителя Управления специализированных организаций МО РК.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Призывникам (военнообязанным), обучившимся на возмездной основе, успешно сдавшим выпускные экзамены, выдается сертификат о завершении обучения по программе подготовки военнообученного резерва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Призывникам, обучившимся на безвозмездной основе, успешно сдавшим выпускные экзамены, выдается свидетельство об окончании военно-технической школы Министерства обороны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соответствующим специальностям на право вождения транспортного средства.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Призывникам (военнообязанным), получившим оценку на выпускных экзаменах "неудовлетворительно", свидетельство либо сертификат о завершении обучения по программе подготовки военнообученного резерва не выдается.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сдаче выпускных экзаменов допускаются призывники (военнообязанные), получившие положительные оценки и зачеты по всем предметам, предусмотренным программой обучения.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Призывники (военнообязанные), обучившиеся на возмездной и безвозмездной основе, получившие оценку "неудовлетворительно", а также не участвовавшие в сдаче выпускного экзамена по графику в связи с болезнью или по семейным обстоятельствам, допускаются к повторной сдаче экзаменов в день, утвержденный приказом руководителя Управления специализированных организаций МО РК.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Призывники (военнообязанные), прошедшие подготовку по специальностям, связанным с управлением транспортными средствами, также сдают экзамены в уполномоченном органе по обеспечению безопасности дорожного движения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утвержденными приказом Министра внутренних дел Республики Казахстан от 2 декабря 2014 года № 862, зарегистрированным в Реестре государственной регистрации нормативных правовых актов за № 10056.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Военно-учетная специальность присваивается МОВУ в соответствии с сертификатом о завершении обучения по программе подготовки военнообученного резерва и полученной специальности.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обороны РК от 28.10.2023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Порядок процесса подготовки граждан по военно-техническим и иным специальностям организуется и обеспечивается в соответствии с приказом первого заместителя Министра обороны – начальника Генерального штаба Вооруженных Сил Республики Казахстан.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подготовки военно-технических и иных специалистов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обучающихся на безвозмездной основе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местного органа военного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воинская часть куда был призван (или принято другое решение)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по делам обороны</w:t>
      </w:r>
    </w:p>
    <w:bookmarkStart w:name="z1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28.10.2023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решением начальника Департамента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области Вы "___" 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зачислены 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специализированной организации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находящийся по адресу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подготовки по военно-технической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Вам необходимо явиться на занятия к "____" часам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занятий является обязательным.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Занятия будут проводиться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дни и часы занятий, с отсрочкой от призыва, в дневное или вечернее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список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призывников (военнообязанных) для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военно-техническим и иным специальностям </w:t>
      </w:r>
    </w:p>
    <w:p>
      <w:pPr>
        <w:spacing w:after="0"/>
        <w:ind w:left="0"/>
        <w:jc w:val="both"/>
      </w:pPr>
      <w:bookmarkStart w:name="z104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органа военного управления)</w:t>
      </w:r>
    </w:p>
    <w:p>
      <w:pPr>
        <w:spacing w:after="0"/>
        <w:ind w:left="0"/>
        <w:jc w:val="both"/>
      </w:pPr>
      <w:bookmarkStart w:name="z105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области в учебный взвод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 для комплектования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специализированной организации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Казахстан)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обучения ___________________________________________________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обучения ____________________________________________________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Год, месяц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работы, 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Домашний адрес по месту постоянной (временной) регистрации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взвод в составе ______человек "___" _________________20____года</w:t>
      </w:r>
    </w:p>
    <w:bookmarkEnd w:id="89"/>
    <w:p>
      <w:pPr>
        <w:spacing w:after="0"/>
        <w:ind w:left="0"/>
        <w:jc w:val="both"/>
      </w:pPr>
      <w:bookmarkStart w:name="z112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В присутствии представителя ______________________________________________________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_______________________________________________, ответственного за комплектование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фамилия, инициалы)</w:t>
      </w:r>
    </w:p>
    <w:p>
      <w:pPr>
        <w:spacing w:after="0"/>
        <w:ind w:left="0"/>
        <w:jc w:val="both"/>
      </w:pPr>
      <w:bookmarkStart w:name="z113" w:id="91"/>
      <w:r>
        <w:rPr>
          <w:rFonts w:ascii="Times New Roman"/>
          <w:b w:val="false"/>
          <w:i w:val="false"/>
          <w:color w:val="000000"/>
          <w:sz w:val="28"/>
        </w:rPr>
        <w:t>
      Принял: представитель 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специализированной организации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обороны Республики Казахстан, подпись, фамилия, инициалы)</w:t>
      </w:r>
    </w:p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Сводный список составляется по алфавиту.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"Согласовано"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(наименование местного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военного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"____" ___________ 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"Утверждаю"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специализированной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"____" ___________ 20__года</w:t>
            </w:r>
          </w:p>
        </w:tc>
      </w:tr>
    </w:tbl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 ____</w:t>
      </w:r>
    </w:p>
    <w:bookmarkEnd w:id="95"/>
    <w:p>
      <w:pPr>
        <w:spacing w:after="0"/>
        <w:ind w:left="0"/>
        <w:jc w:val="both"/>
      </w:pPr>
      <w:bookmarkStart w:name="z123" w:id="96"/>
      <w:r>
        <w:rPr>
          <w:rFonts w:ascii="Times New Roman"/>
          <w:b w:val="false"/>
          <w:i w:val="false"/>
          <w:color w:val="000000"/>
          <w:sz w:val="28"/>
        </w:rPr>
        <w:t>
             Экзаменационная комиссия в составе: председателя _________________, членов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___________________________, назначенная приказом от _______ №__, произвела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"____"_________20__года прием выпускных экзаменов от призывников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7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экзаменов,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оценки, наименование учебных дисциплин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Водительское удостоверение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(сертификат) об окончании школы)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обучалось       _____чел. 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к экзаменам       _____чел. ____%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Сдали экзамены       _____чел. ____%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 отлично       _____чел. ____%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хорошо       _____чел. ____%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      _____чел. ____%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       _____чел. ____%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балл       _________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Замечания________________________________________________________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Предложения______________________________________________________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      1. __________________________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2.___________________________</w:t>
      </w:r>
    </w:p>
    <w:bookmarkEnd w:id="111"/>
    <w:p>
      <w:pPr>
        <w:spacing w:after="0"/>
        <w:ind w:left="0"/>
        <w:jc w:val="both"/>
      </w:pPr>
      <w:bookmarkStart w:name="z141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М.П.                               С актом ознакомлен: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фамилия и инициалы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"Согласовано"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(наименование местного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военного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"____" ___________ 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"Утверждаю"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специализированной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"____" ___________ 20__года</w:t>
            </w:r>
          </w:p>
        </w:tc>
      </w:tr>
    </w:tbl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 № ____</w:t>
      </w:r>
    </w:p>
    <w:bookmarkEnd w:id="115"/>
    <w:p>
      <w:pPr>
        <w:spacing w:after="0"/>
        <w:ind w:left="0"/>
        <w:jc w:val="both"/>
      </w:pPr>
      <w:bookmarkStart w:name="z148" w:id="116"/>
      <w:r>
        <w:rPr>
          <w:rFonts w:ascii="Times New Roman"/>
          <w:b w:val="false"/>
          <w:i w:val="false"/>
          <w:color w:val="000000"/>
          <w:sz w:val="28"/>
        </w:rPr>
        <w:t>
             Экзаменационная комиссия в составе: председателя _________________, членов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_______________, назначенная приказом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20____ года №_____, произвела "___" _______ 20____ года прием выпускных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экзаменов от призывников (военнообязанных) ___ взвода обученных 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7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экзаменов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оценка (средняя)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сертификата об окончании школы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дисциплин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обучалось       _____чел. 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к экзаменам       _____чел. ____%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Сдали экзамены       _____чел. ____%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 отлично       _____чел. ____%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      _____чел. ____%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      _____чел. ____%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       _____чел. ____%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балл       _________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Замечания__________________________________________________________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Предложения_______________________________________________________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      1. _____________________________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2. _____________________________</w:t>
      </w:r>
    </w:p>
    <w:bookmarkEnd w:id="131"/>
    <w:p>
      <w:pPr>
        <w:spacing w:after="0"/>
        <w:ind w:left="0"/>
        <w:jc w:val="both"/>
      </w:pPr>
      <w:bookmarkStart w:name="z168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М.П.                                                 С актом ознакомлен: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подпись, фамилия и инициалы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