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579" w14:textId="b1a5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по военно-техническим и иным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июля 2017 года № 350. Зарегистрирован в Министерстве юстиции Республики Казахстан 6 октября 2017 года № 15861.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28.10.2023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по военно-техническим и иным специальностям.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виде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августа 2016 года № 384 "Об утверждении Правил подготовки граждан к воинской службе" (зарегистрирован в Реестре государственной регистрации нормативных правовых актов за № 14110, опубликован 8 сентября 2016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350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подготовки по военно-техническим и иным специальностям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по военно-техническим и иным специальностям (далее – Правила) определяют порядок подготовки по военно-техническим и иным специальностям.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по военно-техническим и иным специальностям осуществляется в специализированных организациях Министерства обороны Республики Казахстан (далее – специализированные организации МО РК).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по военно-техническим и иным специальностям включает в себя: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призывников (военнообязанных) по военно-техническим и иным специальностям;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призывников (военнообязанных) в духе патриотизма и готовности к выполнению своего гражданского и воинского долга по защите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призывников (военнообязанных) черт характера, позволяющих быстро адаптироваться в воинском коллективе, дисциплинированности, исполнительности и организованности, а также высокой ответственности за выполнение поставленной задачи;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призывниками (военнообязанными) необходимых знаний по устройству вооружения и техники, практических навыков по их обслуживанию, ремонту и применению, позволяющих им в короткие сроки после призыва приступить к выполнению обязанностей по своей штатной должности в период прохождения воинской службы.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призывников по военно-техническим и иным специальностям на безвозмездной основе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безвозмездной основе к подготовке по военно-техническим и иным специальностям привлекаются граждане, годные по состоянию здоровья к воинской службе, в возрасте от семнадцати лет шести месяцев до двадцати шести лет, подлежащие призыву на срочную службу после окончания обучения или зачисляемые в мобилизационный резерв. С отобранными призывниками психологами местных органов военного управления (далее – МОВУ) проводится психологическое изучение.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призывников на безвозмездной основе проводится по направлению МОВУ.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подготовки по военно-техническим и иным специальностям осуществляется Генеральным штабом Вооруженных Сил Республики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по военно-техническим и иным специальностям на безвозмездной и возмездной основах утверждаются приказами первого заместителя Министра обороны – начальника Генерального штаба Вооруженных Сил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обороны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Призывники, подлежащие обучению по военно-техническим и иным специальностям на безвозмездной основе, заносятся в книгу протоколов районных (городских, городов областного значения) призывных комиссий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призыва граждан Республики Казахстан на воинскую службу, утвержденным постановлением Правительства Республики Казахстан от 15 мая 2012 года № 620.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призывников, отобранных для обучения на безвозмездной основе, оформляется приказами МОВУ, в которых указываются списочный состав, сроки обучения, специальности, по которым проводится обучение, а также обеспечение призывников необходимым питанием на путь следования до места назначения.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Призывники, обучающиеся на безвозмездной основе, подлежат учету в журнале учета движения подготовки военно-технических и иных специалистов, обучающихся на безвозмездной основе,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Призывники, направленные на подготовку по специальностям, связанным с управлением транспортными средствами, проходят медицинский осмотр в соответствии с Правилами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ДСМ-172/2020 (зарегистрирован в Реестре государственной регистрации нормативных правовых актов под № 21557).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обороны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Своевременное и качественное комплектование специализированных организаций МО РК военно-техническими специалистами, обучающимися на безвозмездной основе, возлагаются на МОВУ.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качественное обучение призывников по военно-техническим и иным специальностям возлагается на руководителей специализированных организаций МО РК.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Отбор призывников для обучения по военно-техническим и иным специальностям на безвозмездной основе заканчивается не позднее, чем за десять календарных дней до начала учебных занятий. После окончания отбора МОВУ выдают им предписание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направляют извещения по месту их основной работы.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Призывники после окончания обучения в сопровождении представителей комплектующих МОВУ прибывают по месту постоянной (временной) регистрации и воинского учета.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перевозке призывников от дислокации специализированной организации МО РК до места постоянной (временной) регистрации и воинского учета включаются в калькуляцию стоимости подготовки по военно-техническим и иным специальностям на безвозмездной основе.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Призывники после окончания обучения, получив военно-техническую специальность на безвозмездной основе, призываются на воинскую службу либо зачисляются в запас военнообязанных.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подготовки призывников (военнообязанных) по военно-техническим и иным специальностям на возмездной основе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возмездной основе к подготовке по военно-техническим и иным специальностям привлекаются: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годные по состоянию здоровья к воинской службе;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 в возрасте от двадцати четырех до двадцати семи лет, годные или ограниченно годные по состоянию здоровья к воинской службе, в том числе имеющие отсрочку от призыва на воинскую службу.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призывниками (военнообязанными), проходящими подготовку на возмездной основе с отрывом от производства, на период обучения сохраняется место работы (должность).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Направление призывников (военнообязанных), отобранных для обучения на возмездной основе осуществляется согласно сводному списку призывников (военнообязанных) для подготовки по военно-техническим и иным специальностям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Оплата за обучение призывниками (военнообязанными), обучаемыми на возмездной основе, производится путем перечисления ими денежных средств на расчетный счет специализированной организации МО РК.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Призывникам (военнообязанным) выданное полевое обмундирование и другое вещевое имущество после окончания обучения укладывается в вещевой мешок (сумку), опечатывается и выдается под его ответственность.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Учебная материальная база, порядок подготовки по военно-техническим и иным специальностям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обучения по военно-техническим и иным специальностям, Министерство обороны Республики Казахстан (далее – МО РК) передает во временное пользование необходимое вооружение, военную технику и военно-техническое имущество в специализированные организации МО РК.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Марки и количество автомобилей, гусеничных тягачей, бронетранспортеров, автомобильных кранов, агрегатов, аппаратуры и другой техники и имущества, передаваемых в оперативное управление для подготовки военно-технических специалистов, определяются табелями к штату.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Автомобили, гусеничные тягачи и специальные машины, предназначенные для вождения и обеспечения учебного процесса, обозначаются военными номерными, опознавательными знаками и обозначениями.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Вооружение, техника и имущество передаются в работоспособном состоянии, полностью укомплектованными, с необходимой технической документацией.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Оплата перевозки производится за счет денежных средств, выделяемых для этих целей по специфике расходов МО РК на воинские перевозки через закрепленные воинские части и учреждения.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Отправка вооружения, техники и имущества с баз, складов довольствующих органов и воинских частей (ремонтных заводов, мастерских) производится после приема их представителями специализированных организаций МО РК. В отдельных случаях, по указанию начальников довольствующих органов МО РК, выделяются специалисты для установки (монтажа) вооружения, техники и имущества в учебных кабинетах (классах), лабораториях и парках специализированных организаций МО РК.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Эксплуатация вооружения, военной техники и военного имущества осуществляется в соответствии с приказами Министра обороны Республики Казахстан и первого заместителя Министра обороны – начальника Генерального штаба Вооруженных Сил Республики Казахстан.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эксплуатации и ремонта вооружения, техники и имущества осуществляется в соответствии с годовыми и месячными планами эксплуатации и ремонта машин, которые подписываются заместителем руководителя и утверждаются руководителем специализированной организации МО РК.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 по эксплуатации, ремонта и обслуживания вооружения, техники и имущества в специализированных организациях МО РК составляется должностными лицами ответственными за данный участок работы.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Работы на радиоэлектронных средствах (всех назначений) с излучением ведутся на частотах, по позывным и направлениям, утвержденным первым заместителем Министра обороны – начальником Генерального штаба Вооруженных Сил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завершению программы подготовки на возмездной основе, призывники (военнообязанные) приводятся к военной присяге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принятия военной присяги, утвержденным Указом Президента Республики Казахстан от 25 августа 1992 года № 870.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Специализированные организации МО РК используют полевую учебную базу воинских частей, военных учебных заведений и учреждений Вооруженных Сил, других войск и воинских формирований Республики Казахстан по согласованию с соответствующими командирами частей и начальниками учреждений.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выпускных экзаменов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проверки качества подготовки призывников (военнообязанных) по завершению обучения проводятся выпускные экзамены. К сдаче экзаменов допускаются призывники (военнообязанные), прошедшие полный курс обучения, получившие положительные оценки и зачеты по всем предметам, предусмотренным программой обучения.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Учебное время на подготовку и сдачу выпускных экзаменов определяется программой подготовки военно-технических и иных специалистов и учебными планами, утверждаемыми руководителем специализированной организации МО РК.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приема выпускных экзаменов создаются экзаменационные комиссии. Председателем экзаменационной комиссии, назначается представитель закрепленной воинской части или учреждения.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МОВУ, руководство военной дорожной полиции гарнизона, специализированной организации МО РК.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и сроки работы выпускной экзаменационной комиссии утверждаются приказом руководителя Управления специализированных организаций МО РК. План и порядок работы комиссии утверждает председатель экзаменационной комиссии.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Итоги работы экзаменационной комиссии оформляются актом (по каждой специальности)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результаты экзаменов, а также недостатки в организации подготовки военно-технических и иных специалистов, предложения по их улучшению. Акт согласовывается с МОВУ и утверждается руководителем Управления специализированных организаций МО РК.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выпускных экзаменов издается приказ руководителя Управления специализированных организаций МО РК.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Призывникам (военнообязанным), обучившимся на возмездной основе, успешно сдавшим выпускные экзамены, выдается сертификат об окончании обучения в специализированной организации Министерства обороны Республики Казахстан (далее – сертификат об окончании обучения)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Министра обороны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Призывникам, обучившимся на безвозмездной основе, успешно сдавшим выпускные экзамены, выдается свидетельство об окончании военно-технической школы Министерства обороны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соответствующим специальностям на право вождения транспортного средства.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Призывникам (военнообязанным), получившим оценку на выпускных экзаменах "неудовлетворительно", свидетельство об окончании военно-технической школы Министерства обороны Республики Казахстан либо сертификат об окончании обучения не выдается.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приказа Министра обороны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сдаче выпускных экзаменов допускаются призывники (военнообязанные), получившие положительные оценки и зачеты по всем предметам, предусмотренным программой обучения.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Призывники (военнообязанные), обучившиеся на возмездной и безвозмездной основе, получившие оценку "неудовлетворительно", а также не участвовавшие в сдаче выпускного экзамена по графику в связи с болезнью или по семейным обстоятельствам, допускаются к повторной сдаче экзаменов в день, утвержденный приказом руководителя Управления специализированных организаций МО РК.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Призывники (военнообязанные), прошедшие подготовку по специальностям, связанным с управлением транспортными средствами, также сдают экзамены в уполномоченном органе по обеспечению безопасности дорожного движения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утвержденными приказом Министра внутренних дел Республики Казахстан от 2 декабря 2014 года № 862, зарегистрированным в Реестре государственной регистрации нормативных правовых актов за № 10056.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Военно-учетная специальность определяется МОВУ в соответствии с сертификатом об окончании обучения и полученной специальности.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Министра обороны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Порядок процесса подготовки граждан по военно-техническим и иным специальностям организуется и обеспечивается в соответствии с приказом первого заместителя Министра обороны – начальника Генерального штаба Вооруженных Сил Республики Казахстан.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подготовки военно-технических и иных специалистов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обучающихся на безвозмездной основе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местного органа военного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воинская часть куда был призван (или принято другое решение)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по делам обороны</w:t>
      </w:r>
    </w:p>
    <w:bookmarkStart w:name="z1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28.10.2023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решением начальника Департамента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области Вы "___" 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зачислены в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специализированной организации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находящийся по адресу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подготовки по военно-технической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Вам необходимо явиться на занятия к "____" часам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занятий является обязательным.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Занятия будут проводиться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дни и часы занятий, с отсрочкой от призыва, в дневное или вечернее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список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призывников (военнообязанных) для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военно-техническим и иным специальностям </w:t>
      </w:r>
    </w:p>
    <w:p>
      <w:pPr>
        <w:spacing w:after="0"/>
        <w:ind w:left="0"/>
        <w:jc w:val="both"/>
      </w:pPr>
      <w:bookmarkStart w:name="z104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органа военного управления)</w:t>
      </w:r>
    </w:p>
    <w:p>
      <w:pPr>
        <w:spacing w:after="0"/>
        <w:ind w:left="0"/>
        <w:jc w:val="both"/>
      </w:pPr>
      <w:bookmarkStart w:name="z105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области в учебный взвод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 для комплектования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специализированной организации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Казахстан)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обучения ___________________________________________________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обучения ____________________________________________________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Год, месяц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работы, 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Домашний адрес по месту постоянной (временной) регистрации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взвод в составе ______человек "___" _________________20____года</w:t>
      </w:r>
    </w:p>
    <w:bookmarkEnd w:id="87"/>
    <w:p>
      <w:pPr>
        <w:spacing w:after="0"/>
        <w:ind w:left="0"/>
        <w:jc w:val="both"/>
      </w:pPr>
      <w:bookmarkStart w:name="z112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В присутствии представителя ______________________________________________________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_______________________________________________, ответственного за комплектование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 организации Министерства обороны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фамилия, инициалы)</w:t>
      </w:r>
    </w:p>
    <w:p>
      <w:pPr>
        <w:spacing w:after="0"/>
        <w:ind w:left="0"/>
        <w:jc w:val="both"/>
      </w:pPr>
      <w:bookmarkStart w:name="z113" w:id="89"/>
      <w:r>
        <w:rPr>
          <w:rFonts w:ascii="Times New Roman"/>
          <w:b w:val="false"/>
          <w:i w:val="false"/>
          <w:color w:val="000000"/>
          <w:sz w:val="28"/>
        </w:rPr>
        <w:t>
      Принял: представитель 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специализированной организации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обороны Республики Казахстан, подпись, фамилия, инициалы)</w:t>
      </w:r>
    </w:p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Сводный список составляется по алфавиту.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военно-техническим 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"Согласовано"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(наименование местного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военного управления)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(подпись,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"____" ___________ 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"Утверждаю"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Руководитель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специализированной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(подпись,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"____" ___________ 20__года</w:t>
            </w:r>
          </w:p>
        </w:tc>
      </w:tr>
    </w:tbl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 ____</w:t>
      </w:r>
    </w:p>
    <w:bookmarkEnd w:id="93"/>
    <w:p>
      <w:pPr>
        <w:spacing w:after="0"/>
        <w:ind w:left="0"/>
        <w:jc w:val="both"/>
      </w:pPr>
      <w:bookmarkStart w:name="z123" w:id="94"/>
      <w:r>
        <w:rPr>
          <w:rFonts w:ascii="Times New Roman"/>
          <w:b w:val="false"/>
          <w:i w:val="false"/>
          <w:color w:val="000000"/>
          <w:sz w:val="28"/>
        </w:rPr>
        <w:t>
             Экзаменационная комиссия в составе: председателя _________________, членов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___________________________, назначенная приказом от _______ №__, произвела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"____"_________20__года прием выпускных экзаменов от призывников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 организации Министерства обороны Республики Казахстан,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экзаменов,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оценки, наименование учебных дисциплин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Водительское удостоверение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(сертификат) об окончании школы)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обучалось       _____чел. 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к экзаменам       _____чел. ____%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Сдали экзамены       _____чел. ____%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 отлично       _____чел. ____%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хорошо       _____чел. ____%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      _____чел. ____%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       _____чел. ____%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балл       _________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Замечания________________________________________________________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Предложения______________________________________________________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      1. __________________________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2.___________________________</w:t>
      </w:r>
    </w:p>
    <w:bookmarkEnd w:id="109"/>
    <w:p>
      <w:pPr>
        <w:spacing w:after="0"/>
        <w:ind w:left="0"/>
        <w:jc w:val="both"/>
      </w:pPr>
      <w:bookmarkStart w:name="z141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М.П.                               С актом ознакомлен: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Руководитель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фамилия и инициалы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"Согласовано"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(наименование местного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военного управления)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(подпись,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"____" ___________ 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"Утверждаю"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Руководитель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специализированной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(подпись,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"____" ___________ 20__года</w:t>
            </w:r>
          </w:p>
        </w:tc>
      </w:tr>
    </w:tbl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 № ____</w:t>
      </w:r>
    </w:p>
    <w:bookmarkEnd w:id="113"/>
    <w:p>
      <w:pPr>
        <w:spacing w:after="0"/>
        <w:ind w:left="0"/>
        <w:jc w:val="both"/>
      </w:pPr>
      <w:bookmarkStart w:name="z148" w:id="114"/>
      <w:r>
        <w:rPr>
          <w:rFonts w:ascii="Times New Roman"/>
          <w:b w:val="false"/>
          <w:i w:val="false"/>
          <w:color w:val="000000"/>
          <w:sz w:val="28"/>
        </w:rPr>
        <w:t>
             Экзаменационная комиссия в составе: председателя _________________, членов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_______________, назначенная приказом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 организации Министерства обороны Республики Казахстан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20____ года №_____, произвела "___" _______ 20____ года прием выпускных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экзаменов от призывников (военнообязанных) ___ взвода обученных 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 организации Министерства обороны Республики Казахстан,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5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экзаменов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оценка (средняя)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сертификата об окончании школы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дисциплин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обучалось       _____чел. 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к экзаменам       _____чел. ____%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Сдали экзамены       _____чел. ____%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 отлично       _____чел. ____%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      _____чел. ____%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      _____чел. ____%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       _____чел. ____%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балл       _________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Замечания__________________________________________________________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Предложения_______________________________________________________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      1. _____________________________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2. _____________________________</w:t>
      </w:r>
    </w:p>
    <w:bookmarkEnd w:id="129"/>
    <w:p>
      <w:pPr>
        <w:spacing w:after="0"/>
        <w:ind w:left="0"/>
        <w:jc w:val="both"/>
      </w:pPr>
      <w:bookmarkStart w:name="z168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М.П.                                                 С актом ознакомлен: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Руководитель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подпись, фамилия и инициалы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об окончании обучения в специализированной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обороны РК от 29.10.2025 </w:t>
      </w:r>
      <w:r>
        <w:rPr>
          <w:rFonts w:ascii="Times New Roman"/>
          <w:b w:val="false"/>
          <w:i w:val="false"/>
          <w:color w:val="ff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