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8fc2" w14:textId="c5d8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6 сентября 2017 года № 543. Зарегистрирован в Министерстве юстиции Республики Казахстан 29 сентября 2017 года № 15830.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дополнение:</w:t>
      </w:r>
    </w:p>
    <w:bookmarkEnd w:id="0"/>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Для исполнения бюджета разрабатываются следующие виды планов финансирования:</w:t>
      </w:r>
    </w:p>
    <w:bookmarkEnd w:id="2"/>
    <w:bookmarkStart w:name="z8" w:id="3"/>
    <w:p>
      <w:pPr>
        <w:spacing w:after="0"/>
        <w:ind w:left="0"/>
        <w:jc w:val="both"/>
      </w:pPr>
      <w:r>
        <w:rPr>
          <w:rFonts w:ascii="Times New Roman"/>
          <w:b w:val="false"/>
          <w:i w:val="false"/>
          <w:color w:val="000000"/>
          <w:sz w:val="28"/>
        </w:rPr>
        <w:t>
      государственным учреждением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bookmarkEnd w:id="3"/>
    <w:bookmarkStart w:name="z9" w:id="4"/>
    <w:p>
      <w:pPr>
        <w:spacing w:after="0"/>
        <w:ind w:left="0"/>
        <w:jc w:val="both"/>
      </w:pPr>
      <w:r>
        <w:rPr>
          <w:rFonts w:ascii="Times New Roman"/>
          <w:b w:val="false"/>
          <w:i w:val="false"/>
          <w:color w:val="000000"/>
          <w:sz w:val="28"/>
        </w:rPr>
        <w:t>
      администратором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w:t>
      </w:r>
    </w:p>
    <w:bookmarkEnd w:id="4"/>
    <w:bookmarkStart w:name="z10" w:id="5"/>
    <w:p>
      <w:pPr>
        <w:spacing w:after="0"/>
        <w:ind w:left="0"/>
        <w:jc w:val="both"/>
      </w:pPr>
      <w:r>
        <w:rPr>
          <w:rFonts w:ascii="Times New Roman"/>
          <w:b w:val="false"/>
          <w:i w:val="false"/>
          <w:color w:val="000000"/>
          <w:sz w:val="28"/>
        </w:rPr>
        <w:t>
      уполномоченным органом по исполнению бюджета, аппаратом акима города районного значения, села, поселка, сельского округа - сводный план поступлений и финансирования по платежам, сводный план финансирования по обязательствам.</w:t>
      </w:r>
    </w:p>
    <w:bookmarkEnd w:id="5"/>
    <w:bookmarkStart w:name="z11" w:id="6"/>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Единой бюджетной классификацией Республики Казахстан (далее - ЕБК РК),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Правилами.</w:t>
      </w:r>
    </w:p>
    <w:bookmarkEnd w:id="6"/>
    <w:bookmarkStart w:name="z12" w:id="7"/>
    <w:p>
      <w:pPr>
        <w:spacing w:after="0"/>
        <w:ind w:left="0"/>
        <w:jc w:val="both"/>
      </w:pP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"11. Администратор бюджетных программ в течение пяти рабочих дней после принятия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очередной финансовый год предоставляет в уполномоченный орган по исполнению бюджета, аппараты акима города районного значения, села, поселка, сельского округа с разбивкой по месяцам, с обоснованием помесячной разбивки планов:</w:t>
      </w:r>
    </w:p>
    <w:bookmarkEnd w:id="8"/>
    <w:bookmarkStart w:name="z15" w:id="9"/>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p>
    <w:bookmarkEnd w:id="9"/>
    <w:bookmarkStart w:name="z16" w:id="10"/>
    <w:p>
      <w:pPr>
        <w:spacing w:after="0"/>
        <w:ind w:left="0"/>
        <w:jc w:val="both"/>
      </w:pPr>
      <w:r>
        <w:rPr>
          <w:rFonts w:ascii="Times New Roman"/>
          <w:b w:val="false"/>
          <w:i w:val="false"/>
          <w:color w:val="000000"/>
          <w:sz w:val="28"/>
        </w:rPr>
        <w:t>
      проекты индивидуальных планов финансирования.</w:t>
      </w:r>
    </w:p>
    <w:bookmarkEnd w:id="10"/>
    <w:bookmarkStart w:name="z17" w:id="11"/>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уполномоченному органу по исполнению бюджета, аппарату акима города районного значения, села, поселка, сельского округа,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города районного значения, села, поселка, сельского округа или руководителем уполномоченного органа по исполнению нижестоящего бюджета.</w:t>
      </w:r>
    </w:p>
    <w:bookmarkEnd w:id="11"/>
    <w:bookmarkStart w:name="z18" w:id="12"/>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предоставляются администратором бюджетных программ на бумажных и магнитных (электронных) носителях в формате, установленном уполномоченным органом по исполнению бюджета, аппаратом акима города районного значения, села, поселка, сельского округа, проекты индивидуальных планов финансирования - только на магнитных (электронных) носителях.</w:t>
      </w:r>
    </w:p>
    <w:bookmarkEnd w:id="12"/>
    <w:bookmarkStart w:name="z19" w:id="13"/>
    <w:p>
      <w:pPr>
        <w:spacing w:after="0"/>
        <w:ind w:left="0"/>
        <w:jc w:val="both"/>
      </w:pP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уполномоченный орган по исполнению бюджета, аппарат акима города районного значения, села, поселка, сельского округа.";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"17. Центральный уполномоченный орган по исполнению бюджета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о республиканском бюджете.</w:t>
      </w:r>
    </w:p>
    <w:bookmarkEnd w:id="14"/>
    <w:bookmarkStart w:name="z22" w:id="15"/>
    <w:p>
      <w:pPr>
        <w:spacing w:after="0"/>
        <w:ind w:left="0"/>
        <w:jc w:val="both"/>
      </w:pPr>
      <w:r>
        <w:rPr>
          <w:rFonts w:ascii="Times New Roman"/>
          <w:b w:val="false"/>
          <w:i w:val="false"/>
          <w:color w:val="000000"/>
          <w:sz w:val="28"/>
        </w:rPr>
        <w:t xml:space="preserve">
      Местный уполномоченный орган по исполнению бюджета области, города республиканского значения, столицы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 области, города республиканского значения, столицы о реализации решения областного, города республиканского значения, столицы, маслихата о местном бюджете.</w:t>
      </w:r>
    </w:p>
    <w:bookmarkEnd w:id="15"/>
    <w:bookmarkStart w:name="z23" w:id="16"/>
    <w:p>
      <w:pPr>
        <w:spacing w:after="0"/>
        <w:ind w:left="0"/>
        <w:jc w:val="both"/>
      </w:pPr>
      <w:r>
        <w:rPr>
          <w:rFonts w:ascii="Times New Roman"/>
          <w:b w:val="false"/>
          <w:i w:val="false"/>
          <w:color w:val="000000"/>
          <w:sz w:val="28"/>
        </w:rPr>
        <w:t xml:space="preserve">
      Местный уполномоченный орган по исполнению районного (города областного значения) бюджета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 района (города областного значения) о реализации решения районного маслихата о местном бюджете.</w:t>
      </w:r>
    </w:p>
    <w:bookmarkEnd w:id="16"/>
    <w:bookmarkStart w:name="z24" w:id="17"/>
    <w:p>
      <w:pPr>
        <w:spacing w:after="0"/>
        <w:ind w:left="0"/>
        <w:jc w:val="both"/>
      </w:pPr>
      <w:r>
        <w:rPr>
          <w:rFonts w:ascii="Times New Roman"/>
          <w:b w:val="false"/>
          <w:i w:val="false"/>
          <w:color w:val="000000"/>
          <w:sz w:val="28"/>
        </w:rPr>
        <w:t xml:space="preserve">
      Аппарат акима (местный уполномоченный орган по исполнению бюджета) города районного значения, села, поселка, сельского округа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решения акима города районного значения, села, поселка, сельского округа о реализации решения районного маслихата о местном бюджете.";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"21. Уполномоченный орган по исполнению районного (города областного значения) бюджета в течение трех рабочих дней после утверждения областного бюджета передает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районным (городов областного значения) бюджетам.</w:t>
      </w:r>
    </w:p>
    <w:bookmarkEnd w:id="18"/>
    <w:bookmarkStart w:name="z27" w:id="19"/>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в течение трех рабочих дней после утверждения районных (городов областного значения)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районного (городов областного значения) бюджета, бюджетам города районного значения, села, поселка, сельского округа.";</w:t>
      </w:r>
    </w:p>
    <w:bookmarkEnd w:id="19"/>
    <w:bookmarkStart w:name="z28"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20"/>
    <w:bookmarkStart w:name="z29" w:id="21"/>
    <w:p>
      <w:pPr>
        <w:spacing w:after="0"/>
        <w:ind w:left="0"/>
        <w:jc w:val="both"/>
      </w:pPr>
      <w:r>
        <w:rPr>
          <w:rFonts w:ascii="Times New Roman"/>
          <w:b w:val="false"/>
          <w:i w:val="false"/>
          <w:color w:val="000000"/>
          <w:sz w:val="28"/>
        </w:rPr>
        <w:t>
      "22. Утверждаемый руководителем центрального уполномоченного органа по исполнению бюджета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бюджетам города районного значения, села, поселка, сельского округа – утверждается акимом города районного значения, села, поселка, сельского округа, подписывается руководителем подразделения, ответственного за их составление, и заверяется их печатью.";</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"25.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22"/>
    <w:bookmarkStart w:name="z32" w:id="23"/>
    <w:p>
      <w:pPr>
        <w:spacing w:after="0"/>
        <w:ind w:left="0"/>
        <w:jc w:val="both"/>
      </w:pPr>
      <w:r>
        <w:rPr>
          <w:rFonts w:ascii="Times New Roman"/>
          <w:b w:val="false"/>
          <w:i w:val="false"/>
          <w:color w:val="000000"/>
          <w:sz w:val="28"/>
        </w:rPr>
        <w:t>
      по республиканскому бюджету – в территориальный орган казначейства по своему местонахождению на бумажном и магнитном носителях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с реестром в двух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 обслуживании по информационной системе "Казначейство-клиент" (далее - ИС "Казначейство-клиент") - электронные образы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3"/>
    <w:bookmarkStart w:name="z33" w:id="24"/>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магнитном носителях;</w:t>
      </w:r>
    </w:p>
    <w:bookmarkEnd w:id="24"/>
    <w:bookmarkStart w:name="z34" w:id="25"/>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административной территориальной единицы.</w:t>
      </w:r>
    </w:p>
    <w:bookmarkEnd w:id="25"/>
    <w:bookmarkStart w:name="z35" w:id="26"/>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w:t>
      </w:r>
    </w:p>
    <w:bookmarkEnd w:id="26"/>
    <w:bookmarkStart w:name="z36" w:id="27"/>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p>
    <w:bookmarkEnd w:id="27"/>
    <w:bookmarkStart w:name="z37" w:id="28"/>
    <w:p>
      <w:pPr>
        <w:spacing w:after="0"/>
        <w:ind w:left="0"/>
        <w:jc w:val="both"/>
      </w:pPr>
      <w:r>
        <w:rPr>
          <w:rFonts w:ascii="Times New Roman"/>
          <w:b w:val="false"/>
          <w:i w:val="false"/>
          <w:color w:val="000000"/>
          <w:sz w:val="28"/>
        </w:rPr>
        <w:t xml:space="preserve">
      Местный уполномоченный орган по исполнению бюджета, аппарат акима города районного значения, села, поселка, сельского округа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и по месяцам и представляет в территориальный орган казначейства на бумажном и магнитном (электронном) носителях одновременно по обязательствам и платежам один экземпляр утвержденного сводного плана финансирования вместе с утвержденными индивидуальными планами финансирования, с реестром в двух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 обслуживании по ИС "Казначейство-клиент" - электронные образы сводного плана финансирования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электронный образ утвержденного плана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индивидуальные планы финансирования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28"/>
    <w:bookmarkStart w:name="z38" w:id="29"/>
    <w:p>
      <w:pPr>
        <w:spacing w:after="0"/>
        <w:ind w:left="0"/>
        <w:jc w:val="both"/>
      </w:pPr>
      <w:r>
        <w:rPr>
          <w:rFonts w:ascii="Times New Roman"/>
          <w:b w:val="false"/>
          <w:i w:val="false"/>
          <w:color w:val="000000"/>
          <w:sz w:val="28"/>
        </w:rPr>
        <w:t>
      Местный уполномоченный орган по исполнению бюджета, аппарат акима города районного значения, села, поселка, сельского округа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территориальный орган казначейства.</w:t>
      </w:r>
    </w:p>
    <w:bookmarkEnd w:id="29"/>
    <w:bookmarkStart w:name="z39" w:id="30"/>
    <w:p>
      <w:pPr>
        <w:spacing w:after="0"/>
        <w:ind w:left="0"/>
        <w:jc w:val="both"/>
      </w:pPr>
      <w:r>
        <w:rPr>
          <w:rFonts w:ascii="Times New Roman"/>
          <w:b w:val="false"/>
          <w:i w:val="false"/>
          <w:color w:val="000000"/>
          <w:sz w:val="28"/>
        </w:rPr>
        <w:t>
      Территориальные органы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Интегрированную информационную систему казначейства (далее - ИИСК).</w:t>
      </w:r>
    </w:p>
    <w:bookmarkEnd w:id="30"/>
    <w:bookmarkStart w:name="z40" w:id="31"/>
    <w:p>
      <w:pPr>
        <w:spacing w:after="0"/>
        <w:ind w:left="0"/>
        <w:jc w:val="both"/>
      </w:pPr>
      <w:r>
        <w:rPr>
          <w:rFonts w:ascii="Times New Roman"/>
          <w:b w:val="false"/>
          <w:i w:val="false"/>
          <w:color w:val="000000"/>
          <w:sz w:val="28"/>
        </w:rPr>
        <w:t>
      Территориальные  органы казначейства в течение пяти рабочих дней после представления местными уполномоченными органами по исполнению бюджета, аппаратами акима города районного значения, села, поселка, сельского округа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ИИСК.</w:t>
      </w:r>
    </w:p>
    <w:bookmarkEnd w:id="31"/>
    <w:bookmarkStart w:name="z41" w:id="32"/>
    <w:p>
      <w:pPr>
        <w:spacing w:after="0"/>
        <w:ind w:left="0"/>
        <w:jc w:val="both"/>
      </w:pPr>
      <w:r>
        <w:rPr>
          <w:rFonts w:ascii="Times New Roman"/>
          <w:b w:val="false"/>
          <w:i w:val="false"/>
          <w:color w:val="000000"/>
          <w:sz w:val="28"/>
        </w:rPr>
        <w:t>
      При приеме на исполнение ответственные исполнители территориальных органов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на очередной финансовый год.</w:t>
      </w:r>
    </w:p>
    <w:bookmarkEnd w:id="32"/>
    <w:bookmarkStart w:name="z42" w:id="33"/>
    <w:p>
      <w:pPr>
        <w:spacing w:after="0"/>
        <w:ind w:left="0"/>
        <w:jc w:val="both"/>
      </w:pPr>
      <w:r>
        <w:rPr>
          <w:rFonts w:ascii="Times New Roman"/>
          <w:b w:val="false"/>
          <w:i w:val="false"/>
          <w:color w:val="000000"/>
          <w:sz w:val="28"/>
        </w:rPr>
        <w:t>
      При невыполнении установленных требований территориальные органы казначейства возвращают индивидуальные планы финансирования для исправления с указанием причины со ссылкой на соответствующие пункты настоящих Правил (по ИС "Казначейство – клиент" отклоняются с указанием причины со ссылкой на соответствующие пункты настоящих Правил) по республиканскому бюджету - администраторам республиканских бюджетных программ, по местному бюджету - местному уполномоченному органу, аппарату акима города районного значения, села, поселка, сельского округа.";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xml:space="preserve">
      "52. При уточнении республиканского и местных бюджетов посредством внесения изменений и дополнений в закон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аппарат акима города районного значения, села, поселка, сельского округа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установленном </w:t>
      </w:r>
      <w:r>
        <w:rPr>
          <w:rFonts w:ascii="Times New Roman"/>
          <w:b w:val="false"/>
          <w:i w:val="false"/>
          <w:color w:val="000000"/>
          <w:sz w:val="28"/>
        </w:rPr>
        <w:t>пунктами 29</w:t>
      </w:r>
      <w:r>
        <w:rPr>
          <w:rFonts w:ascii="Times New Roman"/>
          <w:b w:val="false"/>
          <w:i w:val="false"/>
          <w:color w:val="000000"/>
          <w:sz w:val="28"/>
        </w:rPr>
        <w:t>-</w:t>
      </w:r>
      <w:r>
        <w:rPr>
          <w:rFonts w:ascii="Times New Roman"/>
          <w:b w:val="false"/>
          <w:i w:val="false"/>
          <w:color w:val="000000"/>
          <w:sz w:val="28"/>
        </w:rPr>
        <w:t>66</w:t>
      </w:r>
      <w:r>
        <w:rPr>
          <w:rFonts w:ascii="Times New Roman"/>
          <w:b w:val="false"/>
          <w:i w:val="false"/>
          <w:color w:val="000000"/>
          <w:sz w:val="28"/>
        </w:rPr>
        <w:t xml:space="preserve"> и абзацем девять </w:t>
      </w:r>
      <w:r>
        <w:rPr>
          <w:rFonts w:ascii="Times New Roman"/>
          <w:b w:val="false"/>
          <w:i w:val="false"/>
          <w:color w:val="000000"/>
          <w:sz w:val="28"/>
        </w:rPr>
        <w:t>пункта 25</w:t>
      </w:r>
      <w:r>
        <w:rPr>
          <w:rFonts w:ascii="Times New Roman"/>
          <w:b w:val="false"/>
          <w:i w:val="false"/>
          <w:color w:val="000000"/>
          <w:sz w:val="28"/>
        </w:rPr>
        <w:t xml:space="preserve"> настоящих Правил.</w:t>
      </w:r>
    </w:p>
    <w:bookmarkEnd w:id="34"/>
    <w:bookmarkStart w:name="z45" w:id="35"/>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предоставляют в уполномоченный орган по исполнению бюджета, аппарат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35"/>
    <w:bookmarkStart w:name="z46" w:id="36"/>
    <w:p>
      <w:pPr>
        <w:spacing w:after="0"/>
        <w:ind w:left="0"/>
        <w:jc w:val="both"/>
      </w:pPr>
      <w:r>
        <w:rPr>
          <w:rFonts w:ascii="Times New Roman"/>
          <w:b w:val="false"/>
          <w:i w:val="false"/>
          <w:color w:val="000000"/>
          <w:sz w:val="28"/>
        </w:rPr>
        <w:t xml:space="preserve">
      По дополнительным бюджетным программам администраторы бюджетных программ предоставляют в уполномоченный орган по исполнению бюджета, аппарат акима города районного значения, села, поселка, сельского округа проекты планов финансирования бюджетных программ по обязательствам и платежам в соответствии с </w:t>
      </w:r>
      <w:r>
        <w:rPr>
          <w:rFonts w:ascii="Times New Roman"/>
          <w:b w:val="false"/>
          <w:i w:val="false"/>
          <w:color w:val="000000"/>
          <w:sz w:val="28"/>
        </w:rPr>
        <w:t>пунктами 2</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36"/>
    <w:bookmarkStart w:name="z47" w:id="37"/>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аппарата акима города районного значения, села, поселка, сельского округа о внесении изменений и дополнений в приказ об утверждении годовых сумм прогноза поступлений в соответствии с классификацией поступлений бюджета на очередной финансовый год утверждается в течение пяти рабочих дней со дня принятия закона о внесении изменений и дополнений в закон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очередной финансовый год.";</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xml:space="preserve">
      "63.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w:t>
      </w:r>
      <w:r>
        <w:rPr>
          <w:rFonts w:ascii="Times New Roman"/>
          <w:b w:val="false"/>
          <w:i w:val="false"/>
          <w:color w:val="000000"/>
          <w:sz w:val="28"/>
        </w:rPr>
        <w:t>пунктами 29</w:t>
      </w:r>
      <w:r>
        <w:rPr>
          <w:rFonts w:ascii="Times New Roman"/>
          <w:b w:val="false"/>
          <w:i w:val="false"/>
          <w:color w:val="000000"/>
          <w:sz w:val="28"/>
        </w:rPr>
        <w:t>-</w:t>
      </w:r>
      <w:r>
        <w:rPr>
          <w:rFonts w:ascii="Times New Roman"/>
          <w:b w:val="false"/>
          <w:i w:val="false"/>
          <w:color w:val="000000"/>
          <w:sz w:val="28"/>
        </w:rPr>
        <w:t>66</w:t>
      </w:r>
      <w:r>
        <w:rPr>
          <w:rFonts w:ascii="Times New Roman"/>
          <w:b w:val="false"/>
          <w:i w:val="false"/>
          <w:color w:val="000000"/>
          <w:sz w:val="28"/>
        </w:rPr>
        <w:t xml:space="preserve"> настоящих Правил.</w:t>
      </w:r>
    </w:p>
    <w:bookmarkEnd w:id="38"/>
    <w:bookmarkStart w:name="z50" w:id="39"/>
    <w:p>
      <w:pPr>
        <w:spacing w:after="0"/>
        <w:ind w:left="0"/>
        <w:jc w:val="both"/>
      </w:pPr>
      <w:r>
        <w:rPr>
          <w:rFonts w:ascii="Times New Roman"/>
          <w:b w:val="false"/>
          <w:i w:val="false"/>
          <w:color w:val="000000"/>
          <w:sz w:val="28"/>
        </w:rPr>
        <w:t xml:space="preserve">
      64.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w:t>
      </w:r>
      <w:r>
        <w:rPr>
          <w:rFonts w:ascii="Times New Roman"/>
          <w:b w:val="false"/>
          <w:i w:val="false"/>
          <w:color w:val="000000"/>
          <w:sz w:val="28"/>
        </w:rPr>
        <w:t>параграфом 4</w:t>
      </w:r>
      <w:r>
        <w:rPr>
          <w:rFonts w:ascii="Times New Roman"/>
          <w:b w:val="false"/>
          <w:i w:val="false"/>
          <w:color w:val="000000"/>
          <w:sz w:val="28"/>
        </w:rPr>
        <w:t xml:space="preserve"> главы 2 настоящих Правил.";</w:t>
      </w:r>
    </w:p>
    <w:bookmarkEnd w:id="39"/>
    <w:bookmarkStart w:name="z51" w:id="4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65</w:t>
      </w:r>
      <w:r>
        <w:rPr>
          <w:rFonts w:ascii="Times New Roman"/>
          <w:b w:val="false"/>
          <w:i w:val="false"/>
          <w:color w:val="000000"/>
          <w:sz w:val="28"/>
        </w:rPr>
        <w:t xml:space="preserve"> изложить в следующей редакции:</w:t>
      </w:r>
    </w:p>
    <w:bookmarkEnd w:id="40"/>
    <w:bookmarkStart w:name="z52" w:id="41"/>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решения акима города районного значения, села, поселка, сельского округа о реализации закона о республиканском бюджете или решения маслихата о местном бюджете предоставляют в уполномоченный орган по исполнению бюджета, аппараты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41"/>
    <w:bookmarkStart w:name="z53" w:id="42"/>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70</w:t>
      </w:r>
      <w:r>
        <w:rPr>
          <w:rFonts w:ascii="Times New Roman"/>
          <w:b w:val="false"/>
          <w:i w:val="false"/>
          <w:color w:val="000000"/>
          <w:sz w:val="28"/>
        </w:rPr>
        <w:t xml:space="preserve"> исключить;</w:t>
      </w:r>
    </w:p>
    <w:bookmarkEnd w:id="42"/>
    <w:bookmarkStart w:name="z54"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43"/>
    <w:bookmarkStart w:name="z55" w:id="44"/>
    <w:p>
      <w:pPr>
        <w:spacing w:after="0"/>
        <w:ind w:left="0"/>
        <w:jc w:val="both"/>
      </w:pPr>
      <w:r>
        <w:rPr>
          <w:rFonts w:ascii="Times New Roman"/>
          <w:b w:val="false"/>
          <w:i w:val="false"/>
          <w:color w:val="000000"/>
          <w:sz w:val="28"/>
        </w:rPr>
        <w:t>
      "Виды КСН соответствующих бюджетов:</w:t>
      </w:r>
    </w:p>
    <w:bookmarkEnd w:id="44"/>
    <w:bookmarkStart w:name="z56" w:id="45"/>
    <w:p>
      <w:pPr>
        <w:spacing w:after="0"/>
        <w:ind w:left="0"/>
        <w:jc w:val="both"/>
      </w:pPr>
      <w:r>
        <w:rPr>
          <w:rFonts w:ascii="Times New Roman"/>
          <w:b w:val="false"/>
          <w:i w:val="false"/>
          <w:color w:val="000000"/>
          <w:sz w:val="28"/>
        </w:rPr>
        <w:t>
      КСН республиканского бюджета;</w:t>
      </w:r>
    </w:p>
    <w:bookmarkEnd w:id="45"/>
    <w:bookmarkStart w:name="z57" w:id="46"/>
    <w:p>
      <w:pPr>
        <w:spacing w:after="0"/>
        <w:ind w:left="0"/>
        <w:jc w:val="both"/>
      </w:pPr>
      <w:r>
        <w:rPr>
          <w:rFonts w:ascii="Times New Roman"/>
          <w:b w:val="false"/>
          <w:i w:val="false"/>
          <w:color w:val="000000"/>
          <w:sz w:val="28"/>
        </w:rPr>
        <w:t>
      КСН областного бюджета, бюджетов города республиканского значения, столицы;</w:t>
      </w:r>
    </w:p>
    <w:bookmarkEnd w:id="46"/>
    <w:bookmarkStart w:name="z58" w:id="47"/>
    <w:p>
      <w:pPr>
        <w:spacing w:after="0"/>
        <w:ind w:left="0"/>
        <w:jc w:val="both"/>
      </w:pPr>
      <w:r>
        <w:rPr>
          <w:rFonts w:ascii="Times New Roman"/>
          <w:b w:val="false"/>
          <w:i w:val="false"/>
          <w:color w:val="000000"/>
          <w:sz w:val="28"/>
        </w:rPr>
        <w:t>
      КСН районного (города областного значения) бюджета;</w:t>
      </w:r>
    </w:p>
    <w:bookmarkEnd w:id="47"/>
    <w:bookmarkStart w:name="z59" w:id="48"/>
    <w:p>
      <w:pPr>
        <w:spacing w:after="0"/>
        <w:ind w:left="0"/>
        <w:jc w:val="both"/>
      </w:pPr>
      <w:r>
        <w:rPr>
          <w:rFonts w:ascii="Times New Roman"/>
          <w:b w:val="false"/>
          <w:i w:val="false"/>
          <w:color w:val="000000"/>
          <w:sz w:val="28"/>
        </w:rPr>
        <w:t>
      КСН бюджета города районного значения, села, поселка, сельского округа.";</w:t>
      </w:r>
    </w:p>
    <w:bookmarkEnd w:id="48"/>
    <w:bookmarkStart w:name="z60" w:id="49"/>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79</w:t>
      </w:r>
      <w:r>
        <w:rPr>
          <w:rFonts w:ascii="Times New Roman"/>
          <w:b w:val="false"/>
          <w:i w:val="false"/>
          <w:color w:val="000000"/>
          <w:sz w:val="28"/>
        </w:rPr>
        <w:t xml:space="preserve"> исключить;</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исключить;</w:t>
      </w:r>
    </w:p>
    <w:bookmarkStart w:name="z63" w:id="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96</w:t>
      </w:r>
      <w:r>
        <w:rPr>
          <w:rFonts w:ascii="Times New Roman"/>
          <w:b w:val="false"/>
          <w:i w:val="false"/>
          <w:color w:val="000000"/>
          <w:sz w:val="28"/>
        </w:rPr>
        <w:t xml:space="preserve"> изложить в следующей редакции:</w:t>
      </w:r>
    </w:p>
    <w:bookmarkEnd w:id="50"/>
    <w:bookmarkStart w:name="z64" w:id="51"/>
    <w:p>
      <w:pPr>
        <w:spacing w:after="0"/>
        <w:ind w:left="0"/>
        <w:jc w:val="both"/>
      </w:pPr>
      <w:r>
        <w:rPr>
          <w:rFonts w:ascii="Times New Roman"/>
          <w:b w:val="false"/>
          <w:i w:val="false"/>
          <w:color w:val="000000"/>
          <w:sz w:val="28"/>
        </w:rPr>
        <w:t xml:space="preserve">
      "96. Регистрация открытых КСН соответствующих бюджетов, платных услуг, благотворительной помощи, временного размещения денег, реконвертации внешнего займа или связанного гранта отражается во внутреннем отчете территориального органа казначейства - перечне контрольных счетов наличности соответствующих бюджетов, платных услуг, благотворительной помощи, временного размещения денег, реконвертации внешнего займа или связанного гранта и счетов субъектов квазигосударственного сектора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66" w:id="52"/>
    <w:p>
      <w:pPr>
        <w:spacing w:after="0"/>
        <w:ind w:left="0"/>
        <w:jc w:val="both"/>
      </w:pPr>
      <w:r>
        <w:rPr>
          <w:rFonts w:ascii="Times New Roman"/>
          <w:b w:val="false"/>
          <w:i w:val="false"/>
          <w:color w:val="000000"/>
          <w:sz w:val="28"/>
        </w:rPr>
        <w:t>
      "97. Территориальные органы казначейства письменно уведомляют соответствующие органы государственных доходов об открытии КСН платных услуг, благотворительной помощи государственных учреждений в течение трех рабочих дней после их открытия центральным уполномоченным органом по исполнению бюджета.";</w:t>
      </w:r>
    </w:p>
    <w:bookmarkEnd w:id="52"/>
    <w:bookmarkStart w:name="z67"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109</w:t>
      </w:r>
      <w:r>
        <w:rPr>
          <w:rFonts w:ascii="Times New Roman"/>
          <w:b w:val="false"/>
          <w:i w:val="false"/>
          <w:color w:val="000000"/>
          <w:sz w:val="28"/>
        </w:rPr>
        <w:t>:</w:t>
      </w:r>
    </w:p>
    <w:bookmarkEnd w:id="53"/>
    <w:bookmarkStart w:name="z68" w:id="54"/>
    <w:p>
      <w:pPr>
        <w:spacing w:after="0"/>
        <w:ind w:left="0"/>
        <w:jc w:val="both"/>
      </w:pPr>
      <w:r>
        <w:rPr>
          <w:rFonts w:ascii="Times New Roman"/>
          <w:b w:val="false"/>
          <w:i w:val="false"/>
          <w:color w:val="000000"/>
          <w:sz w:val="28"/>
        </w:rPr>
        <w:t>
      часть первую изложить в следующей редакции:</w:t>
      </w:r>
    </w:p>
    <w:bookmarkEnd w:id="54"/>
    <w:bookmarkStart w:name="z69" w:id="55"/>
    <w:p>
      <w:pPr>
        <w:spacing w:after="0"/>
        <w:ind w:left="0"/>
        <w:jc w:val="both"/>
      </w:pPr>
      <w:r>
        <w:rPr>
          <w:rFonts w:ascii="Times New Roman"/>
          <w:b w:val="false"/>
          <w:i w:val="false"/>
          <w:color w:val="000000"/>
          <w:sz w:val="28"/>
        </w:rPr>
        <w:t>
      "109. Ведение кодов, КСН платных услуг, благотворительной помощи, временного размещения денег,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 и счетов субъектов квазигосударственного сектора территориальными органами казначейства включает проведение платежей и переводов денег с КСН соответствующих бюджетов, платных услуг, благотворительной помощи, временного размещения денег, реконвертации внешнего займа или связанного гранта, счетов субъектов квазигосударственного сектора,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формирование и представление отчетов, предусмотренных законодательством Республики Казахстан.";</w:t>
      </w:r>
    </w:p>
    <w:bookmarkEnd w:id="55"/>
    <w:bookmarkStart w:name="z70" w:id="56"/>
    <w:p>
      <w:pPr>
        <w:spacing w:after="0"/>
        <w:ind w:left="0"/>
        <w:jc w:val="both"/>
      </w:pPr>
      <w:r>
        <w:rPr>
          <w:rFonts w:ascii="Times New Roman"/>
          <w:b w:val="false"/>
          <w:i w:val="false"/>
          <w:color w:val="000000"/>
          <w:sz w:val="28"/>
        </w:rPr>
        <w:t>
      часть четвертую изложить в следующей редакции:</w:t>
      </w:r>
    </w:p>
    <w:bookmarkEnd w:id="56"/>
    <w:bookmarkStart w:name="z71" w:id="57"/>
    <w:p>
      <w:pPr>
        <w:spacing w:after="0"/>
        <w:ind w:left="0"/>
        <w:jc w:val="both"/>
      </w:pPr>
      <w:r>
        <w:rPr>
          <w:rFonts w:ascii="Times New Roman"/>
          <w:b w:val="false"/>
          <w:i w:val="false"/>
          <w:color w:val="000000"/>
          <w:sz w:val="28"/>
        </w:rPr>
        <w:t>
      "На КСН платных услуг, благотворительной помощи, временного размещения денег и на счетах субъектов квазигосударственного сектора, специальных счетах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"110. Ведение кодов, КСН соответствующих бюджетов, платных услуг, благотворительной помощи, временного размещения денег,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субъекта квазигосударственного сектора осуществляется территориальными органами казначейства по территориальному признаку. В случае отсутствия районных территориальных органов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территориальных органов казначейства областей, городов Астана, Алматы.</w:t>
      </w:r>
    </w:p>
    <w:bookmarkEnd w:id="58"/>
    <w:bookmarkStart w:name="z74" w:id="59"/>
    <w:p>
      <w:pPr>
        <w:spacing w:after="0"/>
        <w:ind w:left="0"/>
        <w:jc w:val="both"/>
      </w:pPr>
      <w:r>
        <w:rPr>
          <w:rFonts w:ascii="Times New Roman"/>
          <w:b w:val="false"/>
          <w:i w:val="false"/>
          <w:color w:val="000000"/>
          <w:sz w:val="28"/>
        </w:rPr>
        <w:t>
      111. Распорядителями денег КСН соответствующих бюджетов являются уполномоченные органы по исполнению бюджета, КСН платных услуг, благотворительной помощи, временного размещения денег, реконвертации внешнего займа или связанного гранта,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w:t>
      </w:r>
    </w:p>
    <w:bookmarkEnd w:id="59"/>
    <w:bookmarkStart w:name="z75" w:id="60"/>
    <w:p>
      <w:pPr>
        <w:spacing w:after="0"/>
        <w:ind w:left="0"/>
        <w:jc w:val="both"/>
      </w:pPr>
      <w:r>
        <w:rPr>
          <w:rFonts w:ascii="Times New Roman"/>
          <w:b w:val="false"/>
          <w:i w:val="false"/>
          <w:color w:val="000000"/>
          <w:sz w:val="28"/>
        </w:rPr>
        <w:t>
      112.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КСН платных услуг, благотворительной помощи, счетах субъекта квазигосударственного сектора, производится в соответствии с законодательством Республики Казахстан.";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"114. Выдача отчетов по движению денег на КСН платных услуг, благотворительной помощи, временного размещения денег, реконвертации внешнего займа или связанного гранта, счетах субъекта квазигосударственного сектора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осуществляется территориальными органами казначейства и представляется:</w:t>
      </w:r>
    </w:p>
    <w:bookmarkEnd w:id="61"/>
    <w:bookmarkStart w:name="z78" w:id="62"/>
    <w:p>
      <w:pPr>
        <w:spacing w:after="0"/>
        <w:ind w:left="0"/>
        <w:jc w:val="both"/>
      </w:pPr>
      <w:r>
        <w:rPr>
          <w:rFonts w:ascii="Times New Roman"/>
          <w:b w:val="false"/>
          <w:i w:val="false"/>
          <w:color w:val="000000"/>
          <w:sz w:val="28"/>
        </w:rPr>
        <w:t>
      государственным учреждениям:</w:t>
      </w:r>
    </w:p>
    <w:bookmarkEnd w:id="62"/>
    <w:bookmarkStart w:name="z79" w:id="63"/>
    <w:p>
      <w:pPr>
        <w:spacing w:after="0"/>
        <w:ind w:left="0"/>
        <w:jc w:val="both"/>
      </w:pPr>
      <w:r>
        <w:rPr>
          <w:rFonts w:ascii="Times New Roman"/>
          <w:b w:val="false"/>
          <w:i w:val="false"/>
          <w:color w:val="000000"/>
          <w:sz w:val="28"/>
        </w:rPr>
        <w:t>
      1) по мере проведения платежей и переводов денег:</w:t>
      </w:r>
    </w:p>
    <w:bookmarkEnd w:id="63"/>
    <w:bookmarkStart w:name="z80" w:id="64"/>
    <w:p>
      <w:pPr>
        <w:spacing w:after="0"/>
        <w:ind w:left="0"/>
        <w:jc w:val="both"/>
      </w:pPr>
      <w:r>
        <w:rPr>
          <w:rFonts w:ascii="Times New Roman"/>
          <w:b w:val="false"/>
          <w:i w:val="false"/>
          <w:color w:val="000000"/>
          <w:sz w:val="28"/>
        </w:rPr>
        <w:t xml:space="preserve">
       выписка с контрольного счета наличности/счета субъекта квазигосударственного сектора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64"/>
    <w:bookmarkStart w:name="z81" w:id="65"/>
    <w:p>
      <w:pPr>
        <w:spacing w:after="0"/>
        <w:ind w:left="0"/>
        <w:jc w:val="both"/>
      </w:pPr>
      <w:r>
        <w:rPr>
          <w:rFonts w:ascii="Times New Roman"/>
          <w:b w:val="false"/>
          <w:i w:val="false"/>
          <w:color w:val="000000"/>
          <w:sz w:val="28"/>
        </w:rPr>
        <w:t xml:space="preserve">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65"/>
    <w:bookmarkStart w:name="z82" w:id="66"/>
    <w:p>
      <w:pPr>
        <w:spacing w:after="0"/>
        <w:ind w:left="0"/>
        <w:jc w:val="both"/>
      </w:pPr>
      <w:r>
        <w:rPr>
          <w:rFonts w:ascii="Times New Roman"/>
          <w:b w:val="false"/>
          <w:i w:val="false"/>
          <w:color w:val="000000"/>
          <w:sz w:val="28"/>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66"/>
    <w:bookmarkStart w:name="z83" w:id="67"/>
    <w:p>
      <w:pPr>
        <w:spacing w:after="0"/>
        <w:ind w:left="0"/>
        <w:jc w:val="both"/>
      </w:pPr>
      <w:r>
        <w:rPr>
          <w:rFonts w:ascii="Times New Roman"/>
          <w:b w:val="false"/>
          <w:i w:val="false"/>
          <w:color w:val="000000"/>
          <w:sz w:val="28"/>
        </w:rPr>
        <w:t>
      2) ежемесячно:</w:t>
      </w:r>
    </w:p>
    <w:bookmarkEnd w:id="67"/>
    <w:bookmarkStart w:name="z84" w:id="68"/>
    <w:p>
      <w:pPr>
        <w:spacing w:after="0"/>
        <w:ind w:left="0"/>
        <w:jc w:val="both"/>
      </w:pPr>
      <w:r>
        <w:rPr>
          <w:rFonts w:ascii="Times New Roman"/>
          <w:b w:val="false"/>
          <w:i w:val="false"/>
          <w:color w:val="000000"/>
          <w:sz w:val="28"/>
        </w:rPr>
        <w:t xml:space="preserve">
       остаток на КСН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68"/>
    <w:bookmarkStart w:name="z85" w:id="69"/>
    <w:p>
      <w:pPr>
        <w:spacing w:after="0"/>
        <w:ind w:left="0"/>
        <w:jc w:val="both"/>
      </w:pPr>
      <w:r>
        <w:rPr>
          <w:rFonts w:ascii="Times New Roman"/>
          <w:b w:val="false"/>
          <w:i w:val="false"/>
          <w:color w:val="000000"/>
          <w:sz w:val="28"/>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69"/>
    <w:bookmarkStart w:name="z86" w:id="70"/>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 отчет об остатках на КСН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70"/>
    <w:bookmarkStart w:name="z87" w:id="71"/>
    <w:p>
      <w:pPr>
        <w:spacing w:after="0"/>
        <w:ind w:left="0"/>
        <w:jc w:val="both"/>
      </w:pPr>
      <w:r>
        <w:rPr>
          <w:rFonts w:ascii="Times New Roman"/>
          <w:b w:val="false"/>
          <w:i w:val="false"/>
          <w:color w:val="000000"/>
          <w:sz w:val="28"/>
        </w:rPr>
        <w:t>
      субъектам квазигосударственного сектора по мере проведения платежей и перевода денег:</w:t>
      </w:r>
    </w:p>
    <w:bookmarkEnd w:id="71"/>
    <w:bookmarkStart w:name="z88" w:id="72"/>
    <w:p>
      <w:pPr>
        <w:spacing w:after="0"/>
        <w:ind w:left="0"/>
        <w:jc w:val="both"/>
      </w:pPr>
      <w:r>
        <w:rPr>
          <w:rFonts w:ascii="Times New Roman"/>
          <w:b w:val="false"/>
          <w:i w:val="false"/>
          <w:color w:val="000000"/>
          <w:sz w:val="28"/>
        </w:rPr>
        <w:t xml:space="preserve">
      выписка с контрольного счета наличности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90" w:id="73"/>
    <w:p>
      <w:pPr>
        <w:spacing w:after="0"/>
        <w:ind w:left="0"/>
        <w:jc w:val="both"/>
      </w:pPr>
      <w:r>
        <w:rPr>
          <w:rFonts w:ascii="Times New Roman"/>
          <w:b w:val="false"/>
          <w:i w:val="false"/>
          <w:color w:val="000000"/>
          <w:sz w:val="28"/>
        </w:rPr>
        <w:t>
      "118. КСН соответствующих бюджетов закрываются при ликвидации административно-территориальной единицы.";</w:t>
      </w:r>
    </w:p>
    <w:bookmarkEnd w:id="73"/>
    <w:bookmarkStart w:name="z91" w:id="74"/>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119</w:t>
      </w:r>
      <w:r>
        <w:rPr>
          <w:rFonts w:ascii="Times New Roman"/>
          <w:b w:val="false"/>
          <w:i w:val="false"/>
          <w:color w:val="000000"/>
          <w:sz w:val="28"/>
        </w:rPr>
        <w:t xml:space="preserve"> изложить в следующей редакции:</w:t>
      </w:r>
    </w:p>
    <w:bookmarkEnd w:id="74"/>
    <w:bookmarkStart w:name="z92" w:id="75"/>
    <w:p>
      <w:pPr>
        <w:spacing w:after="0"/>
        <w:ind w:left="0"/>
        <w:jc w:val="both"/>
      </w:pPr>
      <w:r>
        <w:rPr>
          <w:rFonts w:ascii="Times New Roman"/>
          <w:b w:val="false"/>
          <w:i w:val="false"/>
          <w:color w:val="000000"/>
          <w:sz w:val="28"/>
        </w:rPr>
        <w:t xml:space="preserve">
      "119. Код государственного учреждения закрывается по заявке на прекращение действия кодов государственного учреждения, представляемой администратором бюджетных программ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код субъекта квазигосударственного сектора и счет субъекта квазигосударственного сектора закрываются по заявке на прекращение действия кодов и закрытие счетов субъектов квазигосударственного сектора, представляемой субъектом квазигосударственного сектора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а КСН платных услуг, спонсорской, благотворительной помощи, временного размещения денег, реконвертации внешнего займа или связанного гранта, счета в иностранной валюте, специальные счета внешних займов или связанных грантов, счета к специальным счетам внешних займов или связанных грантов закрываются по заявлению государственного учреждения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в случаях:";</w:t>
      </w:r>
    </w:p>
    <w:bookmarkEnd w:id="75"/>
    <w:bookmarkStart w:name="z93" w:id="7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121</w:t>
      </w:r>
      <w:r>
        <w:rPr>
          <w:rFonts w:ascii="Times New Roman"/>
          <w:b w:val="false"/>
          <w:i w:val="false"/>
          <w:color w:val="000000"/>
          <w:sz w:val="28"/>
        </w:rPr>
        <w:t xml:space="preserve"> изложить в следующей редакции:</w:t>
      </w:r>
    </w:p>
    <w:bookmarkEnd w:id="76"/>
    <w:bookmarkStart w:name="z94" w:id="77"/>
    <w:p>
      <w:pPr>
        <w:spacing w:after="0"/>
        <w:ind w:left="0"/>
        <w:jc w:val="both"/>
      </w:pPr>
      <w:r>
        <w:rPr>
          <w:rFonts w:ascii="Times New Roman"/>
          <w:b w:val="false"/>
          <w:i w:val="false"/>
          <w:color w:val="000000"/>
          <w:sz w:val="28"/>
        </w:rPr>
        <w:t xml:space="preserve">
      "121. Для закрытия КСН платных услуг, благотворительной помощи, временного размещения денег,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государственное учреждение предоставляет в территориальный орган казначейства заявление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на бумажном носителе в двух экземплярах либо электронным образом, подписанные ЭЦП. Территориальный орган казначейства направляет в центральный уполномоченный орган по исполнению бюджета письменное обращение о закрытии соответствующего КСН платных услуг, благотворительной помощи, временного размещения денег,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После закрытия центральным уполномоченным органом по исполнению бюджета территориальный орган казначейства один экземпляр заявления с отметкой о закрытии возвращает государственному учреждению либо письменно уведомляет его о закрытии КСН или счета.";</w:t>
      </w:r>
    </w:p>
    <w:bookmarkEnd w:id="77"/>
    <w:bookmarkStart w:name="z95" w:id="78"/>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123</w:t>
      </w:r>
      <w:r>
        <w:rPr>
          <w:rFonts w:ascii="Times New Roman"/>
          <w:b w:val="false"/>
          <w:i w:val="false"/>
          <w:color w:val="000000"/>
          <w:sz w:val="28"/>
        </w:rPr>
        <w:t xml:space="preserve"> исключить;</w:t>
      </w:r>
    </w:p>
    <w:bookmarkEnd w:id="78"/>
    <w:bookmarkStart w:name="z96" w:id="79"/>
    <w:p>
      <w:pPr>
        <w:spacing w:after="0"/>
        <w:ind w:left="0"/>
        <w:jc w:val="both"/>
      </w:pPr>
      <w:r>
        <w:rPr>
          <w:rFonts w:ascii="Times New Roman"/>
          <w:b w:val="false"/>
          <w:i w:val="false"/>
          <w:color w:val="000000"/>
          <w:sz w:val="28"/>
        </w:rPr>
        <w:t>
      дополнить пунктом 123-1 следующего содержания:</w:t>
      </w:r>
    </w:p>
    <w:bookmarkEnd w:id="79"/>
    <w:bookmarkStart w:name="z97" w:id="80"/>
    <w:p>
      <w:pPr>
        <w:spacing w:after="0"/>
        <w:ind w:left="0"/>
        <w:jc w:val="both"/>
      </w:pPr>
      <w:r>
        <w:rPr>
          <w:rFonts w:ascii="Times New Roman"/>
          <w:b w:val="false"/>
          <w:i w:val="false"/>
          <w:color w:val="000000"/>
          <w:sz w:val="28"/>
        </w:rPr>
        <w:t>
       "123-1. В случае образования бюджета на территории города районного значения, села, поселка, сельского округа остатки средств от поступлений, предусмотренных законодательством Республики Казахстан о местном государственном управлении и самоуправлении, оставшиеся на КСН местного самоуправления неиспользованными на конец отчетного финансового года, аппаратом акима соответствующей административно-территориальной единицы зачисляются в поступления соответствующего бюджета города районного значения, села, поселка, сельского округа.";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124</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изложить в следующей редакции:</w:t>
      </w:r>
    </w:p>
    <w:bookmarkStart w:name="z99" w:id="81"/>
    <w:p>
      <w:pPr>
        <w:spacing w:after="0"/>
        <w:ind w:left="0"/>
        <w:jc w:val="both"/>
      </w:pPr>
      <w:r>
        <w:rPr>
          <w:rFonts w:ascii="Times New Roman"/>
          <w:b w:val="false"/>
          <w:i w:val="false"/>
          <w:color w:val="000000"/>
          <w:sz w:val="28"/>
        </w:rPr>
        <w:t xml:space="preserve">
      "124. В случае реорганизации государственного учреждения и отсутствия возможности предоставления счета к оплате для перечисления остатка денег, находящегося на закрываемом КСН платных услуг, благотворительной помощи, временного размещения денег, по направлениям расходования, предусмотренным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правопреемник направляет в территориальный орган казначейства, в котором обслуживалось реорганизованное государственное учреждение, письмо-ходатайство о перечислении остатка денег, находящегося на закрываемом КСН платных услуг, благотворительной помощи, временного размещения денег, по направлениям расходования, предусмотренным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 В случае перечисления остатка денег на КСН правопреемника, к ходатайству дополнительно прилагаются документы, подтверждающие правопреемственность.</w:t>
      </w:r>
    </w:p>
    <w:bookmarkEnd w:id="81"/>
    <w:bookmarkStart w:name="z100" w:id="82"/>
    <w:p>
      <w:pPr>
        <w:spacing w:after="0"/>
        <w:ind w:left="0"/>
        <w:jc w:val="both"/>
      </w:pPr>
      <w:r>
        <w:rPr>
          <w:rFonts w:ascii="Times New Roman"/>
          <w:b w:val="false"/>
          <w:i w:val="false"/>
          <w:color w:val="000000"/>
          <w:sz w:val="28"/>
        </w:rPr>
        <w:t xml:space="preserve">
      Ходатайство правопреемника содержит реквизиты реорганизованного государственного учреждения: наименование, БИН, код государственного учреждения, номер КСН, а также сумму остатка денег на КСН, подлежащую перечислению, и все необходимые реквизиты для перечисления. Территориальный орган казначейства в течение двух рабочих дней со дня, следующего за днем получения ходатайства, осуществляет перечисление остатка денег, находящегося на КСН платных услуг, благотворительной помощи, временного размещения денег, реорганизованного государственного учреждения, по направлениям расходования, предусмотренным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w:t>
      </w:r>
    </w:p>
    <w:bookmarkEnd w:id="82"/>
    <w:bookmarkStart w:name="z101" w:id="83"/>
    <w:p>
      <w:pPr>
        <w:spacing w:after="0"/>
        <w:ind w:left="0"/>
        <w:jc w:val="both"/>
      </w:pPr>
      <w:r>
        <w:rPr>
          <w:rFonts w:ascii="Times New Roman"/>
          <w:b w:val="false"/>
          <w:i w:val="false"/>
          <w:color w:val="000000"/>
          <w:sz w:val="28"/>
        </w:rPr>
        <w:t>
      125. Территориальные органы казначейства письменно уведомляют соответствующие органы государственных доходов о закрытии кодов государственных учреждений, кодов субъекта квазигосударственного сектора и КСН платных услуг, благотворительной помощи, счетов субъекта квазигосударственного сектора в течение трех рабочих дней со дня их закрытия центральным уполномоченным органом по исполнению бюджета.";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103" w:id="84"/>
    <w:p>
      <w:pPr>
        <w:spacing w:after="0"/>
        <w:ind w:left="0"/>
        <w:jc w:val="both"/>
      </w:pPr>
      <w:r>
        <w:rPr>
          <w:rFonts w:ascii="Times New Roman"/>
          <w:b w:val="false"/>
          <w:i w:val="false"/>
          <w:color w:val="000000"/>
          <w:sz w:val="28"/>
        </w:rPr>
        <w:t>
      "140. Сборным счетом поступлений является внутрибанковский транзитный счет, открываемый в центральном уполномоченном органе по исполнению бюджета для аккумулирования поступлений и дальнейшего их распределения на КСН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(далее - Нацфонд РК) и бюджетами государств – членов Таможенного союза, возврат излишне (ошибочно) уплаченных сумм поступлений в бюджет, зачет излишне (ошибочно) уплаченных сумм между кодами бюджетной классификации поступлений или между территориальными органами государственных доходов и уполномоченными органами по исполнению районных (городов областного значения) бюджетов, городов районного значения, сел, поселков, сельских округов.";</w:t>
      </w:r>
    </w:p>
    <w:bookmarkEnd w:id="84"/>
    <w:bookmarkStart w:name="z104" w:id="8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143</w:t>
      </w:r>
      <w:r>
        <w:rPr>
          <w:rFonts w:ascii="Times New Roman"/>
          <w:b w:val="false"/>
          <w:i w:val="false"/>
          <w:color w:val="000000"/>
          <w:sz w:val="28"/>
        </w:rPr>
        <w:t xml:space="preserve"> изложить в следующей редакции:</w:t>
      </w:r>
    </w:p>
    <w:bookmarkEnd w:id="85"/>
    <w:bookmarkStart w:name="z105" w:id="86"/>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центральным уполномоченным органом по исполнению бюджета по нормативам распределения поступлений между областным бюджетом и его районными (городов областного значения) бюджетами, устанавливаемых решением маслихата области (II этап и III этапы распределения).";</w:t>
      </w:r>
    </w:p>
    <w:bookmarkEnd w:id="86"/>
    <w:bookmarkStart w:name="z106" w:id="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152</w:t>
      </w:r>
      <w:r>
        <w:rPr>
          <w:rFonts w:ascii="Times New Roman"/>
          <w:b w:val="false"/>
          <w:i w:val="false"/>
          <w:color w:val="000000"/>
          <w:sz w:val="28"/>
        </w:rPr>
        <w:t xml:space="preserve"> изложить в следующей редакции:</w:t>
      </w:r>
    </w:p>
    <w:bookmarkEnd w:id="87"/>
    <w:bookmarkStart w:name="z107" w:id="88"/>
    <w:p>
      <w:pPr>
        <w:spacing w:after="0"/>
        <w:ind w:left="0"/>
        <w:jc w:val="both"/>
      </w:pPr>
      <w:r>
        <w:rPr>
          <w:rFonts w:ascii="Times New Roman"/>
          <w:b w:val="false"/>
          <w:i w:val="false"/>
          <w:color w:val="000000"/>
          <w:sz w:val="28"/>
        </w:rPr>
        <w:t>
      "152.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городов районного значения, поселка, села, сельского округа возврат и (или)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p>
    <w:bookmarkStart w:name="z109" w:id="89"/>
    <w:p>
      <w:pPr>
        <w:spacing w:after="0"/>
        <w:ind w:left="0"/>
        <w:jc w:val="both"/>
      </w:pPr>
      <w:r>
        <w:rPr>
          <w:rFonts w:ascii="Times New Roman"/>
          <w:b w:val="false"/>
          <w:i w:val="false"/>
          <w:color w:val="000000"/>
          <w:sz w:val="28"/>
        </w:rPr>
        <w:t xml:space="preserve">
      "153.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 </w:t>
      </w:r>
    </w:p>
    <w:bookmarkEnd w:id="89"/>
    <w:bookmarkStart w:name="z110" w:id="90"/>
    <w:p>
      <w:pPr>
        <w:spacing w:after="0"/>
        <w:ind w:left="0"/>
        <w:jc w:val="both"/>
      </w:pPr>
      <w:r>
        <w:rPr>
          <w:rFonts w:ascii="Times New Roman"/>
          <w:b w:val="false"/>
          <w:i w:val="false"/>
          <w:color w:val="000000"/>
          <w:sz w:val="28"/>
        </w:rPr>
        <w:t>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городов районного значения, села, поселка, сельского округа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району (городу областного значения).";</w:t>
      </w:r>
    </w:p>
    <w:bookmarkEnd w:id="90"/>
    <w:bookmarkStart w:name="z111" w:id="9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190</w:t>
      </w:r>
      <w:r>
        <w:rPr>
          <w:rFonts w:ascii="Times New Roman"/>
          <w:b w:val="false"/>
          <w:i w:val="false"/>
          <w:color w:val="000000"/>
          <w:sz w:val="28"/>
        </w:rPr>
        <w:t xml:space="preserve"> изложить в следующей редакции:</w:t>
      </w:r>
    </w:p>
    <w:bookmarkEnd w:id="91"/>
    <w:bookmarkStart w:name="z112" w:id="92"/>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территориальный орган казначейства копии (прикрепляет сканированный образ, подписанный ЭЦП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92"/>
    <w:bookmarkStart w:name="z113" w:id="9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194</w:t>
      </w:r>
      <w:r>
        <w:rPr>
          <w:rFonts w:ascii="Times New Roman"/>
          <w:b w:val="false"/>
          <w:i w:val="false"/>
          <w:color w:val="000000"/>
          <w:sz w:val="28"/>
        </w:rPr>
        <w:t xml:space="preserve"> изложить в следующей редакции:</w:t>
      </w:r>
    </w:p>
    <w:bookmarkEnd w:id="93"/>
    <w:bookmarkStart w:name="z114" w:id="94"/>
    <w:p>
      <w:pPr>
        <w:spacing w:after="0"/>
        <w:ind w:left="0"/>
        <w:jc w:val="both"/>
      </w:pP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p>
    <w:bookmarkEnd w:id="94"/>
    <w:bookmarkStart w:name="z115" w:id="95"/>
    <w:p>
      <w:pPr>
        <w:spacing w:after="0"/>
        <w:ind w:left="0"/>
        <w:jc w:val="both"/>
      </w:pPr>
      <w:r>
        <w:rPr>
          <w:rFonts w:ascii="Times New Roman"/>
          <w:b w:val="false"/>
          <w:i w:val="false"/>
          <w:color w:val="000000"/>
          <w:sz w:val="28"/>
        </w:rPr>
        <w:t>
      01 - республиканский бюджет;</w:t>
      </w:r>
    </w:p>
    <w:bookmarkEnd w:id="95"/>
    <w:bookmarkStart w:name="z116" w:id="96"/>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w:t>
      </w:r>
    </w:p>
    <w:bookmarkEnd w:id="96"/>
    <w:bookmarkStart w:name="z117" w:id="97"/>
    <w:p>
      <w:pPr>
        <w:spacing w:after="0"/>
        <w:ind w:left="0"/>
        <w:jc w:val="both"/>
      </w:pPr>
      <w:r>
        <w:rPr>
          <w:rFonts w:ascii="Times New Roman"/>
          <w:b w:val="false"/>
          <w:i w:val="false"/>
          <w:color w:val="000000"/>
          <w:sz w:val="28"/>
        </w:rPr>
        <w:t>
      03 - районный (города областного значения) бюджет;</w:t>
      </w:r>
    </w:p>
    <w:bookmarkEnd w:id="97"/>
    <w:bookmarkStart w:name="z118" w:id="98"/>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98"/>
    <w:bookmarkStart w:name="z119" w:id="99"/>
    <w:p>
      <w:pPr>
        <w:spacing w:after="0"/>
        <w:ind w:left="0"/>
        <w:jc w:val="both"/>
      </w:pPr>
      <w:r>
        <w:rPr>
          <w:rFonts w:ascii="Times New Roman"/>
          <w:b w:val="false"/>
          <w:i w:val="false"/>
          <w:color w:val="000000"/>
          <w:sz w:val="28"/>
        </w:rPr>
        <w:t>
      в ИС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bookmarkEnd w:id="99"/>
    <w:bookmarkStart w:name="z120" w:id="10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213</w:t>
      </w:r>
      <w:r>
        <w:rPr>
          <w:rFonts w:ascii="Times New Roman"/>
          <w:b w:val="false"/>
          <w:i w:val="false"/>
          <w:color w:val="000000"/>
          <w:sz w:val="28"/>
        </w:rPr>
        <w:t xml:space="preserve"> изложить в следующей редакции:</w:t>
      </w:r>
    </w:p>
    <w:bookmarkEnd w:id="100"/>
    <w:bookmarkStart w:name="z121" w:id="101"/>
    <w:p>
      <w:pPr>
        <w:spacing w:after="0"/>
        <w:ind w:left="0"/>
        <w:jc w:val="both"/>
      </w:pPr>
      <w:r>
        <w:rPr>
          <w:rFonts w:ascii="Times New Roman"/>
          <w:b w:val="false"/>
          <w:i w:val="false"/>
          <w:color w:val="000000"/>
          <w:sz w:val="28"/>
        </w:rPr>
        <w:t>
      "В случае недостаточности денег на КСН республиканского бюджета территориальным органом казначейства в первоочередном порядке проводятся платежи по приоритетным направлениям расходов бюджета (выплата заработной платы и других денежных выплат, в том числе заработная плата технического персонала и все удержания из заработной платы, денежные компенсации, предусмотренные законодательством Республики Казахстан, алименты, обязательные пенсионные взносы, добровольные пенсионные взносы, социальные отчисления, пособия, стипендии, оплата банковских услуг, выплаты по погашению и обслуживанию долговых обязательств Правительства РК, пенсии, пособия и другие социальные выплаты, бюджетные субвенции, налоги и другие обязательные платежи в бюджет, расходы на приобретение топлива (в части отопления зданий), услуг по организации питания и приобретению продуктов питания, исполнение исполнительных документов и судебных актов, командировочные и служебные разъезды), остальные платежи проводятся в порядке очередности поступления счетов к оплате. В случае недостаточности денег на КСН местных бюджетов территориальным органом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 акима города районного значения, поселка, села, сельского округа, остальные платежи проводятся в порядке очередности поступления счетов к оплате. При этом, в случае отсутствия либо недостаточности денег для исполнения введенного в ИИСК счета к оплате, поступившего на бумажном носителе или электронным образом по ИС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101"/>
    <w:bookmarkStart w:name="z122" w:id="10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216</w:t>
      </w:r>
      <w:r>
        <w:rPr>
          <w:rFonts w:ascii="Times New Roman"/>
          <w:b w:val="false"/>
          <w:i w:val="false"/>
          <w:color w:val="000000"/>
          <w:sz w:val="28"/>
        </w:rPr>
        <w:t xml:space="preserve"> исключить;</w:t>
      </w:r>
    </w:p>
    <w:bookmarkEnd w:id="102"/>
    <w:bookmarkStart w:name="z123" w:id="103"/>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224</w:t>
      </w:r>
      <w:r>
        <w:rPr>
          <w:rFonts w:ascii="Times New Roman"/>
          <w:b w:val="false"/>
          <w:i w:val="false"/>
          <w:color w:val="000000"/>
          <w:sz w:val="28"/>
        </w:rPr>
        <w:t xml:space="preserve"> изложить в следующей редакции:</w:t>
      </w:r>
    </w:p>
    <w:bookmarkEnd w:id="103"/>
    <w:bookmarkStart w:name="z124" w:id="104"/>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104"/>
    <w:bookmarkStart w:name="z125" w:id="105"/>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105"/>
    <w:bookmarkStart w:name="z126" w:id="106"/>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106"/>
    <w:bookmarkStart w:name="z127" w:id="107"/>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107"/>
    <w:bookmarkStart w:name="z128" w:id="108"/>
    <w:p>
      <w:pPr>
        <w:spacing w:after="0"/>
        <w:ind w:left="0"/>
        <w:jc w:val="both"/>
      </w:pPr>
      <w:r>
        <w:rPr>
          <w:rFonts w:ascii="Times New Roman"/>
          <w:b w:val="false"/>
          <w:i w:val="false"/>
          <w:color w:val="000000"/>
          <w:sz w:val="28"/>
        </w:rPr>
        <w:t>
      4 - за счет денег от благотворительной помощи;</w:t>
      </w:r>
    </w:p>
    <w:bookmarkEnd w:id="108"/>
    <w:bookmarkStart w:name="z129" w:id="109"/>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09"/>
    <w:bookmarkStart w:name="z130" w:id="110"/>
    <w:p>
      <w:pPr>
        <w:spacing w:after="0"/>
        <w:ind w:left="0"/>
        <w:jc w:val="both"/>
      </w:pPr>
      <w:r>
        <w:rPr>
          <w:rFonts w:ascii="Times New Roman"/>
          <w:b w:val="false"/>
          <w:i w:val="false"/>
          <w:color w:val="000000"/>
          <w:sz w:val="28"/>
        </w:rPr>
        <w:t>
      8 - за счет особых расходов;</w:t>
      </w:r>
    </w:p>
    <w:bookmarkEnd w:id="110"/>
    <w:bookmarkStart w:name="z131" w:id="111"/>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111"/>
    <w:bookmarkStart w:name="z132" w:id="112"/>
    <w:p>
      <w:pPr>
        <w:spacing w:after="0"/>
        <w:ind w:left="0"/>
        <w:jc w:val="both"/>
      </w:pPr>
      <w:r>
        <w:rPr>
          <w:rFonts w:ascii="Times New Roman"/>
          <w:b w:val="false"/>
          <w:i w:val="false"/>
          <w:color w:val="000000"/>
          <w:sz w:val="28"/>
        </w:rPr>
        <w:t>
      01 - республиканский бюджет;</w:t>
      </w:r>
    </w:p>
    <w:bookmarkEnd w:id="112"/>
    <w:bookmarkStart w:name="z133" w:id="113"/>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113"/>
    <w:bookmarkStart w:name="z134" w:id="114"/>
    <w:p>
      <w:pPr>
        <w:spacing w:after="0"/>
        <w:ind w:left="0"/>
        <w:jc w:val="both"/>
      </w:pPr>
      <w:r>
        <w:rPr>
          <w:rFonts w:ascii="Times New Roman"/>
          <w:b w:val="false"/>
          <w:i w:val="false"/>
          <w:color w:val="000000"/>
          <w:sz w:val="28"/>
        </w:rPr>
        <w:t>
      03 - районный (города областного значения) бюджет;</w:t>
      </w:r>
    </w:p>
    <w:bookmarkEnd w:id="114"/>
    <w:bookmarkStart w:name="z135" w:id="115"/>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115"/>
    <w:bookmarkStart w:name="z136" w:id="116"/>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228</w:t>
      </w:r>
      <w:r>
        <w:rPr>
          <w:rFonts w:ascii="Times New Roman"/>
          <w:b w:val="false"/>
          <w:i w:val="false"/>
          <w:color w:val="000000"/>
          <w:sz w:val="28"/>
        </w:rPr>
        <w:t xml:space="preserve"> изложить в следующей редакции:</w:t>
      </w:r>
    </w:p>
    <w:bookmarkEnd w:id="116"/>
    <w:bookmarkStart w:name="z137" w:id="117"/>
    <w:p>
      <w:pPr>
        <w:spacing w:after="0"/>
        <w:ind w:left="0"/>
        <w:jc w:val="both"/>
      </w:pPr>
      <w:r>
        <w:rPr>
          <w:rFonts w:ascii="Times New Roman"/>
          <w:b w:val="false"/>
          <w:i w:val="false"/>
          <w:color w:val="000000"/>
          <w:sz w:val="28"/>
        </w:rPr>
        <w:t>
      "В счетах к оплате при проведении государственным учреждением платежей и переводов денег с КСН благотворительной помощи, временного размещения денег указывается статус "окончательный".";</w:t>
      </w:r>
    </w:p>
    <w:bookmarkEnd w:id="117"/>
    <w:bookmarkStart w:name="z138" w:id="118"/>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281</w:t>
      </w:r>
      <w:r>
        <w:rPr>
          <w:rFonts w:ascii="Times New Roman"/>
          <w:b w:val="false"/>
          <w:i w:val="false"/>
          <w:color w:val="000000"/>
          <w:sz w:val="28"/>
        </w:rPr>
        <w:t xml:space="preserve"> исключить;</w:t>
      </w:r>
    </w:p>
    <w:bookmarkEnd w:id="118"/>
    <w:bookmarkStart w:name="z139" w:id="119"/>
    <w:p>
      <w:pPr>
        <w:spacing w:after="0"/>
        <w:ind w:left="0"/>
        <w:jc w:val="both"/>
      </w:pPr>
      <w:r>
        <w:rPr>
          <w:rFonts w:ascii="Times New Roman"/>
          <w:b w:val="false"/>
          <w:i w:val="false"/>
          <w:color w:val="000000"/>
          <w:sz w:val="28"/>
        </w:rPr>
        <w:t xml:space="preserve">
      абзац четвертый подпункта 1) </w:t>
      </w:r>
      <w:r>
        <w:rPr>
          <w:rFonts w:ascii="Times New Roman"/>
          <w:b w:val="false"/>
          <w:i w:val="false"/>
          <w:color w:val="000000"/>
          <w:sz w:val="28"/>
        </w:rPr>
        <w:t>пункта 283</w:t>
      </w:r>
      <w:r>
        <w:rPr>
          <w:rFonts w:ascii="Times New Roman"/>
          <w:b w:val="false"/>
          <w:i w:val="false"/>
          <w:color w:val="000000"/>
          <w:sz w:val="28"/>
        </w:rPr>
        <w:t xml:space="preserve"> изложить в следующей редакции:</w:t>
      </w:r>
    </w:p>
    <w:bookmarkEnd w:id="119"/>
    <w:bookmarkStart w:name="z140" w:id="120"/>
    <w:p>
      <w:pPr>
        <w:spacing w:after="0"/>
        <w:ind w:left="0"/>
        <w:jc w:val="both"/>
      </w:pPr>
      <w:r>
        <w:rPr>
          <w:rFonts w:ascii="Times New Roman"/>
          <w:b w:val="false"/>
          <w:i w:val="false"/>
          <w:color w:val="000000"/>
          <w:sz w:val="28"/>
        </w:rPr>
        <w:t>
      "по проведению платежей по КСН благотворительной помощи государственного учреждения;";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293</w:t>
      </w:r>
      <w:r>
        <w:rPr>
          <w:rFonts w:ascii="Times New Roman"/>
          <w:b w:val="false"/>
          <w:i w:val="false"/>
          <w:color w:val="000000"/>
          <w:sz w:val="28"/>
        </w:rPr>
        <w:t xml:space="preserve"> изложить в следующей редакции:</w:t>
      </w:r>
    </w:p>
    <w:bookmarkStart w:name="z142" w:id="121"/>
    <w:p>
      <w:pPr>
        <w:spacing w:after="0"/>
        <w:ind w:left="0"/>
        <w:jc w:val="both"/>
      </w:pPr>
      <w:r>
        <w:rPr>
          <w:rFonts w:ascii="Times New Roman"/>
          <w:b w:val="false"/>
          <w:i w:val="false"/>
          <w:color w:val="000000"/>
          <w:sz w:val="28"/>
        </w:rPr>
        <w:t>
      "293. Государственное учреждение в течение двух рабочих дней со дня регистрации инкассового распоряжения, выставленного на КСН благотворительной помощи:</w:t>
      </w:r>
    </w:p>
    <w:bookmarkEnd w:id="121"/>
    <w:bookmarkStart w:name="z143" w:id="122"/>
    <w:p>
      <w:pPr>
        <w:spacing w:after="0"/>
        <w:ind w:left="0"/>
        <w:jc w:val="both"/>
      </w:pPr>
      <w:r>
        <w:rPr>
          <w:rFonts w:ascii="Times New Roman"/>
          <w:b w:val="false"/>
          <w:i w:val="false"/>
          <w:color w:val="000000"/>
          <w:sz w:val="28"/>
        </w:rPr>
        <w:t>
      при наличии остатка денег на КСН благотворительной помощи представляет счет к оплате;</w:t>
      </w:r>
    </w:p>
    <w:bookmarkEnd w:id="122"/>
    <w:bookmarkStart w:name="z144" w:id="123"/>
    <w:p>
      <w:pPr>
        <w:spacing w:after="0"/>
        <w:ind w:left="0"/>
        <w:jc w:val="both"/>
      </w:pPr>
      <w:r>
        <w:rPr>
          <w:rFonts w:ascii="Times New Roman"/>
          <w:b w:val="false"/>
          <w:i w:val="false"/>
          <w:color w:val="000000"/>
          <w:sz w:val="28"/>
        </w:rPr>
        <w:t>
      при недостаточности или отсутствии денег на КСН благотворительной помощи, достаточных для исполнения инкассового распоряжения, территориальным органом казначейства инкассовое распоряжение исполняется в порядке и очередности, установленных статьей 742 Гражданского кодекса Республики Казахстан.";</w:t>
      </w:r>
    </w:p>
    <w:bookmarkEnd w:id="123"/>
    <w:bookmarkStart w:name="z145" w:id="1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294</w:t>
      </w:r>
      <w:r>
        <w:rPr>
          <w:rFonts w:ascii="Times New Roman"/>
          <w:b w:val="false"/>
          <w:i w:val="false"/>
          <w:color w:val="000000"/>
          <w:sz w:val="28"/>
        </w:rPr>
        <w:t xml:space="preserve"> изложить в следующей редакции:</w:t>
      </w:r>
    </w:p>
    <w:bookmarkEnd w:id="124"/>
    <w:bookmarkStart w:name="z146" w:id="125"/>
    <w:p>
      <w:pPr>
        <w:spacing w:after="0"/>
        <w:ind w:left="0"/>
        <w:jc w:val="both"/>
      </w:pPr>
      <w:r>
        <w:rPr>
          <w:rFonts w:ascii="Times New Roman"/>
          <w:b w:val="false"/>
          <w:i w:val="false"/>
          <w:color w:val="000000"/>
          <w:sz w:val="28"/>
        </w:rPr>
        <w:t>
      "294. Возобновление операций по КСН платных услуг, благотворительной помощи осуществляется после исполнения, приостановления либо отзыва инкассового распоряжения.";</w:t>
      </w:r>
    </w:p>
    <w:bookmarkEnd w:id="125"/>
    <w:bookmarkStart w:name="z147" w:id="12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296</w:t>
      </w:r>
      <w:r>
        <w:rPr>
          <w:rFonts w:ascii="Times New Roman"/>
          <w:b w:val="false"/>
          <w:i w:val="false"/>
          <w:color w:val="000000"/>
          <w:sz w:val="28"/>
        </w:rPr>
        <w:t xml:space="preserve"> изложить в следующей редакции:</w:t>
      </w:r>
    </w:p>
    <w:bookmarkEnd w:id="126"/>
    <w:bookmarkStart w:name="z148" w:id="127"/>
    <w:p>
      <w:pPr>
        <w:spacing w:after="0"/>
        <w:ind w:left="0"/>
        <w:jc w:val="both"/>
      </w:pPr>
      <w:r>
        <w:rPr>
          <w:rFonts w:ascii="Times New Roman"/>
          <w:b w:val="false"/>
          <w:i w:val="false"/>
          <w:color w:val="000000"/>
          <w:sz w:val="28"/>
        </w:rPr>
        <w:t>
      "2) выставления на КСН платных услуг, КСН благотворительной помощи на сумму исполнительного документа;";</w:t>
      </w:r>
    </w:p>
    <w:bookmarkEnd w:id="127"/>
    <w:bookmarkStart w:name="z149" w:id="128"/>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299</w:t>
      </w:r>
      <w:r>
        <w:rPr>
          <w:rFonts w:ascii="Times New Roman"/>
          <w:b w:val="false"/>
          <w:i w:val="false"/>
          <w:color w:val="000000"/>
          <w:sz w:val="28"/>
        </w:rPr>
        <w:t xml:space="preserve"> изложить в следующей редакции:</w:t>
      </w:r>
    </w:p>
    <w:bookmarkEnd w:id="128"/>
    <w:bookmarkStart w:name="z150" w:id="129"/>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области, города республиканского значения, столицы, одного района (города областного значения), города районного значения, села, поселка, сельского округа местным исполнительным органам областей, города республиканского значения, столицы, района (города областного значения), аппаратам акима города районного значения, села, поселка, сельского округа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трехлетнего бюджета, а также осуществлять перенос сумм между местными бюджетными инвестиционными проектами в текущем финансовом году:</w:t>
      </w:r>
    </w:p>
    <w:bookmarkEnd w:id="129"/>
    <w:bookmarkStart w:name="z151" w:id="130"/>
    <w:p>
      <w:pPr>
        <w:spacing w:after="0"/>
        <w:ind w:left="0"/>
        <w:jc w:val="both"/>
      </w:pPr>
      <w:r>
        <w:rPr>
          <w:rFonts w:ascii="Times New Roman"/>
          <w:b w:val="false"/>
          <w:i w:val="false"/>
          <w:color w:val="000000"/>
          <w:sz w:val="28"/>
        </w:rPr>
        <w:t>
      местными исполнительными органами областей, города республиканского значения и столицы по согласованию с администраторами республиканских бюджетных программ с обязательным рассмотрением в установленном порядке бюджетной комиссией области, города республиканского значения, столицы;</w:t>
      </w:r>
    </w:p>
    <w:bookmarkEnd w:id="130"/>
    <w:bookmarkStart w:name="z152" w:id="131"/>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с обязательным рассмотрением в установленном порядке бюджетной комиссией района (города областного значения);</w:t>
      </w:r>
    </w:p>
    <w:bookmarkEnd w:id="131"/>
    <w:bookmarkStart w:name="z153" w:id="132"/>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132"/>
    <w:bookmarkStart w:name="z154" w:id="1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301</w:t>
      </w:r>
      <w:r>
        <w:rPr>
          <w:rFonts w:ascii="Times New Roman"/>
          <w:b w:val="false"/>
          <w:i w:val="false"/>
          <w:color w:val="000000"/>
          <w:sz w:val="28"/>
        </w:rPr>
        <w:t xml:space="preserve"> изложить в следующей редакции:</w:t>
      </w:r>
    </w:p>
    <w:bookmarkEnd w:id="133"/>
    <w:bookmarkStart w:name="z155" w:id="134"/>
    <w:p>
      <w:pPr>
        <w:spacing w:after="0"/>
        <w:ind w:left="0"/>
        <w:jc w:val="both"/>
      </w:pPr>
      <w:r>
        <w:rPr>
          <w:rFonts w:ascii="Times New Roman"/>
          <w:b w:val="false"/>
          <w:i w:val="false"/>
          <w:color w:val="000000"/>
          <w:sz w:val="28"/>
        </w:rPr>
        <w:t>
      "В случае компенсации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4"/>
    <w:bookmarkStart w:name="z156"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302</w:t>
      </w:r>
      <w:r>
        <w:rPr>
          <w:rFonts w:ascii="Times New Roman"/>
          <w:b w:val="false"/>
          <w:i w:val="false"/>
          <w:color w:val="000000"/>
          <w:sz w:val="28"/>
        </w:rPr>
        <w:t>:</w:t>
      </w:r>
    </w:p>
    <w:bookmarkEnd w:id="135"/>
    <w:bookmarkStart w:name="z157" w:id="136"/>
    <w:p>
      <w:pPr>
        <w:spacing w:after="0"/>
        <w:ind w:left="0"/>
        <w:jc w:val="both"/>
      </w:pPr>
      <w:r>
        <w:rPr>
          <w:rFonts w:ascii="Times New Roman"/>
          <w:b w:val="false"/>
          <w:i w:val="false"/>
          <w:color w:val="000000"/>
          <w:sz w:val="28"/>
        </w:rPr>
        <w:t>
      часть вторую изложить в следующей редакции:</w:t>
      </w:r>
    </w:p>
    <w:bookmarkEnd w:id="136"/>
    <w:bookmarkStart w:name="z158" w:id="137"/>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37"/>
    <w:bookmarkStart w:name="z159" w:id="138"/>
    <w:p>
      <w:pPr>
        <w:spacing w:after="0"/>
        <w:ind w:left="0"/>
        <w:jc w:val="both"/>
      </w:pPr>
      <w:r>
        <w:rPr>
          <w:rFonts w:ascii="Times New Roman"/>
          <w:b w:val="false"/>
          <w:i w:val="false"/>
          <w:color w:val="000000"/>
          <w:sz w:val="28"/>
        </w:rPr>
        <w:t xml:space="preserve">
      часть четвертую и пятую изложить в следующей редакции: </w:t>
      </w:r>
    </w:p>
    <w:bookmarkEnd w:id="138"/>
    <w:bookmarkStart w:name="z160" w:id="139"/>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ЕБК РК на основании счета к оплате и представления органа государственного финансового контроля.</w:t>
      </w:r>
    </w:p>
    <w:bookmarkEnd w:id="139"/>
    <w:bookmarkStart w:name="z161" w:id="140"/>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40"/>
    <w:bookmarkStart w:name="z162"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303</w:t>
      </w:r>
      <w:r>
        <w:rPr>
          <w:rFonts w:ascii="Times New Roman"/>
          <w:b w:val="false"/>
          <w:i w:val="false"/>
          <w:color w:val="000000"/>
          <w:sz w:val="28"/>
        </w:rPr>
        <w:t>:</w:t>
      </w:r>
    </w:p>
    <w:bookmarkEnd w:id="141"/>
    <w:bookmarkStart w:name="z163" w:id="142"/>
    <w:p>
      <w:pPr>
        <w:spacing w:after="0"/>
        <w:ind w:left="0"/>
        <w:jc w:val="both"/>
      </w:pPr>
      <w:r>
        <w:rPr>
          <w:rFonts w:ascii="Times New Roman"/>
          <w:b w:val="false"/>
          <w:i w:val="false"/>
          <w:color w:val="000000"/>
          <w:sz w:val="28"/>
        </w:rPr>
        <w:t>
      часть первую изложить в следующей редакции:</w:t>
      </w:r>
    </w:p>
    <w:bookmarkEnd w:id="142"/>
    <w:bookmarkStart w:name="z164" w:id="143"/>
    <w:p>
      <w:pPr>
        <w:spacing w:after="0"/>
        <w:ind w:left="0"/>
        <w:jc w:val="both"/>
      </w:pPr>
      <w:r>
        <w:rPr>
          <w:rFonts w:ascii="Times New Roman"/>
          <w:b w:val="false"/>
          <w:i w:val="false"/>
          <w:color w:val="000000"/>
          <w:sz w:val="28"/>
        </w:rPr>
        <w:t>
      "303. Неиспользованные (недоиспользованные) в течение финансового года суммы целевых трансфертов на развитие, выделенные из республиканского бюджета, областного бюджета и районного (города областного значения) бюджета, за исключением выделенных из резерва Правительства Республики Казахстан и из резерва местного исполнительного органа области, района (города областного значения), могут быть использованы (доиспользованы) в следующем финансовом году с соблюдением их целевого назначения.";</w:t>
      </w:r>
    </w:p>
    <w:bookmarkEnd w:id="143"/>
    <w:bookmarkStart w:name="z165" w:id="144"/>
    <w:p>
      <w:pPr>
        <w:spacing w:after="0"/>
        <w:ind w:left="0"/>
        <w:jc w:val="both"/>
      </w:pPr>
      <w:r>
        <w:rPr>
          <w:rFonts w:ascii="Times New Roman"/>
          <w:b w:val="false"/>
          <w:i w:val="false"/>
          <w:color w:val="000000"/>
          <w:sz w:val="28"/>
        </w:rPr>
        <w:t>
      часть четвертую изложить в следующей редакции:</w:t>
      </w:r>
    </w:p>
    <w:bookmarkEnd w:id="144"/>
    <w:bookmarkStart w:name="z166" w:id="145"/>
    <w:p>
      <w:pPr>
        <w:spacing w:after="0"/>
        <w:ind w:left="0"/>
        <w:jc w:val="both"/>
      </w:pPr>
      <w:r>
        <w:rPr>
          <w:rFonts w:ascii="Times New Roman"/>
          <w:b w:val="false"/>
          <w:i w:val="false"/>
          <w:color w:val="000000"/>
          <w:sz w:val="28"/>
        </w:rPr>
        <w:t>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или местным исполнительным органом области, района (города областного значения) не было принято решение о дальнейшем использовании (доиспользовании) в текущем финансовом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ЕБК РК.";</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303-1</w:t>
      </w:r>
      <w:r>
        <w:rPr>
          <w:rFonts w:ascii="Times New Roman"/>
          <w:b w:val="false"/>
          <w:i w:val="false"/>
          <w:color w:val="000000"/>
          <w:sz w:val="28"/>
        </w:rPr>
        <w:t xml:space="preserve"> изложить в следующей редакции:</w:t>
      </w:r>
    </w:p>
    <w:bookmarkStart w:name="z168" w:id="146"/>
    <w:p>
      <w:pPr>
        <w:spacing w:after="0"/>
        <w:ind w:left="0"/>
        <w:jc w:val="both"/>
      </w:pPr>
      <w:r>
        <w:rPr>
          <w:rFonts w:ascii="Times New Roman"/>
          <w:b w:val="false"/>
          <w:i w:val="false"/>
          <w:color w:val="000000"/>
          <w:sz w:val="28"/>
        </w:rPr>
        <w:t>
      "303-1.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бюджетов,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ЕБК РК вышестоящего бюджета.";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307</w:t>
      </w:r>
      <w:r>
        <w:rPr>
          <w:rFonts w:ascii="Times New Roman"/>
          <w:b w:val="false"/>
          <w:i w:val="false"/>
          <w:color w:val="000000"/>
          <w:sz w:val="28"/>
        </w:rPr>
        <w:t xml:space="preserve"> изложить в следующей редакции:</w:t>
      </w:r>
    </w:p>
    <w:bookmarkStart w:name="z170" w:id="147"/>
    <w:p>
      <w:pPr>
        <w:spacing w:after="0"/>
        <w:ind w:left="0"/>
        <w:jc w:val="both"/>
      </w:pPr>
      <w:r>
        <w:rPr>
          <w:rFonts w:ascii="Times New Roman"/>
          <w:b w:val="false"/>
          <w:i w:val="false"/>
          <w:color w:val="000000"/>
          <w:sz w:val="28"/>
        </w:rPr>
        <w:t xml:space="preserve">
      "307. Соглашение заключается на один финансовый год не позднее 20 января текущего финансового года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Правилам между:</w:t>
      </w:r>
    </w:p>
    <w:bookmarkEnd w:id="147"/>
    <w:bookmarkStart w:name="z171" w:id="148"/>
    <w:p>
      <w:pPr>
        <w:spacing w:after="0"/>
        <w:ind w:left="0"/>
        <w:jc w:val="both"/>
      </w:pPr>
      <w:r>
        <w:rPr>
          <w:rFonts w:ascii="Times New Roman"/>
          <w:b w:val="false"/>
          <w:i w:val="false"/>
          <w:color w:val="000000"/>
          <w:sz w:val="28"/>
        </w:rPr>
        <w:t>
      руководителем администратора бюджетных программ вышестоящего бюджета либо уполномоченным им должностным лицом и акимом области (города республиканского значения, столицы);</w:t>
      </w:r>
    </w:p>
    <w:bookmarkEnd w:id="148"/>
    <w:bookmarkStart w:name="z172" w:id="149"/>
    <w:p>
      <w:pPr>
        <w:spacing w:after="0"/>
        <w:ind w:left="0"/>
        <w:jc w:val="both"/>
      </w:pPr>
      <w:r>
        <w:rPr>
          <w:rFonts w:ascii="Times New Roman"/>
          <w:b w:val="false"/>
          <w:i w:val="false"/>
          <w:color w:val="000000"/>
          <w:sz w:val="28"/>
        </w:rPr>
        <w:t>
      руководителем администратора областных бюджетных программ и акимом района (города областного значения) в случае дальнейшего распределения целевых трансфертов, предоставляемых из республиканского бюджета областным бюджетам, между районными (городов областного значения) бюджетами;</w:t>
      </w:r>
    </w:p>
    <w:bookmarkEnd w:id="149"/>
    <w:bookmarkStart w:name="z173" w:id="150"/>
    <w:p>
      <w:pPr>
        <w:spacing w:after="0"/>
        <w:ind w:left="0"/>
        <w:jc w:val="both"/>
      </w:pPr>
      <w:r>
        <w:rPr>
          <w:rFonts w:ascii="Times New Roman"/>
          <w:b w:val="false"/>
          <w:i w:val="false"/>
          <w:color w:val="000000"/>
          <w:sz w:val="28"/>
        </w:rPr>
        <w:t>
      руководителем администратора районных (города областного значения) бюджетных программ и акимом города районного значения, села, поселка, сельского округа в случае дальнейшего распределения целевых трансфертов, предоставляемых из областного бюджета районным бюджетам, между бюджетами городов районного значения, села, поселка, сельского округа.";</w:t>
      </w:r>
    </w:p>
    <w:bookmarkEnd w:id="150"/>
    <w:bookmarkStart w:name="z174" w:id="15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309</w:t>
      </w:r>
      <w:r>
        <w:rPr>
          <w:rFonts w:ascii="Times New Roman"/>
          <w:b w:val="false"/>
          <w:i w:val="false"/>
          <w:color w:val="000000"/>
          <w:sz w:val="28"/>
        </w:rPr>
        <w:t xml:space="preserve"> изложить в следующей редакции:</w:t>
      </w:r>
    </w:p>
    <w:bookmarkEnd w:id="151"/>
    <w:bookmarkStart w:name="z175" w:id="152"/>
    <w:p>
      <w:pPr>
        <w:spacing w:after="0"/>
        <w:ind w:left="0"/>
        <w:jc w:val="both"/>
      </w:pPr>
      <w:r>
        <w:rPr>
          <w:rFonts w:ascii="Times New Roman"/>
          <w:b w:val="false"/>
          <w:i w:val="false"/>
          <w:color w:val="000000"/>
          <w:sz w:val="28"/>
        </w:rPr>
        <w:t>
      "4) к отчетам, указанным в подпунктах 2) и 3) прилагается аналитическая записка, заполняемая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показателей результатов.</w:t>
      </w:r>
    </w:p>
    <w:bookmarkEnd w:id="152"/>
    <w:bookmarkStart w:name="z176" w:id="153"/>
    <w:p>
      <w:pPr>
        <w:spacing w:after="0"/>
        <w:ind w:left="0"/>
        <w:jc w:val="both"/>
      </w:pPr>
      <w:r>
        <w:rPr>
          <w:rFonts w:ascii="Times New Roman"/>
          <w:b w:val="false"/>
          <w:i w:val="false"/>
          <w:color w:val="000000"/>
          <w:sz w:val="28"/>
        </w:rPr>
        <w:t>
      Аналитическая записка включает информацию об использовании акимом области (города республиканского значения, столицы), акимом района (города областного значения), акимом города районного значения, села, поселка, сельского округа целевых трансфертов, выделенных из вышестоящего бюджета, содержит основные направления расходования их за отчетный период, анализ достигнутых целей, показателей результатов, описание освоенных или неосвоенных сумм целевых трансфертов с обоснованиями и причинами недостижения запланированных показателей результатов по целевым трансфертам.</w:t>
      </w:r>
    </w:p>
    <w:bookmarkEnd w:id="153"/>
    <w:bookmarkStart w:name="z177" w:id="154"/>
    <w:p>
      <w:pPr>
        <w:spacing w:after="0"/>
        <w:ind w:left="0"/>
        <w:jc w:val="both"/>
      </w:pPr>
      <w:r>
        <w:rPr>
          <w:rFonts w:ascii="Times New Roman"/>
          <w:b w:val="false"/>
          <w:i w:val="false"/>
          <w:color w:val="000000"/>
          <w:sz w:val="28"/>
        </w:rPr>
        <w:t>
      В случае перераспределения сумм местных бюджетных инвестиционных проектов между объектами в течение финансового года, в аналитической записке указываются причины их перераспределения.";</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361</w:t>
      </w:r>
      <w:r>
        <w:rPr>
          <w:rFonts w:ascii="Times New Roman"/>
          <w:b w:val="false"/>
          <w:i w:val="false"/>
          <w:color w:val="000000"/>
          <w:sz w:val="28"/>
        </w:rPr>
        <w:t xml:space="preserve"> изложить в следующей редакции:</w:t>
      </w:r>
    </w:p>
    <w:bookmarkStart w:name="z179" w:id="155"/>
    <w:p>
      <w:pPr>
        <w:spacing w:after="0"/>
        <w:ind w:left="0"/>
        <w:jc w:val="both"/>
      </w:pPr>
      <w:r>
        <w:rPr>
          <w:rFonts w:ascii="Times New Roman"/>
          <w:b w:val="false"/>
          <w:i w:val="false"/>
          <w:color w:val="000000"/>
          <w:sz w:val="28"/>
        </w:rPr>
        <w:t xml:space="preserve">
      "361. Регистрация открытых счетов субъектов квазигосударственного сектора отражается во внутреннем отчете территориального органа казначейства по форме 5-19 "Перечень контрольных счетов наличности соответствующих бюджетов, платных услуг, благотворительной помощи, временного размещения денег, реконвертации внешнего займа или связанного гранта и счетов субъектов квазигосударственного сектора"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55"/>
    <w:bookmarkStart w:name="z180" w:id="1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9</w:t>
      </w:r>
      <w:r>
        <w:rPr>
          <w:rFonts w:ascii="Times New Roman"/>
          <w:b w:val="false"/>
          <w:i w:val="false"/>
          <w:color w:val="000000"/>
          <w:sz w:val="28"/>
        </w:rPr>
        <w:t xml:space="preserve"> изложить в следующей редакции:</w:t>
      </w:r>
    </w:p>
    <w:bookmarkEnd w:id="156"/>
    <w:bookmarkStart w:name="z181" w:id="157"/>
    <w:p>
      <w:pPr>
        <w:spacing w:after="0"/>
        <w:ind w:left="0"/>
        <w:jc w:val="both"/>
      </w:pPr>
      <w:r>
        <w:rPr>
          <w:rFonts w:ascii="Times New Roman"/>
          <w:b w:val="false"/>
          <w:i w:val="false"/>
          <w:color w:val="000000"/>
          <w:sz w:val="28"/>
        </w:rPr>
        <w:t>
      "9.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402</w:t>
      </w:r>
      <w:r>
        <w:rPr>
          <w:rFonts w:ascii="Times New Roman"/>
          <w:b w:val="false"/>
          <w:i w:val="false"/>
          <w:color w:val="000000"/>
          <w:sz w:val="28"/>
        </w:rPr>
        <w:t xml:space="preserve"> изложить в следующей редакции:</w:t>
      </w:r>
    </w:p>
    <w:bookmarkStart w:name="z183" w:id="158"/>
    <w:p>
      <w:pPr>
        <w:spacing w:after="0"/>
        <w:ind w:left="0"/>
        <w:jc w:val="both"/>
      </w:pPr>
      <w:r>
        <w:rPr>
          <w:rFonts w:ascii="Times New Roman"/>
          <w:b w:val="false"/>
          <w:i w:val="false"/>
          <w:color w:val="000000"/>
          <w:sz w:val="28"/>
        </w:rPr>
        <w:t>
      "402. Принятые государственным учреждением в кассу наличные деньги не позднее трех рабочих дней со дня их приема зачисляются на КСН платных услуг, благотворительной помощи, временного размещения денег. Государственное учреждение обеспечивает своевременную и полную сдачу поступивших государственному учреждению наличных денег на соответствующий КСН.";</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8</w:t>
      </w:r>
      <w:r>
        <w:rPr>
          <w:rFonts w:ascii="Times New Roman"/>
          <w:b w:val="false"/>
          <w:i w:val="false"/>
          <w:color w:val="000000"/>
          <w:sz w:val="28"/>
        </w:rPr>
        <w:t xml:space="preserve"> раздела 9 исключить;</w:t>
      </w:r>
    </w:p>
    <w:bookmarkStart w:name="z185" w:id="159"/>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502</w:t>
      </w:r>
      <w:r>
        <w:rPr>
          <w:rFonts w:ascii="Times New Roman"/>
          <w:b w:val="false"/>
          <w:i w:val="false"/>
          <w:color w:val="000000"/>
          <w:sz w:val="28"/>
        </w:rPr>
        <w:t xml:space="preserve"> исключить;</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604</w:t>
      </w:r>
      <w:r>
        <w:rPr>
          <w:rFonts w:ascii="Times New Roman"/>
          <w:b w:val="false"/>
          <w:i w:val="false"/>
          <w:color w:val="000000"/>
          <w:sz w:val="28"/>
        </w:rPr>
        <w:t xml:space="preserve"> изложить в следующей редакции:</w:t>
      </w:r>
    </w:p>
    <w:bookmarkStart w:name="z187" w:id="160"/>
    <w:p>
      <w:pPr>
        <w:spacing w:after="0"/>
        <w:ind w:left="0"/>
        <w:jc w:val="both"/>
      </w:pPr>
      <w:r>
        <w:rPr>
          <w:rFonts w:ascii="Times New Roman"/>
          <w:b w:val="false"/>
          <w:i w:val="false"/>
          <w:color w:val="000000"/>
          <w:sz w:val="28"/>
        </w:rPr>
        <w:t>
      "604. В настоящей главе используются следующие понятия:</w:t>
      </w:r>
    </w:p>
    <w:bookmarkEnd w:id="160"/>
    <w:bookmarkStart w:name="z188" w:id="161"/>
    <w:p>
      <w:pPr>
        <w:spacing w:after="0"/>
        <w:ind w:left="0"/>
        <w:jc w:val="both"/>
      </w:pPr>
      <w:r>
        <w:rPr>
          <w:rFonts w:ascii="Times New Roman"/>
          <w:b w:val="false"/>
          <w:i w:val="false"/>
          <w:color w:val="000000"/>
          <w:sz w:val="28"/>
        </w:rPr>
        <w:t>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161"/>
    <w:bookmarkStart w:name="z189" w:id="162"/>
    <w:p>
      <w:pPr>
        <w:spacing w:after="0"/>
        <w:ind w:left="0"/>
        <w:jc w:val="both"/>
      </w:pPr>
      <w:r>
        <w:rPr>
          <w:rFonts w:ascii="Times New Roman"/>
          <w:b w:val="false"/>
          <w:i w:val="false"/>
          <w:color w:val="000000"/>
          <w:sz w:val="28"/>
        </w:rPr>
        <w:t>
      Бюджетное кредитование является составной частью исполнения Правительством Республики Казахстан, местными исполнительными органами республиканского и местных бюджетов соответственно, аппаратами акимов городов районного значения, сел, поселков, сельских округов и осуществляется путем предоставления бюджетных кредитов из соответствующих бюджетов заемщикам, в том числе для последующего кредитования конечных заемщиков.";</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733</w:t>
      </w:r>
      <w:r>
        <w:rPr>
          <w:rFonts w:ascii="Times New Roman"/>
          <w:b w:val="false"/>
          <w:i w:val="false"/>
          <w:color w:val="000000"/>
          <w:sz w:val="28"/>
        </w:rPr>
        <w:t xml:space="preserve"> изложить в следующей редакции:</w:t>
      </w:r>
    </w:p>
    <w:bookmarkStart w:name="z191" w:id="163"/>
    <w:p>
      <w:pPr>
        <w:spacing w:after="0"/>
        <w:ind w:left="0"/>
        <w:jc w:val="both"/>
      </w:pPr>
      <w:r>
        <w:rPr>
          <w:rFonts w:ascii="Times New Roman"/>
          <w:b w:val="false"/>
          <w:i w:val="false"/>
          <w:color w:val="000000"/>
          <w:sz w:val="28"/>
        </w:rPr>
        <w:t>
      "733. Заимствование местными исполнительными органами областей, городов республиканского значения, столицы осуществляется в виде получения займов от Правительства Республики Казахстан на покрытие дефицита наличности за счет специального резерва Правительства Республики Казахстан на очередной финансовый год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w:t>
      </w:r>
    </w:p>
    <w:bookmarkEnd w:id="163"/>
    <w:bookmarkStart w:name="z192" w:id="164"/>
    <w:p>
      <w:pPr>
        <w:spacing w:after="0"/>
        <w:ind w:left="0"/>
        <w:jc w:val="both"/>
      </w:pPr>
      <w:r>
        <w:rPr>
          <w:rFonts w:ascii="Times New Roman"/>
          <w:b w:val="false"/>
          <w:i w:val="false"/>
          <w:color w:val="000000"/>
          <w:sz w:val="28"/>
        </w:rPr>
        <w:t xml:space="preserve">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 </w:t>
      </w:r>
    </w:p>
    <w:bookmarkEnd w:id="164"/>
    <w:bookmarkStart w:name="z193" w:id="165"/>
    <w:p>
      <w:pPr>
        <w:spacing w:after="0"/>
        <w:ind w:left="0"/>
        <w:jc w:val="both"/>
      </w:pPr>
      <w:r>
        <w:rPr>
          <w:rFonts w:ascii="Times New Roman"/>
          <w:b w:val="false"/>
          <w:i w:val="false"/>
          <w:color w:val="000000"/>
          <w:sz w:val="28"/>
        </w:rPr>
        <w:t>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95" w:id="16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66"/>
    <w:bookmarkStart w:name="z196" w:id="1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7"/>
    <w:bookmarkStart w:name="z197" w:id="16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68"/>
    <w:bookmarkStart w:name="z198" w:id="169"/>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69"/>
    <w:bookmarkStart w:name="z199" w:id="170"/>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за исключением абзацев пятидесятого,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пятого, девяносто шестого, девяносто седьмого, девяносто восьмого, сто девятнадцатого, сто двадцать первого, сто двадцать второго, сто двадцать третьего, сто двадцать четвертого, сто двадцать пятого, сто двадцать шестого, сто двадцать седьмого, сто тридцать третьего, сто тридцать четвертого, сто тридцать пятого, сто тридцать шестого, сто тридцать седьмого, сто тридцать восьмого, сто тридцать девятого, сто сорокового, сто сорок первого, сто сорок второго, сто сорок третьего, сто сорок четвертого, сто сорок пятого, сто семьдесят пятого, сто семьдесят шестого, сто семьдесят седьмого, сто семьдесят восьмого, сто семьдесят девятого, сто восьмидесятого, сто восемьдесят первого, сто девяносто первого пункта 1 настоящего приказа, которые вводятся в действие для городов районного значения, сел, поселков, сельских округов с численностью более двух тысяч человек с 1 января 2018 года и для городов районного значения, сел, поселков, сельских округов с численностью населения две тысячи и менее человек с 1 января 2020 года.</w:t>
      </w:r>
    </w:p>
    <w:bookmarkEnd w:id="1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01" w:id="171"/>
      <w:r>
        <w:rPr>
          <w:rFonts w:ascii="Times New Roman"/>
          <w:b w:val="false"/>
          <w:i w:val="false"/>
          <w:color w:val="000000"/>
          <w:sz w:val="28"/>
        </w:rPr>
        <w:t>
      "СОГЛАСОВАН"</w:t>
      </w:r>
    </w:p>
    <w:bookmarkEnd w:id="171"/>
    <w:p>
      <w:pPr>
        <w:spacing w:after="0"/>
        <w:ind w:left="0"/>
        <w:jc w:val="both"/>
      </w:pPr>
      <w:r>
        <w:rPr>
          <w:rFonts w:ascii="Times New Roman"/>
          <w:b w:val="false"/>
          <w:i w:val="false"/>
          <w:color w:val="000000"/>
          <w:sz w:val="28"/>
        </w:rPr>
        <w:t>Председатель Национального</w:t>
      </w:r>
    </w:p>
    <w:p>
      <w:pPr>
        <w:spacing w:after="0"/>
        <w:ind w:left="0"/>
        <w:jc w:val="both"/>
      </w:pPr>
      <w:r>
        <w:rPr>
          <w:rFonts w:ascii="Times New Roman"/>
          <w:b w:val="false"/>
          <w:i w:val="false"/>
          <w:color w:val="000000"/>
          <w:sz w:val="28"/>
        </w:rPr>
        <w:t>банка Республики Казахстан</w:t>
      </w:r>
    </w:p>
    <w:p>
      <w:pPr>
        <w:spacing w:after="0"/>
        <w:ind w:left="0"/>
        <w:jc w:val="both"/>
      </w:pPr>
      <w:r>
        <w:rPr>
          <w:rFonts w:ascii="Times New Roman"/>
          <w:b w:val="false"/>
          <w:i w:val="false"/>
          <w:color w:val="000000"/>
          <w:sz w:val="28"/>
        </w:rPr>
        <w:t>________________ Д. Акишев</w:t>
      </w:r>
    </w:p>
    <w:p>
      <w:pPr>
        <w:spacing w:after="0"/>
        <w:ind w:left="0"/>
        <w:jc w:val="both"/>
      </w:pPr>
      <w:r>
        <w:rPr>
          <w:rFonts w:ascii="Times New Roman"/>
          <w:b w:val="false"/>
          <w:i w:val="false"/>
          <w:color w:val="000000"/>
          <w:sz w:val="28"/>
        </w:rPr>
        <w:t>11 сентября 2017 года</w:t>
      </w:r>
    </w:p>
    <w:p>
      <w:pPr>
        <w:spacing w:after="0"/>
        <w:ind w:left="0"/>
        <w:jc w:val="both"/>
      </w:pPr>
      <w:bookmarkStart w:name="z202" w:id="172"/>
      <w:r>
        <w:rPr>
          <w:rFonts w:ascii="Times New Roman"/>
          <w:b w:val="false"/>
          <w:i w:val="false"/>
          <w:color w:val="000000"/>
          <w:sz w:val="28"/>
        </w:rPr>
        <w:t>
      "СОГЛАСОВАН"</w:t>
      </w:r>
    </w:p>
    <w:bookmarkEnd w:id="17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Т. Сулейменов</w:t>
      </w:r>
    </w:p>
    <w:p>
      <w:pPr>
        <w:spacing w:after="0"/>
        <w:ind w:left="0"/>
        <w:jc w:val="both"/>
      </w:pPr>
      <w:r>
        <w:rPr>
          <w:rFonts w:ascii="Times New Roman"/>
          <w:b w:val="false"/>
          <w:i w:val="false"/>
          <w:color w:val="000000"/>
          <w:sz w:val="28"/>
        </w:rPr>
        <w:t>14 сентября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2017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Индивидуальный план финансирования по платежам</w:t>
      </w:r>
    </w:p>
    <w:p>
      <w:pPr>
        <w:spacing w:after="0"/>
        <w:ind w:left="0"/>
        <w:jc w:val="both"/>
      </w:pPr>
      <w:r>
        <w:rPr>
          <w:rFonts w:ascii="Times New Roman"/>
          <w:b w:val="false"/>
          <w:i w:val="false"/>
          <w:color w:val="000000"/>
          <w:sz w:val="28"/>
        </w:rPr>
        <w:t xml:space="preserve">                         от " "_________ ________ года</w:t>
      </w:r>
    </w:p>
    <w:p>
      <w:pPr>
        <w:spacing w:after="0"/>
        <w:ind w:left="0"/>
        <w:jc w:val="both"/>
      </w:pPr>
      <w:r>
        <w:rPr>
          <w:rFonts w:ascii="Times New Roman"/>
          <w:b w:val="false"/>
          <w:i w:val="false"/>
          <w:color w:val="000000"/>
          <w:sz w:val="28"/>
        </w:rPr>
        <w:t>
             Регион ___________________________________________________________________</w:t>
      </w:r>
    </w:p>
    <w:p>
      <w:pPr>
        <w:spacing w:after="0"/>
        <w:ind w:left="0"/>
        <w:jc w:val="both"/>
      </w:pPr>
      <w:r>
        <w:rPr>
          <w:rFonts w:ascii="Times New Roman"/>
          <w:b w:val="false"/>
          <w:i w:val="false"/>
          <w:color w:val="000000"/>
          <w:sz w:val="28"/>
        </w:rPr>
        <w:t xml:space="preserve">       Вид бюджета______________________________________________________________</w:t>
      </w:r>
    </w:p>
    <w:p>
      <w:pPr>
        <w:spacing w:after="0"/>
        <w:ind w:left="0"/>
        <w:jc w:val="both"/>
      </w:pPr>
      <w:r>
        <w:rPr>
          <w:rFonts w:ascii="Times New Roman"/>
          <w:b w:val="false"/>
          <w:i w:val="false"/>
          <w:color w:val="000000"/>
          <w:sz w:val="28"/>
        </w:rPr>
        <w:t xml:space="preserve">       Период___________________________________________________________________</w:t>
      </w:r>
    </w:p>
    <w:p>
      <w:pPr>
        <w:spacing w:after="0"/>
        <w:ind w:left="0"/>
        <w:jc w:val="both"/>
      </w:pPr>
      <w:r>
        <w:rPr>
          <w:rFonts w:ascii="Times New Roman"/>
          <w:b w:val="false"/>
          <w:i w:val="false"/>
          <w:color w:val="000000"/>
          <w:sz w:val="28"/>
        </w:rPr>
        <w:t xml:space="preserve">       Единица измерения ________________________________________________________</w:t>
      </w:r>
    </w:p>
    <w:p>
      <w:pPr>
        <w:spacing w:after="0"/>
        <w:ind w:left="0"/>
        <w:jc w:val="both"/>
      </w:pPr>
      <w:r>
        <w:rPr>
          <w:rFonts w:ascii="Times New Roman"/>
          <w:b w:val="false"/>
          <w:i w:val="false"/>
          <w:color w:val="000000"/>
          <w:sz w:val="28"/>
        </w:rPr>
        <w:t xml:space="preserve">       Администратор бюджетных программ/</w:t>
      </w:r>
    </w:p>
    <w:p>
      <w:pPr>
        <w:spacing w:after="0"/>
        <w:ind w:left="0"/>
        <w:jc w:val="both"/>
      </w:pPr>
      <w:r>
        <w:rPr>
          <w:rFonts w:ascii="Times New Roman"/>
          <w:b w:val="false"/>
          <w:i w:val="false"/>
          <w:color w:val="000000"/>
          <w:sz w:val="28"/>
        </w:rPr>
        <w:t xml:space="preserve">       уполномоченный орган по исполнению бюджета/</w:t>
      </w:r>
    </w:p>
    <w:p>
      <w:pPr>
        <w:spacing w:after="0"/>
        <w:ind w:left="0"/>
        <w:jc w:val="both"/>
      </w:pPr>
      <w:r>
        <w:rPr>
          <w:rFonts w:ascii="Times New Roman"/>
          <w:b w:val="false"/>
          <w:i w:val="false"/>
          <w:color w:val="000000"/>
          <w:sz w:val="28"/>
        </w:rPr>
        <w:t xml:space="preserve">       аппарат акима города районного значения,</w:t>
      </w:r>
    </w:p>
    <w:p>
      <w:pPr>
        <w:spacing w:after="0"/>
        <w:ind w:left="0"/>
        <w:jc w:val="both"/>
      </w:pPr>
      <w:r>
        <w:rPr>
          <w:rFonts w:ascii="Times New Roman"/>
          <w:b w:val="false"/>
          <w:i w:val="false"/>
          <w:color w:val="000000"/>
          <w:sz w:val="28"/>
        </w:rPr>
        <w:t xml:space="preserve">        села, поселка, сельского округа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администратора бюджетных программ/ руководителя</w:t>
      </w:r>
    </w:p>
    <w:p>
      <w:pPr>
        <w:spacing w:after="0"/>
        <w:ind w:left="0"/>
        <w:jc w:val="both"/>
      </w:pPr>
      <w:r>
        <w:rPr>
          <w:rFonts w:ascii="Times New Roman"/>
          <w:b w:val="false"/>
          <w:i w:val="false"/>
          <w:color w:val="000000"/>
          <w:sz w:val="28"/>
        </w:rPr>
        <w:t xml:space="preserve">       уполномоченного органа по исполнению бюджета/ аппарат акима города районного</w:t>
      </w:r>
    </w:p>
    <w:p>
      <w:pPr>
        <w:spacing w:after="0"/>
        <w:ind w:left="0"/>
        <w:jc w:val="both"/>
      </w:pPr>
      <w:r>
        <w:rPr>
          <w:rFonts w:ascii="Times New Roman"/>
          <w:b w:val="false"/>
          <w:i w:val="false"/>
          <w:color w:val="000000"/>
          <w:sz w:val="28"/>
        </w:rPr>
        <w:t xml:space="preserve">       значения, села, поселка, сельского округа: ____________________________ 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Руководитель структурного подразделения администратора</w:t>
      </w:r>
    </w:p>
    <w:p>
      <w:pPr>
        <w:spacing w:after="0"/>
        <w:ind w:left="0"/>
        <w:jc w:val="both"/>
      </w:pPr>
      <w:r>
        <w:rPr>
          <w:rFonts w:ascii="Times New Roman"/>
          <w:b w:val="false"/>
          <w:i w:val="false"/>
          <w:color w:val="000000"/>
          <w:sz w:val="28"/>
        </w:rPr>
        <w:t xml:space="preserve">       бюджетных программ/уполномоченного органа по исполнению бюджета/ аппарат</w:t>
      </w:r>
    </w:p>
    <w:p>
      <w:pPr>
        <w:spacing w:after="0"/>
        <w:ind w:left="0"/>
        <w:jc w:val="both"/>
      </w:pPr>
      <w:r>
        <w:rPr>
          <w:rFonts w:ascii="Times New Roman"/>
          <w:b w:val="false"/>
          <w:i w:val="false"/>
          <w:color w:val="000000"/>
          <w:sz w:val="28"/>
        </w:rPr>
        <w:t xml:space="preserve">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ответственного за составление индивидуального плана</w:t>
      </w:r>
    </w:p>
    <w:p>
      <w:pPr>
        <w:spacing w:after="0"/>
        <w:ind w:left="0"/>
        <w:jc w:val="both"/>
      </w:pPr>
      <w:r>
        <w:rPr>
          <w:rFonts w:ascii="Times New Roman"/>
          <w:b w:val="false"/>
          <w:i w:val="false"/>
          <w:color w:val="000000"/>
          <w:sz w:val="28"/>
        </w:rPr>
        <w:t xml:space="preserve">       финансирования: 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2017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Индивидуальный план финансирования по обязательствам</w:t>
      </w:r>
    </w:p>
    <w:p>
      <w:pPr>
        <w:spacing w:after="0"/>
        <w:ind w:left="0"/>
        <w:jc w:val="both"/>
      </w:pPr>
      <w:r>
        <w:rPr>
          <w:rFonts w:ascii="Times New Roman"/>
          <w:b w:val="false"/>
          <w:i w:val="false"/>
          <w:color w:val="000000"/>
          <w:sz w:val="28"/>
        </w:rPr>
        <w:t xml:space="preserve">                               от " " _________ __ года</w:t>
      </w:r>
    </w:p>
    <w:p>
      <w:pPr>
        <w:spacing w:after="0"/>
        <w:ind w:left="0"/>
        <w:jc w:val="both"/>
      </w:pPr>
      <w:r>
        <w:rPr>
          <w:rFonts w:ascii="Times New Roman"/>
          <w:b w:val="false"/>
          <w:i w:val="false"/>
          <w:color w:val="000000"/>
          <w:sz w:val="28"/>
        </w:rPr>
        <w:t>
             Регион 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______________________________________________________________</w:t>
      </w:r>
    </w:p>
    <w:p>
      <w:pPr>
        <w:spacing w:after="0"/>
        <w:ind w:left="0"/>
        <w:jc w:val="both"/>
      </w:pPr>
      <w:r>
        <w:rPr>
          <w:rFonts w:ascii="Times New Roman"/>
          <w:b w:val="false"/>
          <w:i w:val="false"/>
          <w:color w:val="000000"/>
          <w:sz w:val="28"/>
        </w:rPr>
        <w:t xml:space="preserve">       Период ___________________________________________________________________</w:t>
      </w:r>
    </w:p>
    <w:p>
      <w:pPr>
        <w:spacing w:after="0"/>
        <w:ind w:left="0"/>
        <w:jc w:val="both"/>
      </w:pPr>
      <w:r>
        <w:rPr>
          <w:rFonts w:ascii="Times New Roman"/>
          <w:b w:val="false"/>
          <w:i w:val="false"/>
          <w:color w:val="000000"/>
          <w:sz w:val="28"/>
        </w:rPr>
        <w:t xml:space="preserve">       Единица измерения _________________________________________________________</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уполномоченный орган по исполнению бюджета/</w:t>
      </w:r>
    </w:p>
    <w:p>
      <w:pPr>
        <w:spacing w:after="0"/>
        <w:ind w:left="0"/>
        <w:jc w:val="both"/>
      </w:pPr>
      <w:r>
        <w:rPr>
          <w:rFonts w:ascii="Times New Roman"/>
          <w:b w:val="false"/>
          <w:i w:val="false"/>
          <w:color w:val="000000"/>
          <w:sz w:val="28"/>
        </w:rPr>
        <w:t xml:space="preserve">       аппарат акима города районного значения,</w:t>
      </w:r>
    </w:p>
    <w:p>
      <w:pPr>
        <w:spacing w:after="0"/>
        <w:ind w:left="0"/>
        <w:jc w:val="both"/>
      </w:pPr>
      <w:r>
        <w:rPr>
          <w:rFonts w:ascii="Times New Roman"/>
          <w:b w:val="false"/>
          <w:i w:val="false"/>
          <w:color w:val="000000"/>
          <w:sz w:val="28"/>
        </w:rPr>
        <w:t xml:space="preserve">       села, поселка, сельского округа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администратора бюджетных программ/ руководителя</w:t>
      </w:r>
    </w:p>
    <w:p>
      <w:pPr>
        <w:spacing w:after="0"/>
        <w:ind w:left="0"/>
        <w:jc w:val="both"/>
      </w:pPr>
      <w:r>
        <w:rPr>
          <w:rFonts w:ascii="Times New Roman"/>
          <w:b w:val="false"/>
          <w:i w:val="false"/>
          <w:color w:val="000000"/>
          <w:sz w:val="28"/>
        </w:rPr>
        <w:t xml:space="preserve">       уполномоченного органа по исполнению бюджета/ аппарат акима города районного</w:t>
      </w:r>
    </w:p>
    <w:p>
      <w:pPr>
        <w:spacing w:after="0"/>
        <w:ind w:left="0"/>
        <w:jc w:val="both"/>
      </w:pPr>
      <w:r>
        <w:rPr>
          <w:rFonts w:ascii="Times New Roman"/>
          <w:b w:val="false"/>
          <w:i w:val="false"/>
          <w:color w:val="000000"/>
          <w:sz w:val="28"/>
        </w:rPr>
        <w:t xml:space="preserve">       значения, села, поселка, сельского округа: ____________________________ 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Руководитель структурного подразделения администратора</w:t>
      </w:r>
    </w:p>
    <w:p>
      <w:pPr>
        <w:spacing w:after="0"/>
        <w:ind w:left="0"/>
        <w:jc w:val="both"/>
      </w:pPr>
      <w:r>
        <w:rPr>
          <w:rFonts w:ascii="Times New Roman"/>
          <w:b w:val="false"/>
          <w:i w:val="false"/>
          <w:color w:val="000000"/>
          <w:sz w:val="28"/>
        </w:rPr>
        <w:t xml:space="preserve">       бюджетных программ/уполномоченного органа по исполнению бюджета/ аппарат</w:t>
      </w:r>
    </w:p>
    <w:p>
      <w:pPr>
        <w:spacing w:after="0"/>
        <w:ind w:left="0"/>
        <w:jc w:val="both"/>
      </w:pPr>
      <w:r>
        <w:rPr>
          <w:rFonts w:ascii="Times New Roman"/>
          <w:b w:val="false"/>
          <w:i w:val="false"/>
          <w:color w:val="000000"/>
          <w:sz w:val="28"/>
        </w:rPr>
        <w:t xml:space="preserve">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ответственного за составление индивидуального плана</w:t>
      </w:r>
    </w:p>
    <w:p>
      <w:pPr>
        <w:spacing w:after="0"/>
        <w:ind w:left="0"/>
        <w:jc w:val="both"/>
      </w:pPr>
      <w:r>
        <w:rPr>
          <w:rFonts w:ascii="Times New Roman"/>
          <w:b w:val="false"/>
          <w:i w:val="false"/>
          <w:color w:val="000000"/>
          <w:sz w:val="28"/>
        </w:rPr>
        <w:t xml:space="preserve">       финансирования: 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2017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20__ г.</w:t>
            </w:r>
          </w:p>
        </w:tc>
      </w:tr>
    </w:tbl>
    <w:p>
      <w:pPr>
        <w:spacing w:after="0"/>
        <w:ind w:left="0"/>
        <w:jc w:val="both"/>
      </w:pPr>
      <w:r>
        <w:rPr>
          <w:rFonts w:ascii="Times New Roman"/>
          <w:b w:val="false"/>
          <w:i w:val="false"/>
          <w:color w:val="000000"/>
          <w:sz w:val="28"/>
        </w:rPr>
        <w:t>
                                           Уполномоченный орган по исполнению бюджета/</w:t>
      </w:r>
    </w:p>
    <w:p>
      <w:pPr>
        <w:spacing w:after="0"/>
        <w:ind w:left="0"/>
        <w:jc w:val="both"/>
      </w:pPr>
      <w:r>
        <w:rPr>
          <w:rFonts w:ascii="Times New Roman"/>
          <w:b w:val="false"/>
          <w:i w:val="false"/>
          <w:color w:val="000000"/>
          <w:sz w:val="28"/>
        </w:rPr>
        <w:t xml:space="preserve">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Заявка № ___________</w:t>
      </w:r>
    </w:p>
    <w:p>
      <w:pPr>
        <w:spacing w:after="0"/>
        <w:ind w:left="0"/>
        <w:jc w:val="both"/>
      </w:pPr>
      <w:r>
        <w:rPr>
          <w:rFonts w:ascii="Times New Roman"/>
          <w:b w:val="false"/>
          <w:i w:val="false"/>
          <w:color w:val="000000"/>
          <w:sz w:val="28"/>
        </w:rPr>
        <w:t xml:space="preserve">                   на изменение планов поступлений доходов</w:t>
      </w:r>
    </w:p>
    <w:p>
      <w:pPr>
        <w:spacing w:after="0"/>
        <w:ind w:left="0"/>
        <w:jc w:val="both"/>
      </w:pPr>
      <w:r>
        <w:rPr>
          <w:rFonts w:ascii="Times New Roman"/>
          <w:b w:val="false"/>
          <w:i w:val="false"/>
          <w:color w:val="000000"/>
          <w:sz w:val="28"/>
        </w:rPr>
        <w:t xml:space="preserve">             в республиканский (местный) бюджет (по коду ЕБК)</w:t>
      </w:r>
    </w:p>
    <w:p>
      <w:pPr>
        <w:spacing w:after="0"/>
        <w:ind w:left="0"/>
        <w:jc w:val="both"/>
      </w:pPr>
      <w:r>
        <w:rPr>
          <w:rFonts w:ascii="Times New Roman"/>
          <w:b w:val="false"/>
          <w:i w:val="false"/>
          <w:color w:val="000000"/>
          <w:sz w:val="28"/>
        </w:rPr>
        <w:t xml:space="preserve">       ___________________ просит внести следующие изменения в планы поступлений</w:t>
      </w:r>
    </w:p>
    <w:p>
      <w:pPr>
        <w:spacing w:after="0"/>
        <w:ind w:left="0"/>
        <w:jc w:val="both"/>
      </w:pPr>
      <w:r>
        <w:rPr>
          <w:rFonts w:ascii="Times New Roman"/>
          <w:b w:val="false"/>
          <w:i w:val="false"/>
          <w:color w:val="000000"/>
          <w:sz w:val="28"/>
        </w:rPr>
        <w:t xml:space="preserve">                   доходов республиканского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Астаны, Алматы,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изменений </w:t>
            </w:r>
          </w:p>
          <w:p>
            <w:pPr>
              <w:spacing w:after="20"/>
              <w:ind w:left="20"/>
              <w:jc w:val="both"/>
            </w:pPr>
            <w:r>
              <w:rPr>
                <w:rFonts w:ascii="Times New Roman"/>
                <w:b w:val="false"/>
                <w:i w:val="false"/>
                <w:color w:val="000000"/>
                <w:sz w:val="20"/>
              </w:rPr>
              <w:t>(+,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r>
        <w:rPr>
          <w:rFonts w:ascii="Times New Roman"/>
          <w:b w:val="false"/>
          <w:i w:val="false"/>
          <w:color w:val="000000"/>
          <w:sz w:val="28"/>
        </w:rPr>
        <w:t>
             Руководитель государственного органа</w:t>
      </w:r>
    </w:p>
    <w:p>
      <w:pPr>
        <w:spacing w:after="0"/>
        <w:ind w:left="0"/>
        <w:jc w:val="both"/>
      </w:pPr>
      <w:r>
        <w:rPr>
          <w:rFonts w:ascii="Times New Roman"/>
          <w:b w:val="false"/>
          <w:i w:val="false"/>
          <w:color w:val="000000"/>
          <w:sz w:val="28"/>
        </w:rPr>
        <w:t xml:space="preserve">       по контролю за исполнением</w:t>
      </w:r>
    </w:p>
    <w:p>
      <w:pPr>
        <w:spacing w:after="0"/>
        <w:ind w:left="0"/>
        <w:jc w:val="both"/>
      </w:pPr>
      <w:r>
        <w:rPr>
          <w:rFonts w:ascii="Times New Roman"/>
          <w:b w:val="false"/>
          <w:i w:val="false"/>
          <w:color w:val="000000"/>
          <w:sz w:val="28"/>
        </w:rPr>
        <w:t xml:space="preserve">       налоговых, таможенных и других</w:t>
      </w:r>
    </w:p>
    <w:p>
      <w:pPr>
        <w:spacing w:after="0"/>
        <w:ind w:left="0"/>
        <w:jc w:val="both"/>
      </w:pPr>
      <w:r>
        <w:rPr>
          <w:rFonts w:ascii="Times New Roman"/>
          <w:b w:val="false"/>
          <w:i w:val="false"/>
          <w:color w:val="000000"/>
          <w:sz w:val="28"/>
        </w:rPr>
        <w:t xml:space="preserve">       обязательных платежей в бюджет _________________________________ 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Руководитель структурного</w:t>
      </w:r>
    </w:p>
    <w:p>
      <w:pPr>
        <w:spacing w:after="0"/>
        <w:ind w:left="0"/>
        <w:jc w:val="both"/>
      </w:pPr>
      <w:r>
        <w:rPr>
          <w:rFonts w:ascii="Times New Roman"/>
          <w:b w:val="false"/>
          <w:i w:val="false"/>
          <w:color w:val="000000"/>
          <w:sz w:val="28"/>
        </w:rPr>
        <w:t xml:space="preserve">       подразделения государственного</w:t>
      </w:r>
    </w:p>
    <w:p>
      <w:pPr>
        <w:spacing w:after="0"/>
        <w:ind w:left="0"/>
        <w:jc w:val="both"/>
      </w:pPr>
      <w:r>
        <w:rPr>
          <w:rFonts w:ascii="Times New Roman"/>
          <w:b w:val="false"/>
          <w:i w:val="false"/>
          <w:color w:val="000000"/>
          <w:sz w:val="28"/>
        </w:rPr>
        <w:t xml:space="preserve">       органа по контролю за исполнением</w:t>
      </w:r>
    </w:p>
    <w:p>
      <w:pPr>
        <w:spacing w:after="0"/>
        <w:ind w:left="0"/>
        <w:jc w:val="both"/>
      </w:pPr>
      <w:r>
        <w:rPr>
          <w:rFonts w:ascii="Times New Roman"/>
          <w:b w:val="false"/>
          <w:i w:val="false"/>
          <w:color w:val="000000"/>
          <w:sz w:val="28"/>
        </w:rPr>
        <w:t xml:space="preserve">       налоговых, таможенных и других</w:t>
      </w:r>
    </w:p>
    <w:p>
      <w:pPr>
        <w:spacing w:after="0"/>
        <w:ind w:left="0"/>
        <w:jc w:val="both"/>
      </w:pPr>
      <w:r>
        <w:rPr>
          <w:rFonts w:ascii="Times New Roman"/>
          <w:b w:val="false"/>
          <w:i w:val="false"/>
          <w:color w:val="000000"/>
          <w:sz w:val="28"/>
        </w:rPr>
        <w:t xml:space="preserve">       обязательных платежей в бюджет _________________________________ ___________</w:t>
      </w:r>
    </w:p>
    <w:p>
      <w:pPr>
        <w:spacing w:after="0"/>
        <w:ind w:left="0"/>
        <w:jc w:val="both"/>
      </w:pPr>
      <w:r>
        <w:rPr>
          <w:rFonts w:ascii="Times New Roman"/>
          <w:b w:val="false"/>
          <w:i w:val="false"/>
          <w:color w:val="000000"/>
          <w:sz w:val="28"/>
        </w:rPr>
        <w:t xml:space="preserve">                                     (фамилия, имя, отчество при наличии)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2017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20__ г.</w:t>
            </w:r>
            <w:r>
              <w:br/>
            </w:r>
            <w:r>
              <w:rPr>
                <w:rFonts w:ascii="Times New Roman"/>
                <w:b w:val="false"/>
                <w:i w:val="false"/>
                <w:color w:val="000000"/>
                <w:sz w:val="20"/>
              </w:rPr>
              <w:t>№ _____ _____________</w:t>
            </w:r>
          </w:p>
        </w:tc>
      </w:tr>
    </w:tbl>
    <w:p>
      <w:pPr>
        <w:spacing w:after="0"/>
        <w:ind w:left="0"/>
        <w:jc w:val="both"/>
      </w:pPr>
      <w:r>
        <w:rPr>
          <w:rFonts w:ascii="Times New Roman"/>
          <w:b w:val="false"/>
          <w:i w:val="false"/>
          <w:color w:val="000000"/>
          <w:sz w:val="28"/>
        </w:rPr>
        <w:t>
                                           уполномоченный орган по исполнению бюджета/</w:t>
      </w:r>
    </w:p>
    <w:p>
      <w:pPr>
        <w:spacing w:after="0"/>
        <w:ind w:left="0"/>
        <w:jc w:val="both"/>
      </w:pPr>
      <w:r>
        <w:rPr>
          <w:rFonts w:ascii="Times New Roman"/>
          <w:b w:val="false"/>
          <w:i w:val="false"/>
          <w:color w:val="000000"/>
          <w:sz w:val="28"/>
        </w:rPr>
        <w:t xml:space="preserve">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xml:space="preserve">             на изменение Планов финансирования по обязательствам</w:t>
      </w:r>
    </w:p>
    <w:p>
      <w:pPr>
        <w:spacing w:after="0"/>
        <w:ind w:left="0"/>
        <w:jc w:val="both"/>
      </w:pPr>
      <w:r>
        <w:rPr>
          <w:rFonts w:ascii="Times New Roman"/>
          <w:b w:val="false"/>
          <w:i w:val="false"/>
          <w:color w:val="000000"/>
          <w:sz w:val="28"/>
        </w:rPr>
        <w:t xml:space="preserve">                         администратора бюджетных программ</w:t>
      </w:r>
    </w:p>
    <w:p>
      <w:pPr>
        <w:spacing w:after="0"/>
        <w:ind w:left="0"/>
        <w:jc w:val="both"/>
      </w:pPr>
      <w:r>
        <w:rPr>
          <w:rFonts w:ascii="Times New Roman"/>
          <w:b w:val="false"/>
          <w:i w:val="false"/>
          <w:color w:val="000000"/>
          <w:sz w:val="28"/>
        </w:rPr>
        <w:t xml:space="preserve">                               на ________ год</w:t>
      </w:r>
    </w:p>
    <w:p>
      <w:pPr>
        <w:spacing w:after="0"/>
        <w:ind w:left="0"/>
        <w:jc w:val="both"/>
      </w:pPr>
      <w:r>
        <w:rPr>
          <w:rFonts w:ascii="Times New Roman"/>
          <w:b w:val="false"/>
          <w:i w:val="false"/>
          <w:color w:val="000000"/>
          <w:sz w:val="28"/>
        </w:rPr>
        <w:t>________________________________________________ просит внести изменения в</w:t>
      </w:r>
    </w:p>
    <w:p>
      <w:pPr>
        <w:spacing w:after="0"/>
        <w:ind w:left="0"/>
        <w:jc w:val="both"/>
      </w:pPr>
      <w:r>
        <w:rPr>
          <w:rFonts w:ascii="Times New Roman"/>
          <w:b w:val="false"/>
          <w:i w:val="false"/>
          <w:color w:val="000000"/>
          <w:sz w:val="28"/>
        </w:rPr>
        <w:t>(администратор бюджетных программ - наименование)</w:t>
      </w:r>
    </w:p>
    <w:p>
      <w:pPr>
        <w:spacing w:after="0"/>
        <w:ind w:left="0"/>
        <w:jc w:val="both"/>
      </w:pPr>
      <w:r>
        <w:rPr>
          <w:rFonts w:ascii="Times New Roman"/>
          <w:b w:val="false"/>
          <w:i w:val="false"/>
          <w:color w:val="000000"/>
          <w:sz w:val="28"/>
        </w:rPr>
        <w:t xml:space="preserve"> ______________ по следующим программам, подпрограммам: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w:t>
            </w:r>
          </w:p>
          <w:p>
            <w:pPr>
              <w:spacing w:after="20"/>
              <w:ind w:left="20"/>
              <w:jc w:val="both"/>
            </w:pPr>
            <w:r>
              <w:rPr>
                <w:rFonts w:ascii="Times New Roman"/>
                <w:b w:val="false"/>
                <w:i w:val="false"/>
                <w:color w:val="000000"/>
                <w:sz w:val="20"/>
              </w:rPr>
              <w:t>(+, -), всего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bl>
    <w:p>
      <w:pPr>
        <w:spacing w:after="0"/>
        <w:ind w:left="0"/>
        <w:jc w:val="both"/>
      </w:pPr>
      <w:r>
        <w:rPr>
          <w:rFonts w:ascii="Times New Roman"/>
          <w:b w:val="false"/>
          <w:i w:val="false"/>
          <w:color w:val="000000"/>
          <w:sz w:val="28"/>
        </w:rPr>
        <w:t>
      Обоснование: ______________________________________________________________</w:t>
      </w:r>
    </w:p>
    <w:p>
      <w:pPr>
        <w:spacing w:after="0"/>
        <w:ind w:left="0"/>
        <w:jc w:val="both"/>
      </w:pPr>
      <w:r>
        <w:rPr>
          <w:rFonts w:ascii="Times New Roman"/>
          <w:b w:val="false"/>
          <w:i w:val="false"/>
          <w:color w:val="000000"/>
          <w:sz w:val="28"/>
        </w:rPr>
        <w:t xml:space="preserve">       Ответственный секретарь центрального</w:t>
      </w:r>
    </w:p>
    <w:p>
      <w:pPr>
        <w:spacing w:after="0"/>
        <w:ind w:left="0"/>
        <w:jc w:val="both"/>
      </w:pPr>
      <w:r>
        <w:rPr>
          <w:rFonts w:ascii="Times New Roman"/>
          <w:b w:val="false"/>
          <w:i w:val="false"/>
          <w:color w:val="000000"/>
          <w:sz w:val="28"/>
        </w:rPr>
        <w:t xml:space="preserve">       исполнительного органа (должностное</w:t>
      </w:r>
    </w:p>
    <w:p>
      <w:pPr>
        <w:spacing w:after="0"/>
        <w:ind w:left="0"/>
        <w:jc w:val="both"/>
      </w:pPr>
      <w:r>
        <w:rPr>
          <w:rFonts w:ascii="Times New Roman"/>
          <w:b w:val="false"/>
          <w:i w:val="false"/>
          <w:color w:val="000000"/>
          <w:sz w:val="28"/>
        </w:rPr>
        <w:t xml:space="preserve">       лицо, на которого в установленном</w:t>
      </w:r>
    </w:p>
    <w:p>
      <w:pPr>
        <w:spacing w:after="0"/>
        <w:ind w:left="0"/>
        <w:jc w:val="both"/>
      </w:pPr>
      <w:r>
        <w:rPr>
          <w:rFonts w:ascii="Times New Roman"/>
          <w:b w:val="false"/>
          <w:i w:val="false"/>
          <w:color w:val="000000"/>
          <w:sz w:val="28"/>
        </w:rPr>
        <w:t xml:space="preserve">       порядке возложены полномочия</w:t>
      </w:r>
    </w:p>
    <w:p>
      <w:pPr>
        <w:spacing w:after="0"/>
        <w:ind w:left="0"/>
        <w:jc w:val="both"/>
      </w:pPr>
      <w:r>
        <w:rPr>
          <w:rFonts w:ascii="Times New Roman"/>
          <w:b w:val="false"/>
          <w:i w:val="false"/>
          <w:color w:val="000000"/>
          <w:sz w:val="28"/>
        </w:rPr>
        <w:t xml:space="preserve">       ответственного секретаря</w:t>
      </w:r>
    </w:p>
    <w:p>
      <w:pPr>
        <w:spacing w:after="0"/>
        <w:ind w:left="0"/>
        <w:jc w:val="both"/>
      </w:pPr>
      <w:r>
        <w:rPr>
          <w:rFonts w:ascii="Times New Roman"/>
          <w:b w:val="false"/>
          <w:i w:val="false"/>
          <w:color w:val="000000"/>
          <w:sz w:val="28"/>
        </w:rPr>
        <w:t xml:space="preserve">       центрального исполнительного</w:t>
      </w:r>
    </w:p>
    <w:p>
      <w:pPr>
        <w:spacing w:after="0"/>
        <w:ind w:left="0"/>
        <w:jc w:val="both"/>
      </w:pPr>
      <w:r>
        <w:rPr>
          <w:rFonts w:ascii="Times New Roman"/>
          <w:b w:val="false"/>
          <w:i w:val="false"/>
          <w:color w:val="000000"/>
          <w:sz w:val="28"/>
        </w:rPr>
        <w:t xml:space="preserve">       органа), а в случаях отсутствия</w:t>
      </w:r>
    </w:p>
    <w:p>
      <w:pPr>
        <w:spacing w:after="0"/>
        <w:ind w:left="0"/>
        <w:jc w:val="both"/>
      </w:pPr>
      <w:r>
        <w:rPr>
          <w:rFonts w:ascii="Times New Roman"/>
          <w:b w:val="false"/>
          <w:i w:val="false"/>
          <w:color w:val="000000"/>
          <w:sz w:val="28"/>
        </w:rPr>
        <w:t xml:space="preserve">       таковых – руководитель администратора</w:t>
      </w:r>
    </w:p>
    <w:p>
      <w:pPr>
        <w:spacing w:after="0"/>
        <w:ind w:left="0"/>
        <w:jc w:val="both"/>
      </w:pPr>
      <w:r>
        <w:rPr>
          <w:rFonts w:ascii="Times New Roman"/>
          <w:b w:val="false"/>
          <w:i w:val="false"/>
          <w:color w:val="000000"/>
          <w:sz w:val="28"/>
        </w:rPr>
        <w:t xml:space="preserve">       бюджетных программ ____________________________________ 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Руководитель структурного</w:t>
      </w:r>
    </w:p>
    <w:p>
      <w:pPr>
        <w:spacing w:after="0"/>
        <w:ind w:left="0"/>
        <w:jc w:val="both"/>
      </w:pPr>
      <w:r>
        <w:rPr>
          <w:rFonts w:ascii="Times New Roman"/>
          <w:b w:val="false"/>
          <w:i w:val="false"/>
          <w:color w:val="000000"/>
          <w:sz w:val="28"/>
        </w:rPr>
        <w:t xml:space="preserve">       подразделения администратора</w:t>
      </w:r>
    </w:p>
    <w:p>
      <w:pPr>
        <w:spacing w:after="0"/>
        <w:ind w:left="0"/>
        <w:jc w:val="both"/>
      </w:pPr>
      <w:r>
        <w:rPr>
          <w:rFonts w:ascii="Times New Roman"/>
          <w:b w:val="false"/>
          <w:i w:val="false"/>
          <w:color w:val="000000"/>
          <w:sz w:val="28"/>
        </w:rPr>
        <w:t xml:space="preserve">       бюджетных программ, ответственного</w:t>
      </w:r>
    </w:p>
    <w:p>
      <w:pPr>
        <w:spacing w:after="0"/>
        <w:ind w:left="0"/>
        <w:jc w:val="both"/>
      </w:pPr>
      <w:r>
        <w:rPr>
          <w:rFonts w:ascii="Times New Roman"/>
          <w:b w:val="false"/>
          <w:i w:val="false"/>
          <w:color w:val="000000"/>
          <w:sz w:val="28"/>
        </w:rPr>
        <w:t xml:space="preserve">       за составление плана</w:t>
      </w:r>
    </w:p>
    <w:p>
      <w:pPr>
        <w:spacing w:after="0"/>
        <w:ind w:left="0"/>
        <w:jc w:val="both"/>
      </w:pPr>
      <w:r>
        <w:rPr>
          <w:rFonts w:ascii="Times New Roman"/>
          <w:b w:val="false"/>
          <w:i w:val="false"/>
          <w:color w:val="000000"/>
          <w:sz w:val="28"/>
        </w:rPr>
        <w:t xml:space="preserve">       финансирования 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2017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"___"_____20__ г.</w:t>
            </w:r>
            <w:r>
              <w:br/>
            </w:r>
            <w:r>
              <w:rPr>
                <w:rFonts w:ascii="Times New Roman"/>
                <w:b w:val="false"/>
                <w:i w:val="false"/>
                <w:color w:val="000000"/>
                <w:sz w:val="20"/>
              </w:rPr>
              <w:t>№ _____ _____________</w:t>
            </w:r>
          </w:p>
        </w:tc>
      </w:tr>
    </w:tbl>
    <w:p>
      <w:pPr>
        <w:spacing w:after="0"/>
        <w:ind w:left="0"/>
        <w:jc w:val="both"/>
      </w:pPr>
      <w:r>
        <w:rPr>
          <w:rFonts w:ascii="Times New Roman"/>
          <w:b w:val="false"/>
          <w:i w:val="false"/>
          <w:color w:val="000000"/>
          <w:sz w:val="28"/>
        </w:rPr>
        <w:t>
                         уполномоченный орган по исполнению бюджета/ аппарат акима города</w:t>
      </w:r>
    </w:p>
    <w:p>
      <w:pPr>
        <w:spacing w:after="0"/>
        <w:ind w:left="0"/>
        <w:jc w:val="both"/>
      </w:pPr>
      <w:r>
        <w:rPr>
          <w:rFonts w:ascii="Times New Roman"/>
          <w:b w:val="false"/>
          <w:i w:val="false"/>
          <w:color w:val="000000"/>
          <w:sz w:val="28"/>
        </w:rPr>
        <w:t xml:space="preserve">                                        районного значения, села, поселка, сельского округа</w:t>
      </w:r>
    </w:p>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xml:space="preserve">                   на изменение плана финансирования по платежам</w:t>
      </w:r>
    </w:p>
    <w:p>
      <w:pPr>
        <w:spacing w:after="0"/>
        <w:ind w:left="0"/>
        <w:jc w:val="both"/>
      </w:pPr>
      <w:r>
        <w:rPr>
          <w:rFonts w:ascii="Times New Roman"/>
          <w:b w:val="false"/>
          <w:i w:val="false"/>
          <w:color w:val="000000"/>
          <w:sz w:val="28"/>
        </w:rPr>
        <w:t xml:space="preserve">                         администратора бюджетных программ</w:t>
      </w:r>
    </w:p>
    <w:p>
      <w:pPr>
        <w:spacing w:after="0"/>
        <w:ind w:left="0"/>
        <w:jc w:val="both"/>
      </w:pPr>
      <w:r>
        <w:rPr>
          <w:rFonts w:ascii="Times New Roman"/>
          <w:b w:val="false"/>
          <w:i w:val="false"/>
          <w:color w:val="000000"/>
          <w:sz w:val="28"/>
        </w:rPr>
        <w:t xml:space="preserve">                               на ________ год</w:t>
      </w:r>
    </w:p>
    <w:p>
      <w:pPr>
        <w:spacing w:after="0"/>
        <w:ind w:left="0"/>
        <w:jc w:val="both"/>
      </w:pPr>
      <w:r>
        <w:rPr>
          <w:rFonts w:ascii="Times New Roman"/>
          <w:b w:val="false"/>
          <w:i w:val="false"/>
          <w:color w:val="000000"/>
          <w:sz w:val="28"/>
        </w:rPr>
        <w:t>________________________________________________ просит внести изменения в</w:t>
      </w:r>
    </w:p>
    <w:p>
      <w:pPr>
        <w:spacing w:after="0"/>
        <w:ind w:left="0"/>
        <w:jc w:val="both"/>
      </w:pPr>
      <w:r>
        <w:rPr>
          <w:rFonts w:ascii="Times New Roman"/>
          <w:b w:val="false"/>
          <w:i w:val="false"/>
          <w:color w:val="000000"/>
          <w:sz w:val="28"/>
        </w:rPr>
        <w:t>(наименование администратора бюджетных программ)</w:t>
      </w:r>
    </w:p>
    <w:p>
      <w:pPr>
        <w:spacing w:after="0"/>
        <w:ind w:left="0"/>
        <w:jc w:val="both"/>
      </w:pPr>
      <w:r>
        <w:rPr>
          <w:rFonts w:ascii="Times New Roman"/>
          <w:b w:val="false"/>
          <w:i w:val="false"/>
          <w:color w:val="000000"/>
          <w:sz w:val="28"/>
        </w:rPr>
        <w:t>______________ по следующим программам, подпрограммам: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w:t>
            </w:r>
          </w:p>
          <w:p>
            <w:pPr>
              <w:spacing w:after="20"/>
              <w:ind w:left="20"/>
              <w:jc w:val="both"/>
            </w:pPr>
            <w:r>
              <w:rPr>
                <w:rFonts w:ascii="Times New Roman"/>
                <w:b w:val="false"/>
                <w:i w:val="false"/>
                <w:color w:val="000000"/>
                <w:sz w:val="20"/>
              </w:rPr>
              <w:t>
Программа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73"/>
      <w:r>
        <w:rPr>
          <w:rFonts w:ascii="Times New Roman"/>
          <w:b w:val="false"/>
          <w:i w:val="false"/>
          <w:color w:val="000000"/>
          <w:sz w:val="28"/>
        </w:rPr>
        <w:t>
      Обоснование: ______________________________________________________________</w:t>
      </w:r>
    </w:p>
    <w:bookmarkEnd w:id="173"/>
    <w:p>
      <w:pPr>
        <w:spacing w:after="0"/>
        <w:ind w:left="0"/>
        <w:jc w:val="both"/>
      </w:pPr>
      <w:r>
        <w:rPr>
          <w:rFonts w:ascii="Times New Roman"/>
          <w:b w:val="false"/>
          <w:i w:val="false"/>
          <w:color w:val="000000"/>
          <w:sz w:val="28"/>
        </w:rPr>
        <w:t xml:space="preserve">       Ответственный секретарь центрального</w:t>
      </w:r>
    </w:p>
    <w:p>
      <w:pPr>
        <w:spacing w:after="0"/>
        <w:ind w:left="0"/>
        <w:jc w:val="both"/>
      </w:pPr>
      <w:r>
        <w:rPr>
          <w:rFonts w:ascii="Times New Roman"/>
          <w:b w:val="false"/>
          <w:i w:val="false"/>
          <w:color w:val="000000"/>
          <w:sz w:val="28"/>
        </w:rPr>
        <w:t xml:space="preserve">       исполнительного органа (должностное</w:t>
      </w:r>
    </w:p>
    <w:p>
      <w:pPr>
        <w:spacing w:after="0"/>
        <w:ind w:left="0"/>
        <w:jc w:val="both"/>
      </w:pPr>
      <w:r>
        <w:rPr>
          <w:rFonts w:ascii="Times New Roman"/>
          <w:b w:val="false"/>
          <w:i w:val="false"/>
          <w:color w:val="000000"/>
          <w:sz w:val="28"/>
        </w:rPr>
        <w:t xml:space="preserve">       лицо, на которого в установленном</w:t>
      </w:r>
    </w:p>
    <w:p>
      <w:pPr>
        <w:spacing w:after="0"/>
        <w:ind w:left="0"/>
        <w:jc w:val="both"/>
      </w:pPr>
      <w:r>
        <w:rPr>
          <w:rFonts w:ascii="Times New Roman"/>
          <w:b w:val="false"/>
          <w:i w:val="false"/>
          <w:color w:val="000000"/>
          <w:sz w:val="28"/>
        </w:rPr>
        <w:t xml:space="preserve">       порядке возложены полномочия</w:t>
      </w:r>
    </w:p>
    <w:p>
      <w:pPr>
        <w:spacing w:after="0"/>
        <w:ind w:left="0"/>
        <w:jc w:val="both"/>
      </w:pPr>
      <w:r>
        <w:rPr>
          <w:rFonts w:ascii="Times New Roman"/>
          <w:b w:val="false"/>
          <w:i w:val="false"/>
          <w:color w:val="000000"/>
          <w:sz w:val="28"/>
        </w:rPr>
        <w:t xml:space="preserve">       ответственного секретаря</w:t>
      </w:r>
    </w:p>
    <w:p>
      <w:pPr>
        <w:spacing w:after="0"/>
        <w:ind w:left="0"/>
        <w:jc w:val="both"/>
      </w:pPr>
      <w:r>
        <w:rPr>
          <w:rFonts w:ascii="Times New Roman"/>
          <w:b w:val="false"/>
          <w:i w:val="false"/>
          <w:color w:val="000000"/>
          <w:sz w:val="28"/>
        </w:rPr>
        <w:t xml:space="preserve">       центрального исполнительного</w:t>
      </w:r>
    </w:p>
    <w:p>
      <w:pPr>
        <w:spacing w:after="0"/>
        <w:ind w:left="0"/>
        <w:jc w:val="both"/>
      </w:pPr>
      <w:r>
        <w:rPr>
          <w:rFonts w:ascii="Times New Roman"/>
          <w:b w:val="false"/>
          <w:i w:val="false"/>
          <w:color w:val="000000"/>
          <w:sz w:val="28"/>
        </w:rPr>
        <w:t xml:space="preserve">       органа), а в случаях отсутствия</w:t>
      </w:r>
    </w:p>
    <w:p>
      <w:pPr>
        <w:spacing w:after="0"/>
        <w:ind w:left="0"/>
        <w:jc w:val="both"/>
      </w:pPr>
      <w:r>
        <w:rPr>
          <w:rFonts w:ascii="Times New Roman"/>
          <w:b w:val="false"/>
          <w:i w:val="false"/>
          <w:color w:val="000000"/>
          <w:sz w:val="28"/>
        </w:rPr>
        <w:t xml:space="preserve">       таковых – руководитель администратора</w:t>
      </w:r>
    </w:p>
    <w:p>
      <w:pPr>
        <w:spacing w:after="0"/>
        <w:ind w:left="0"/>
        <w:jc w:val="both"/>
      </w:pPr>
      <w:r>
        <w:rPr>
          <w:rFonts w:ascii="Times New Roman"/>
          <w:b w:val="false"/>
          <w:i w:val="false"/>
          <w:color w:val="000000"/>
          <w:sz w:val="28"/>
        </w:rPr>
        <w:t xml:space="preserve">       бюджетных программ ____________________________________ 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bookmarkStart w:name="z204" w:id="174"/>
      <w:r>
        <w:rPr>
          <w:rFonts w:ascii="Times New Roman"/>
          <w:b w:val="false"/>
          <w:i w:val="false"/>
          <w:color w:val="000000"/>
          <w:sz w:val="28"/>
        </w:rPr>
        <w:t>
             М.П.</w:t>
      </w:r>
    </w:p>
    <w:bookmarkEnd w:id="174"/>
    <w:p>
      <w:pPr>
        <w:spacing w:after="0"/>
        <w:ind w:left="0"/>
        <w:jc w:val="both"/>
      </w:pPr>
      <w:r>
        <w:rPr>
          <w:rFonts w:ascii="Times New Roman"/>
          <w:b w:val="false"/>
          <w:i w:val="false"/>
          <w:color w:val="000000"/>
          <w:sz w:val="28"/>
        </w:rPr>
        <w:t xml:space="preserve">       Руководитель структурного</w:t>
      </w:r>
    </w:p>
    <w:p>
      <w:pPr>
        <w:spacing w:after="0"/>
        <w:ind w:left="0"/>
        <w:jc w:val="both"/>
      </w:pPr>
      <w:r>
        <w:rPr>
          <w:rFonts w:ascii="Times New Roman"/>
          <w:b w:val="false"/>
          <w:i w:val="false"/>
          <w:color w:val="000000"/>
          <w:sz w:val="28"/>
        </w:rPr>
        <w:t xml:space="preserve">       подразделения администратора</w:t>
      </w:r>
    </w:p>
    <w:p>
      <w:pPr>
        <w:spacing w:after="0"/>
        <w:ind w:left="0"/>
        <w:jc w:val="both"/>
      </w:pPr>
      <w:r>
        <w:rPr>
          <w:rFonts w:ascii="Times New Roman"/>
          <w:b w:val="false"/>
          <w:i w:val="false"/>
          <w:color w:val="000000"/>
          <w:sz w:val="28"/>
        </w:rPr>
        <w:t xml:space="preserve">       бюджетных программ, ответственного</w:t>
      </w:r>
    </w:p>
    <w:p>
      <w:pPr>
        <w:spacing w:after="0"/>
        <w:ind w:left="0"/>
        <w:jc w:val="both"/>
      </w:pPr>
      <w:r>
        <w:rPr>
          <w:rFonts w:ascii="Times New Roman"/>
          <w:b w:val="false"/>
          <w:i w:val="false"/>
          <w:color w:val="000000"/>
          <w:sz w:val="28"/>
        </w:rPr>
        <w:t xml:space="preserve">       за составление плана</w:t>
      </w:r>
    </w:p>
    <w:p>
      <w:pPr>
        <w:spacing w:after="0"/>
        <w:ind w:left="0"/>
        <w:jc w:val="both"/>
      </w:pPr>
      <w:r>
        <w:rPr>
          <w:rFonts w:ascii="Times New Roman"/>
          <w:b w:val="false"/>
          <w:i w:val="false"/>
          <w:color w:val="000000"/>
          <w:sz w:val="28"/>
        </w:rPr>
        <w:t xml:space="preserve">       финансирования 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