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145a" w14:textId="8f21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августа 2017 года № 549. Зарегистрирован в Министерстве юстиции Республики Казахстан 11 сентября 2017 года № 15637.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549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7 января 2005 года "Об обороне и Вооруженных Силах Республики Казахстан" и определяет порядок безвозмездной временной передачи зданий, помещений столовых, банно-прачечных комбинатов и находящегося в них военного имущества (далее - имущество).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Наймодателями (арендодателями) имущества являются Главное командование Национальной гвардии Республики Казахстан, региональные командования, воинские части и Академия Национальной гвардии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Нанимателями (арендаторами) имущества выступают физические и юридические лица.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Безвозмездная временная передача наймодателем имущества осуществляется в целях обеспечения выполнения физическими и юридическими лицами договорных обязательств по организации питания и (или) банно-прачечного обслуживания.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имуществу относятся здания, помещения столовых, банно-прачечных комбинатов и находящееся в них военное имущество, которые находятся на балансе наймодателя.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безвозмездной временной передачи имущества наймодатель и наниматель заключают договор имущественного найма (аренды) в соответствии с Гражданским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в пределах сроков заключенных договоров на оказание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имущества, подлежащего передаче нанимателю во временное пользование, определяется при организации государственных закупок по организации питания и (или) банно-прачечного обслуживания.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имущественного найма (аренды) заключается с нанимателем в течение пяти рабочих дней с момента подписания сторонами соответствующего договора по организации питания и (или) банно-прачечного обслуживания.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течение трех рабочих дней со дня подписания договора имущественного найма (аренды) наймодатель передает нанимателю имущество по акту приема-передачи.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приема-передачи содержит: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дату составления акта приема-передачи;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дату подписания договора имущественного найма (аренды), в соответствии с которым производится передача объекта;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 и находящегося в них военного имущества с перечнем выявленных неисправностей;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 сторон, заверенные печатями сторон.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приема-передачи составляется в двух экземплярах на государственном и русском языках, один остается у наймодателя, второй передается нанимателю.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Расходы за коммунальные услуги, за электроэнергию, воду, и канализационные стоки предоставляются нанимателю бесплатно в пределах установленных лимитов, которые указываются в договоре по организации питания и (или) банно-прачечного обслуживания.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Наниматель осуществляет за свой счет текущий ремонт имущества, принятого во временное пользование: столовой с подсобными помещениями, продовольственного склада и овощехранилища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выполняемых при текущем ремонте зданий, утвержденным постановлением Правительства Республики Казахстан от 2 ноября 1998 года №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бюджета", а также производит обслуживание и ремонт оборудования столовой.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