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7c1cf" w14:textId="b97c1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и социального развития Республики Казахстан от 28 апреля 2015 года № 280 "Об утверждении Правил создания условий работодателями для прохождения профилактических медицинских осмотров лицам, подлежащим данным осмотрам в рамках гарантированного объема бесплатной медицинской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31 июля 2017 года № 572. Зарегистрирован в Министерстве юстиции Республики Казахстан 7 сентября 2017 года № 15620. Утратил силу приказом Министра здравоохранения Республики Казахстан от 9 июня 2023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09.06.2023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280 "Об утверждении Правил создания условий работодателями для прохождения профилактических медицинских осмотров лицам, подлежащим данным осмотрам в рамках гарантированного объема бесплатной медицинской помощи" (зарегистрирован в Реестре государственной регистрации нормативных правовых актов за № 11267, опубликован в информационно-правовой системе "Әділет" 22 июня 2015 года)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создания условий работодателями для прохождения профилактических медицинских осмотров лицам, подлежащим данным осмотрам в рамках гарантированного объема бесплатной медицинской помощи и в системе обязательного социального медицинского страхования";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создания условий работодателями для прохождения профилактических медицинских осмотров лицам, подлежащим данным осмотрам в рамках гарантированного объема бесплатной медицинской помощи и в системе обязательного социального медицинского страхования.";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 условий работодателями для прохождения профилактических медицинских осмотров лицам, подлежащим данным осмотрам в рамках гарантированного объема бесплатной медицинской помощи, утвержденных указанным приказом: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создания условий работодателями для прохождения профилактических медицинских осмотров лицам, подлежащим данным осмотрам в рамках гарантированного объема бесплатной медицинской помощи и в системе обязательного социального медицинского страхования";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"Глава1. Общие положения";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создания условий работодателями для прохождения профилактических медицинских осмотров лицам, подлежащим данным осмотрам в рамках гарантированного объема бесплатной медицинской помощи и в системе обязательного социального медицинского страхования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119)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"О здоровье народа и системе здравоохранения" и определяют порядок создания условий работодателями для прохождения профилактических медицинских осмотров лицам, подлежащим данным осмотрам в рамках гарантированного объема бесплатной медицинской помощи и в системе обязательного социального медицинского страхования.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целью проведения профилактических медицинских, в том числе скрининговых осмотров населения, подлежащего данным осмотрам в рамках гарантированного объема бесплатной медицинской помощи и в системе обязательного социального медицинского страхования (далее - профилактический осмотр) является выявление заболеваний на ранних стадиях, предупреждение развития заболеваний, предупреждение факторов риска, способствующих возникновению заболеваний, формирование и укрепление здоровья работающего населения.";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Профилактический осмотр проводится в рамках гарантированного объема бесплатной медицинской помощи и в системе обязательного социального медицинского страхования субъектами здравоохранения, имеющими лицензию на данный вид деятельности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уведомлениях".;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создания условий работодателями для прохождения профилактических медицинских осмотров лицам, подлежащим данным осмотрам в рамках гарантированного объема бесплатной медицинской помощи и в системе обязательного социального медицинского страхования";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Своевременность прохождения профилактического осмотра населением контролируется Комитетом охраны общественного здоровья Министерства здравоохранения Республики Казахстан и его территориальными подразделениями, а также местными органами по инспекции труда.".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развития и общественного здравоохранения Министерства здравоохранения Республики Казахстан в установленном законодательством порядке обеспечить: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здравоохранения Республики Казахстан;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календарных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Цой А.В.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1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И. о. Министра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С. 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 августа 2017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