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1c81" w14:textId="dd61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14 ноября 2014 года № 494 "Об утверждении Правил составления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августа 2017 года № 469. Зарегистрирован в Министерстве юстиции Республики Казахстан 7 сентября 2017 года № 15617. Утратил силу приказом Министра финансов Республики Казахстан от 18 апреля 2025 года № 179.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ноября 2014 года № 494 "Об утверждении Правил составления Единой бюджетной классификации Республики Казахстан" (зарегистрирован в Реестре государственной регистрации нормативных правовых актов за № 9892, опубликован 19 мая 2015 года в газете "Казахстанская правда" № 91 (27967) внести следующее изменение: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Единой бюджетной классификации Республики Казахстан, утвержденных указанным приказом: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зависимости от уровня государственного управления на: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республиканские, утверждаемые в составе республиканского бюджета;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областные, городов республиканского значения, столицы, утверждаемые в составе областного бюджета, бюджетов городов республиканского значения, столицы;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районные (городские), утверждаемые в составе районного (города областного значения) бюджета;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района в городе, утверждаемые в составе бюджетов городов республиканского значения, столицы, города областного значения;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города районного значения, села, поселка, сельского округа, утверждаемые в составе бюджетов городов районного значения, сел, поселков, сельских округов;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города районного значения, села, поселка, сельского округа, утверждаемые в составе бюджета района (города областного значения) или районного (города областного значения) бюджета, бюджетные программы города районного значения, села, поселка, сельского округа, утверждаемые в составе бюджетов городов районного значения, сел, поселков, сельских округов.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Областные, городов республиканского значения, столицы, районные (городские) бюджетные программы, а также бюджетные программы района в городе и бюджетные программы города районного значения, села, поселка, сельского округа являются местными бюджетными программами.".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бюджетного законодательства Министерства финансов Республики Казахстан (Ерназарова З. А.) в установленном законодательством порядке обеспечить: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финансов Республики Казахстан.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регистрации, за исключением абзаца девятого пункта 1 настоящего приказа, который вводится в действие для городов районного значения, сел, поселков, сельских округов с численностью населения более двух тысяч человек с 1 января 2018 года, для городов районного значения, сел, поселков, сельских округов с численностью населения две тысячи и менее человек с 1 января 2020 года и подлежит официальному опубликованию. При этом, абзац десятый пункта 1 настоящего приказа действует для городов районного значения, сел, поселков, сельских округов с численностью населения более двух тысяч человек до 1 января 2018 года, для городов районного значения, сел, поселков, сельских округов с численностью населения две тысячи и менее человек до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