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c81" w14:textId="dd6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августа 2017 года № 469. Зарегистрирован в Министерстве юстиции Республики Казахстан 7 сентября 2017 года № 15617. Утратил силу приказом Министра финансов Республики Казахстан от 18 апреля 2025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 (зарегистрирован в Реестре государственной регистрации нормативных правовых актов за № 9892, опубликован 19 мая 2015 года в газете "Казахстанская правда" № 91 (27967) внести следующее изменение: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зависимости от уровня государственного управления на: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республиканские, утверждаемые в составе республиканского бюджета;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утверждаемые в составе областного бюджета, бюджетов городов республиканского значения, столицы;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(городские), утверждаемые в составе районного (города областного значения) бюджета;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утверждаемые в составе бюджетов городов республиканского значения, столицы, города областного значения;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бюджета района (города областного значения) или районного (города областного значения) бюджета,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районные (городские) бюджетные программы, а также бюджетные программы района в городе и бюджетные программы города районного значения, села, поселка, сельского округа являются местными бюджетными программами.".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регистрации, за исключением абзаца девятого пункта 1 настоящего приказа, который вводится в действие для городов районного значения, сел, поселков, сельских округов с численностью населения более двух тысяч человек с 1 января 2018 года, для городов районного значения, сел, поселков, сельских округов с численностью населения две тысячи и менее человек с 1 января 2020 года и подлежит официальному опубликованию. При этом, абзац десятый пункта 1 настоящего приказа действует для городов районного значения, сел, поселков, сельских округов с численностью населения более двух тысяч человек до 1 января 2018 года, для городов районного значения, сел, поселков, сельских округов с численностью населения две тысячи и менее человек до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