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c7af" w14:textId="f20c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27 июня 2015 года № 567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Комитета по чрезвычайным ситуациям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июля 2017 года № 517. Зарегистрирован в Министерстве юстиции Республики Казахстан 28 августа 2017 года № 15579. Утратил силу приказом Министра по чрезвычайным ситуациям Республики Казахстан от 12 сентября 2025 года № 394.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12.09.2025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июня 2015 года № 567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Комитета по чрезвычайным ситуациям Министерства внутренних дел Республики Казахстан" (зарегистрированный в Реестре государственной регистрации нормативных правовых актах № 11808, опубликованный 31 июля 2015 года в информационно-правовой системе "Әділет")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Комитета по чрезвычайным ситуациям Министерства внутренних дел Республики Казахстан, утвержденный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Транспортные средства: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пожарные автоцистерны;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пожарные автоцистерны с механической лестницей;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автомобиль многофункциональный газо-водяного (пароводяного) тушения;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многоцелевой пожарно-спасательный автомобиль;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автомобиль первой помощи;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автомобиль быстрого реагирования;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автомобиль воздушно-пенного тушения;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автомобиль порошкового тушения;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автомобиль газового тушения;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автомобиль комбинированного тушения;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пожарная насосная станция;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автомобиль насосно-рукавный;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автомобиль рукавный;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автолестница;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автоподъемник коленчатый;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автопеноподъемник;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автомобиль аварийно-спасательный;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автомобиль связи и освещения;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автомобиль газодымозащитной службы;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автомобиль штабной;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автомобиль (прицеп) дымоудаления;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автотопливозаправщик;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бульдозер;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погрузчик фронтальный;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самосвал;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тягач с тралом;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экскаватор;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автокран;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трактор;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ассенизаторская машина;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автомобиль-цистерна для питьевой воды;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грузовой автомобиль;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микроавтобус;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автобус;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автобус агитационный;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автомобиль легковой оперативный;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транспорт повышенной проходимости комбинированный многоцелевой;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автоприцеп двухосный;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автомобиль с кузовом универсальным, герметичным (кунг);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автотранспорт повышенной проходимости с автономным пассажирским салоном (вахтовка);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роторный снегоочиститель;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вездеход-снегоход;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передвижная авторемонтная мастерская;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передвижная пожарно-техническая лаборатория;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автомобиль сопровождения;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автомобиль оперативно-технический;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автомобиль оперативный с комплектом водолазного оборудования;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автомобиль оперативно-спасательный;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вездеход-болотоход;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гидроцикл;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аэробот;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снегоход с прицепом для транспортировки;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прицеп для транспортировки плавсредств;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санитарный автотранспорт;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автомобиль кинологической службы.";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Строительство, реконструкция, и ремонт зданий и сооружений объектов защиты от чрезвычайных ситуаций: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пожарных депо, учебно-тренировочных центров (спортивных комплексов-манежей), пожарно-технических лабораторий, гаражей и навесов для техники;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проектно-сметной документации по привязке типового проекта на строительство пожарных депо, учебно-тренировочных центров, пожарно-технических лабораторий, гаражей и навесов для техники;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зданий, сооружений и объектов военного назначения;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проектно-сметной документации по привязке типового проекта на строительство зданий, сооружений и объектов военного назначения;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водно-спасательных станций, постов и бассейнов для тренировки спасателей-водолазов;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проектно-сметной документации по привязке типового проекта на строительство водно-спасательных станций, постов и бассейнов;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комплексов зданий и сооружений для оперативно-спасательных отрядов;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проектно-сметной документации по привязке типового проекта на строительство комплексов зданий и сооружений для оперативно-спасательных отрядов;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проектно-сметной документации для капитального ремонта и реконструкции зданий, помещений, сооружений, складских помещений;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капитальный ремонт и реконструкция зданий, помещений, сооружений, складских помещений;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проектно-изыскательные работы по капитальному ремонту зданий, помещений, сооружений, складских помещений длительного хранения;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проектно-сметной документации по привязке типового проекта на строительство, реконструкции коммуникационных сооружений, прокладке новых волоконно-оптических линий связи к объектам пожарных частей и оперативно-спасательных отрядов;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контрольно-пропускного пункта.";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Инженерно-технические средства и системы безопасности объектов, уязвимых в террористическом отношении: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тревожной сигнализации;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охранной сигнализации;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пожарной сигнализации;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противотаранное устройство;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автоматический шлагбаум;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досмотровое оборудование для автотранспортных средств;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досмотровое оборудование для посетителей;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досмотровое оборудование для ручной клади и багажа;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автоматизированные или механические ручные устройства, турникеты, калитки;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ограждение по периметру;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укрепленные двери;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защитные конструкции на окна;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система контроля и управления доступом;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системы оперативной связи;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сеть охранного освещения;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автономный резервный источник электрического питания".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в установленном законодательством Республики Казахстан порядке обеспечить: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регистрации, направление копии настоящего приказа в бумажном и электроном виде, заверенной гербовой печатью, в Республиканское государственное предприятие на праве хозяйственного ведения "Республиканский центр правовой информации" на официальное опубликование в Эталонный контрольный банк нормативных правовых актов Республики Казахстан;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Ильина Ю.В. и Комитет по чрезвычайным ситуациям Министерства внутренних дел Республики Казахстан (Беккер В.Р.).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 - 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