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a51b" w14:textId="f9ea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патрулирований органами военной полиции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25 июля 2017 года № 51 нс. Зарегистрирован в Министерстве юстиции Республики Казахстан 23 августа 2017 года № 15535. Утратил силу приказом Председателя Комитета национальной безопасности Республики Казахстан от 5 июня 2023 года № 36/қе.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05.06. 2023 </w:t>
      </w:r>
      <w:r>
        <w:rPr>
          <w:rFonts w:ascii="Times New Roman"/>
          <w:b w:val="false"/>
          <w:i w:val="false"/>
          <w:color w:val="ff0000"/>
          <w:sz w:val="28"/>
        </w:rPr>
        <w:t>№ 36/қе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9-1 Закона Республики Казахстан от 21 февраля 2005 года "Об органах военной полиции"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патрулирований органами военной полиции Комитета национальной безопасности Республики Казахстан.</w:t>
      </w:r>
    </w:p>
    <w:bookmarkEnd w:id="1"/>
    <w:bookmarkStart w:name="z6" w:id="2"/>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 xml:space="preserve">Комитета национальной безопасности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национальной безопасности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25 июля 2017 года № 51</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патрулирований органами военной полиции Комитета национальной безопасности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патрулирований органами военной полиции Комитета национальной безопасности Республики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9-1 Закона Республики Казахстан от 21 февраля 2005 года "Об органах военной полиции" (далее – Закон) и определяют порядок организации и проведения патрулирований органами военной полиции Комитета национальной безопасности Республики Казахстан (далее – органы военной полиции).</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96" w:id="11"/>
    <w:p>
      <w:pPr>
        <w:spacing w:after="0"/>
        <w:ind w:left="0"/>
        <w:jc w:val="both"/>
      </w:pPr>
      <w:r>
        <w:rPr>
          <w:rFonts w:ascii="Times New Roman"/>
          <w:b w:val="false"/>
          <w:i w:val="false"/>
          <w:color w:val="000000"/>
          <w:sz w:val="28"/>
        </w:rPr>
        <w:t>
      1) патруль – подвижный наряд в составе двух или нескольких военнослужащих, выполняющих задачу путем обхода маршрута или осмотра его отдельных участков;</w:t>
      </w:r>
    </w:p>
    <w:bookmarkEnd w:id="11"/>
    <w:bookmarkStart w:name="z97" w:id="12"/>
    <w:p>
      <w:pPr>
        <w:spacing w:after="0"/>
        <w:ind w:left="0"/>
        <w:jc w:val="both"/>
      </w:pPr>
      <w:r>
        <w:rPr>
          <w:rFonts w:ascii="Times New Roman"/>
          <w:b w:val="false"/>
          <w:i w:val="false"/>
          <w:color w:val="000000"/>
          <w:sz w:val="28"/>
        </w:rPr>
        <w:t>
      2) старший патруля – военнослужащий органа военной полиции, назначаемый из числа офицерского состава, который обеспечивает поддержание правопорядка и соблюдение воинской дисциплины военнослужащими единой системы Пограничной службы Комитета национальной безопасности Республики Казахстан (далее – подразделения Пограничной службы), Авиационной службы, Пограничной академии, органов военной контрразведки Комитета национальной безопасности Республики Казахстан и иных подразделений органов национальной безопасности Республики Казахстан (далее – воинские формирования КНБ) на маршруте патрулирования;</w:t>
      </w:r>
    </w:p>
    <w:bookmarkEnd w:id="12"/>
    <w:bookmarkStart w:name="z98" w:id="13"/>
    <w:p>
      <w:pPr>
        <w:spacing w:after="0"/>
        <w:ind w:left="0"/>
        <w:jc w:val="both"/>
      </w:pPr>
      <w:r>
        <w:rPr>
          <w:rFonts w:ascii="Times New Roman"/>
          <w:b w:val="false"/>
          <w:i w:val="false"/>
          <w:color w:val="000000"/>
          <w:sz w:val="28"/>
        </w:rPr>
        <w:t>
      3) патрульный – военнослужащий органа военной полиции или подразделения Пограничной службы, воинского формирования КНБ, который находится в составе патрульного наряда и подчиняется старшему патруля при выполнении задач по обеспечению правопорядка и соблюдению воинской дисциплины;</w:t>
      </w:r>
    </w:p>
    <w:bookmarkEnd w:id="13"/>
    <w:bookmarkStart w:name="z99" w:id="14"/>
    <w:p>
      <w:pPr>
        <w:spacing w:after="0"/>
        <w:ind w:left="0"/>
        <w:jc w:val="both"/>
      </w:pPr>
      <w:r>
        <w:rPr>
          <w:rFonts w:ascii="Times New Roman"/>
          <w:b w:val="false"/>
          <w:i w:val="false"/>
          <w:color w:val="000000"/>
          <w:sz w:val="28"/>
        </w:rPr>
        <w:t>
      4) маршрут патрулирования – схема определенного участка территории, где осуществляется движение патруля при выполнении задач по обеспечению правопорядка и соблюдению воинской дисциплины.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3. Органами военной полиции патрулирования проводятся для поддержания порядка и контроля за соблюдением воинской дисциплины военнослужащими органов национальной безопасности Республики Казахстан на территории подразделений Пограничной службы, воинских формирований КНБ, на улицах и в других общественных местах, а также для обеспечения сохранности воинских объектов.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4. Патрулирование осуществляется на основе принципов законности, единоначалия, гласности, равенства всех перед законом, уважения и соблюдения прав и свобод человека и гражданина. </w:t>
      </w:r>
    </w:p>
    <w:bookmarkEnd w:id="16"/>
    <w:bookmarkStart w:name="z23" w:id="17"/>
    <w:p>
      <w:pPr>
        <w:spacing w:after="0"/>
        <w:ind w:left="0"/>
        <w:jc w:val="both"/>
      </w:pPr>
      <w:r>
        <w:rPr>
          <w:rFonts w:ascii="Times New Roman"/>
          <w:b w:val="false"/>
          <w:i w:val="false"/>
          <w:color w:val="000000"/>
          <w:sz w:val="28"/>
        </w:rPr>
        <w:t xml:space="preserve">
      5. Руководство подразделений Пограничной службы, воинских формирований КНБ, оказывает содействие органам военной полиции в организации и проведении патрулирований в соответствии с пунктом 2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6. Порядок проведения органами военной полиции патрулирований в сфере обеспечения безопасности дорожного движения военных транспортных средств осуществляется в соответствии с приказом Председателя Комитета национальной безопасности Республики Казахстан от 20 сентября 2013 года № 445/ДСП "Об утверждении Инструкции по обеспечению безопасности дорожного движения автотранспортных средств органов национальной безопасности Республики Казахстан" (зарегистрирован в Реестре государственной регистрации нормативных правовых актов за № 8841).</w:t>
      </w:r>
    </w:p>
    <w:bookmarkEnd w:id="18"/>
    <w:bookmarkStart w:name="z25" w:id="19"/>
    <w:p>
      <w:pPr>
        <w:spacing w:after="0"/>
        <w:ind w:left="0"/>
        <w:jc w:val="left"/>
      </w:pPr>
      <w:r>
        <w:rPr>
          <w:rFonts w:ascii="Times New Roman"/>
          <w:b/>
          <w:i w:val="false"/>
          <w:color w:val="000000"/>
        </w:rPr>
        <w:t xml:space="preserve"> Глава 2. Организация и проведение патрулирований на территории подразделений Пограничной службы, воинских формирований КНБ и населенных пунктов</w:t>
      </w:r>
    </w:p>
    <w:bookmarkEnd w:id="19"/>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Комитета национальной безопасности РК от 15.10.2021 </w:t>
      </w:r>
      <w:r>
        <w:rPr>
          <w:rFonts w:ascii="Times New Roman"/>
          <w:b w:val="false"/>
          <w:i w:val="false"/>
          <w:color w:val="ff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26" w:id="20"/>
    <w:p>
      <w:pPr>
        <w:spacing w:after="0"/>
        <w:ind w:left="0"/>
        <w:jc w:val="both"/>
      </w:pPr>
      <w:r>
        <w:rPr>
          <w:rFonts w:ascii="Times New Roman"/>
          <w:b w:val="false"/>
          <w:i w:val="false"/>
          <w:color w:val="000000"/>
          <w:sz w:val="28"/>
        </w:rPr>
        <w:t>
      7. Организация патрулирований на территории подразделений Пограничной службы, воинских формирований КНБ возлагается на начальника органа военной полиции.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8. Патрулирование осуществляется исходя из уровня складывающейся обстановки правопорядка и соблюдения воинской дисциплины в подразделениях Пограничной службы, воинских формированиях КНБ.</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На основе анализа состояния криминогенной обстановки и соблюдения воинской дисциплины в гарнизоне, ежемесячно, до 3 числа месяца, следующего за отчетным, составляется в произвольной форме график проведения патрулирований, который утверждается начальником органа военной полиции.</w:t>
      </w:r>
    </w:p>
    <w:bookmarkEnd w:id="22"/>
    <w:bookmarkStart w:name="z29" w:id="23"/>
    <w:p>
      <w:pPr>
        <w:spacing w:after="0"/>
        <w:ind w:left="0"/>
        <w:jc w:val="both"/>
      </w:pPr>
      <w:r>
        <w:rPr>
          <w:rFonts w:ascii="Times New Roman"/>
          <w:b w:val="false"/>
          <w:i w:val="false"/>
          <w:color w:val="000000"/>
          <w:sz w:val="28"/>
        </w:rPr>
        <w:t>
      В день подписания, график проведения патрулирования доводится до личного состава органа военной полиции, который будет задействован при проведении патрулирований.</w:t>
      </w:r>
    </w:p>
    <w:bookmarkEnd w:id="23"/>
    <w:bookmarkStart w:name="z30" w:id="24"/>
    <w:p>
      <w:pPr>
        <w:spacing w:after="0"/>
        <w:ind w:left="0"/>
        <w:jc w:val="both"/>
      </w:pPr>
      <w:r>
        <w:rPr>
          <w:rFonts w:ascii="Times New Roman"/>
          <w:b w:val="false"/>
          <w:i w:val="false"/>
          <w:color w:val="000000"/>
          <w:sz w:val="28"/>
        </w:rPr>
        <w:t>
      10. Начальником органа военной полиции за день до проведения патрулирования издается приказ о назначении состава патруля и утверждается маршрут патрулирования, которые в этот же день доводятся под подпись до военнослужащих, заступающих в патрульный наряд.</w:t>
      </w:r>
    </w:p>
    <w:bookmarkEnd w:id="24"/>
    <w:p>
      <w:pPr>
        <w:spacing w:after="0"/>
        <w:ind w:left="0"/>
        <w:jc w:val="both"/>
      </w:pPr>
      <w:r>
        <w:rPr>
          <w:rFonts w:ascii="Times New Roman"/>
          <w:b w:val="false"/>
          <w:i w:val="false"/>
          <w:color w:val="000000"/>
          <w:sz w:val="28"/>
        </w:rPr>
        <w:t>
      В случае включения в состав патруля военнослужащих подразделений Пограничной службы, воинских формирований КНБ, маршрут согласовывается с руководством указанных подразделений.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11. При невозможности назначения патрульного из числа личного состава органа военной полиции (заболевание, отпуск, служебная командировка), по согласованию с руководством подразделений Пограничной службы, воинских формирований КНБ в состав патрульного наряда включаются офицеры, равные либо ниже по воинскому званию военнослужащего органа военной полиции, назначаемого старшим патруля.</w:t>
      </w:r>
    </w:p>
    <w:bookmarkEnd w:id="25"/>
    <w:p>
      <w:pPr>
        <w:spacing w:after="0"/>
        <w:ind w:left="0"/>
        <w:jc w:val="both"/>
      </w:pPr>
      <w:r>
        <w:rPr>
          <w:rFonts w:ascii="Times New Roman"/>
          <w:b w:val="false"/>
          <w:i w:val="false"/>
          <w:color w:val="000000"/>
          <w:sz w:val="28"/>
        </w:rPr>
        <w:t>
      После выделения соответствующих военнослужащих для включения в состав патруля, начальником органа военной полиции и начальником подразделения Пограничной службы, воинского формирования КНБ издается совместный приказ о назначении патруля и утверждается маршрут патрулирования.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12. Перед заступлением в патрульный наряд военнослужащие получают средства связи (радиостанции), жетоны установленного образца, специальные средства (наручники, резиновые палки), случаи применения которых предусмотрены </w:t>
      </w:r>
      <w:r>
        <w:rPr>
          <w:rFonts w:ascii="Times New Roman"/>
          <w:b w:val="false"/>
          <w:i w:val="false"/>
          <w:color w:val="000000"/>
          <w:sz w:val="28"/>
        </w:rPr>
        <w:t>статьей 12</w:t>
      </w:r>
      <w:r>
        <w:rPr>
          <w:rFonts w:ascii="Times New Roman"/>
          <w:b w:val="false"/>
          <w:i w:val="false"/>
          <w:color w:val="000000"/>
          <w:sz w:val="28"/>
        </w:rPr>
        <w:t xml:space="preserve"> Закона.</w:t>
      </w:r>
    </w:p>
    <w:bookmarkEnd w:id="26"/>
    <w:bookmarkStart w:name="z35" w:id="27"/>
    <w:p>
      <w:pPr>
        <w:spacing w:after="0"/>
        <w:ind w:left="0"/>
        <w:jc w:val="both"/>
      </w:pPr>
      <w:r>
        <w:rPr>
          <w:rFonts w:ascii="Times New Roman"/>
          <w:b w:val="false"/>
          <w:i w:val="false"/>
          <w:color w:val="000000"/>
          <w:sz w:val="28"/>
        </w:rPr>
        <w:t xml:space="preserve">
      13. Начальником органа военной полиции с военнослужащими, заступающими в патрульный наряд, проводится инструктаж, о чем делается отметка в журнале проведения инструктажа личного состава, заступающего в патрульный наряд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7"/>
    <w:bookmarkStart w:name="z36" w:id="28"/>
    <w:p>
      <w:pPr>
        <w:spacing w:after="0"/>
        <w:ind w:left="0"/>
        <w:jc w:val="both"/>
      </w:pPr>
      <w:r>
        <w:rPr>
          <w:rFonts w:ascii="Times New Roman"/>
          <w:b w:val="false"/>
          <w:i w:val="false"/>
          <w:color w:val="000000"/>
          <w:sz w:val="28"/>
        </w:rPr>
        <w:t xml:space="preserve">
      14. По окончании инструктажа старшему патруля выдается маршрутный лист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bookmarkStart w:name="z37" w:id="29"/>
    <w:p>
      <w:pPr>
        <w:spacing w:after="0"/>
        <w:ind w:left="0"/>
        <w:jc w:val="both"/>
      </w:pPr>
      <w:r>
        <w:rPr>
          <w:rFonts w:ascii="Times New Roman"/>
          <w:b w:val="false"/>
          <w:i w:val="false"/>
          <w:color w:val="000000"/>
          <w:sz w:val="28"/>
        </w:rPr>
        <w:t>
      15. При проведении патрулирования на территории населенных пунктов, начальник органа военной полиции информирует руководство подразделений Пограничной службы, воинских формирований КНБ о проведении патрулирования по выявлению и пресечению преступлений и правонарушений, а также других нарушений, совершенных военнослужащими и работниками вышеуказанных подразделений.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16. Проведение патрулирований органами военной полиции осуществляется как на территории подразделений Пограничной службы, воинских формирований КНБ, так и в населенных пунктах по месту дислокации указанных подразделений.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17. С момента прибытия на маршрут патрулирования, старший патруля докладывает по средствам связи начальнику органа военной полиции о прибытии патруля к месту несения службы.</w:t>
      </w:r>
    </w:p>
    <w:bookmarkEnd w:id="31"/>
    <w:bookmarkStart w:name="z42" w:id="32"/>
    <w:p>
      <w:pPr>
        <w:spacing w:after="0"/>
        <w:ind w:left="0"/>
        <w:jc w:val="both"/>
      </w:pPr>
      <w:r>
        <w:rPr>
          <w:rFonts w:ascii="Times New Roman"/>
          <w:b w:val="false"/>
          <w:i w:val="false"/>
          <w:color w:val="000000"/>
          <w:sz w:val="28"/>
        </w:rPr>
        <w:t>
      18. Патрулирование по маршруту осуществляется в пешем порядке путем визуального наблюдения за окружающей обстановкой.</w:t>
      </w:r>
    </w:p>
    <w:bookmarkEnd w:id="32"/>
    <w:p>
      <w:pPr>
        <w:spacing w:after="0"/>
        <w:ind w:left="0"/>
        <w:jc w:val="both"/>
      </w:pPr>
      <w:r>
        <w:rPr>
          <w:rFonts w:ascii="Times New Roman"/>
          <w:b w:val="false"/>
          <w:i w:val="false"/>
          <w:color w:val="000000"/>
          <w:sz w:val="28"/>
        </w:rPr>
        <w:t>
      Во время патрулирования на территории подразделений Пограничной службы, воинских формирований КНБ патруль наблюдает за поведением военнослужащих и работников на предмет выявления возможных нарушений воинской дисциплины и других 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19. Патруль при исполнении своих специальных обязанностей, как на территории подразделений Пограничной службы, воинских формирований КНБ, так и в населенных пунктах при совершении военнослужащими и работниками правонарушений и нарушений воинской дисциплины, останавливает их для проверки документов и принимает меры, обеспечивающие прекращение правонарушения и устранение нарушения воинской дисциплины.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xml:space="preserve">
      20. При выявлении нарушений воинской дисциплины и </w:t>
      </w:r>
      <w:r>
        <w:rPr>
          <w:rFonts w:ascii="Times New Roman"/>
          <w:b w:val="false"/>
          <w:i w:val="false"/>
          <w:color w:val="000000"/>
          <w:sz w:val="28"/>
        </w:rPr>
        <w:t>общевоинских уставов</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утвержденного Указом Президента Республики Казахстан от 5 июля 2007 года № 364, регламентирующих вопросы несения воинской службы, патруль выясняет причины и обстоятельства их совершения. </w:t>
      </w:r>
    </w:p>
    <w:bookmarkEnd w:id="34"/>
    <w:bookmarkStart w:name="z46" w:id="35"/>
    <w:p>
      <w:pPr>
        <w:spacing w:after="0"/>
        <w:ind w:left="0"/>
        <w:jc w:val="both"/>
      </w:pPr>
      <w:r>
        <w:rPr>
          <w:rFonts w:ascii="Times New Roman"/>
          <w:b w:val="false"/>
          <w:i w:val="false"/>
          <w:color w:val="000000"/>
          <w:sz w:val="28"/>
        </w:rPr>
        <w:t>
      Если выявленное нарушение подлежит устранению, старший патруля либо патрульный просит военнослужащего ПС КНБ принять меры к немедленному устранению.</w:t>
      </w:r>
    </w:p>
    <w:bookmarkEnd w:id="35"/>
    <w:bookmarkStart w:name="z47" w:id="36"/>
    <w:p>
      <w:pPr>
        <w:spacing w:after="0"/>
        <w:ind w:left="0"/>
        <w:jc w:val="both"/>
      </w:pPr>
      <w:r>
        <w:rPr>
          <w:rFonts w:ascii="Times New Roman"/>
          <w:b w:val="false"/>
          <w:i w:val="false"/>
          <w:color w:val="000000"/>
          <w:sz w:val="28"/>
        </w:rPr>
        <w:t>
      21. В случае отсутствия возможности устранения нарушения, старший патруля либо патрульный разъясняет военнослужащему, что ему в течение рабочего дня необходимо явиться в орган военной полиции для дачи объяснения относительно допущенного нарушения.</w:t>
      </w:r>
    </w:p>
    <w:bookmarkEnd w:id="36"/>
    <w:p>
      <w:pPr>
        <w:spacing w:after="0"/>
        <w:ind w:left="0"/>
        <w:jc w:val="both"/>
      </w:pPr>
      <w:r>
        <w:rPr>
          <w:rFonts w:ascii="Times New Roman"/>
          <w:b w:val="false"/>
          <w:i w:val="false"/>
          <w:color w:val="000000"/>
          <w:sz w:val="28"/>
        </w:rPr>
        <w:t xml:space="preserve">
      Информацию о факте нарушения старший патруля заносит в карточку выявленных нарушений воинской дисциплины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О вышеуказанном факте старший патруля незамедлительно информирует руководителя подразделения Пограничной службы либо воинского формирования КНБ для обеспечения своевременной явки военнослужащего, допустившего нарушение, в орган военной полиции.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22. При несении службы в населенных пунктах патрульным нарядом контролируется соблюдение воинской дисциплины и формы одежды по сезону воинскими командами (группа военнослужащих, передвигающихся строем) и отдельных военнослужащих во время нахождения за пределами подразделения.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23. При выявлении военнослужащего либо работника подразделения Пограничной службы, воинского формирования КНБ с признаками возможного опьянения в результате употребления психоактивного вещества и состояния опьянения, старший патруля незамедлительно докладывает о выявленном факте начальнику органа военной полиции, который принимает меры по направлению военнослужащих подразделения военной полиции на место обнаружения правонарушения.</w:t>
      </w:r>
    </w:p>
    <w:bookmarkEnd w:id="38"/>
    <w:p>
      <w:pPr>
        <w:spacing w:after="0"/>
        <w:ind w:left="0"/>
        <w:jc w:val="both"/>
      </w:pPr>
      <w:r>
        <w:rPr>
          <w:rFonts w:ascii="Times New Roman"/>
          <w:b w:val="false"/>
          <w:i w:val="false"/>
          <w:color w:val="000000"/>
          <w:sz w:val="28"/>
        </w:rPr>
        <w:t>
      По прибытию на место военнослужащих органа военной полиции, старший патруля передает задержанного для проведения медицинского освидетельствования и проверочных мероприятий.</w:t>
      </w:r>
    </w:p>
    <w:p>
      <w:pPr>
        <w:spacing w:after="0"/>
        <w:ind w:left="0"/>
        <w:jc w:val="both"/>
      </w:pPr>
      <w:r>
        <w:rPr>
          <w:rFonts w:ascii="Times New Roman"/>
          <w:b w:val="false"/>
          <w:i w:val="false"/>
          <w:color w:val="000000"/>
          <w:sz w:val="28"/>
        </w:rPr>
        <w:t>
      В случае задержания военнослужащего, находящегося в состоянии опьянения в результате употребления психоактивного вещества и состояния опьянения, на территории подразделений Пограничной службы, воинских формирований КНБ, старший патруля сообщает о данном факте руководству военнослужащего.</w:t>
      </w:r>
    </w:p>
    <w:p>
      <w:pPr>
        <w:spacing w:after="0"/>
        <w:ind w:left="0"/>
        <w:jc w:val="both"/>
      </w:pPr>
      <w:r>
        <w:rPr>
          <w:rFonts w:ascii="Times New Roman"/>
          <w:b w:val="false"/>
          <w:i w:val="false"/>
          <w:color w:val="000000"/>
          <w:sz w:val="28"/>
        </w:rPr>
        <w:t>
      При выявлении факта нахождения военнослужащего в служебное время в состоянии опьянения за пределами подразделения (на территории населенного пункта), меры по информированию осуществляются начальником органа военной полиции.</w:t>
      </w:r>
    </w:p>
    <w:p>
      <w:pPr>
        <w:spacing w:after="0"/>
        <w:ind w:left="0"/>
        <w:jc w:val="both"/>
      </w:pPr>
      <w:r>
        <w:rPr>
          <w:rFonts w:ascii="Times New Roman"/>
          <w:b w:val="false"/>
          <w:i w:val="false"/>
          <w:color w:val="000000"/>
          <w:sz w:val="28"/>
        </w:rPr>
        <w:t>
      В случае совершения военнослужащими и работниками административных правонарушений, патрулем принимаются меры к их пресечению и последующему докладу об их совершении начальнику органа военной полиции.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24. Начальник органа военной полиции при получении информации об административном правонарушении направляет на место его совершения военнослужащего органа военной полиции, уполномоченного на составление протокола об административном правонарушении.</w:t>
      </w:r>
    </w:p>
    <w:bookmarkEnd w:id="39"/>
    <w:bookmarkStart w:name="z57" w:id="40"/>
    <w:p>
      <w:pPr>
        <w:spacing w:after="0"/>
        <w:ind w:left="0"/>
        <w:jc w:val="both"/>
      </w:pPr>
      <w:r>
        <w:rPr>
          <w:rFonts w:ascii="Times New Roman"/>
          <w:b w:val="false"/>
          <w:i w:val="false"/>
          <w:color w:val="000000"/>
          <w:sz w:val="28"/>
        </w:rPr>
        <w:t xml:space="preserve">
      25. После прибытия указанного военнослужащего органа военной полиции старшим патруля составляется рапорт в произвольной форме о выявленном административном правонарушении, который передается прибывшему военнослужащему органа военной полиции вместе с правонарушителем для дальнейшего рассмотрения и документирования административного производства. </w:t>
      </w:r>
    </w:p>
    <w:bookmarkEnd w:id="40"/>
    <w:bookmarkStart w:name="z58" w:id="41"/>
    <w:p>
      <w:pPr>
        <w:spacing w:after="0"/>
        <w:ind w:left="0"/>
        <w:jc w:val="both"/>
      </w:pPr>
      <w:r>
        <w:rPr>
          <w:rFonts w:ascii="Times New Roman"/>
          <w:b w:val="false"/>
          <w:i w:val="false"/>
          <w:color w:val="000000"/>
          <w:sz w:val="28"/>
        </w:rPr>
        <w:t>
      26. При совершении военнослужащими либо работниками подразделений Пограничной службы, воинских формирований КНБ административных правонарушений на территории населенных пунктов (в общественных местах, аэропортах, железнодорожных вокзалах или других местах массового скопления людей), патрулем принимаются меры по их пресечению и информированию руководства подразделений Пограничной службы, воинских формирований КНБ и органа военной полиции.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27. При совершении уголовных правонарушений на территории подразделений Пограничной службы, воинских формирований КНБ, патрулем принимаются меры по их пресечению и задержанию лиц, их совершивших.</w:t>
      </w:r>
    </w:p>
    <w:bookmarkEnd w:id="42"/>
    <w:p>
      <w:pPr>
        <w:spacing w:after="0"/>
        <w:ind w:left="0"/>
        <w:jc w:val="both"/>
      </w:pPr>
      <w:r>
        <w:rPr>
          <w:rFonts w:ascii="Times New Roman"/>
          <w:b w:val="false"/>
          <w:i w:val="false"/>
          <w:color w:val="000000"/>
          <w:sz w:val="28"/>
        </w:rPr>
        <w:t xml:space="preserve">
      В случае неповиновения требованиям патрульного наряда либо оказания сопротивления со стороны военнослужащего при проведении его задержания, патруль применяет в отношении него физическую силу и специальные средства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xml:space="preserve">
      28. После прибытия на место совершения преступления дознавателей либо следователей правоохранительных органов, задержанные лица передаются им для проведения следственных действий. </w:t>
      </w:r>
    </w:p>
    <w:bookmarkEnd w:id="43"/>
    <w:bookmarkStart w:name="z62" w:id="44"/>
    <w:p>
      <w:pPr>
        <w:spacing w:after="0"/>
        <w:ind w:left="0"/>
        <w:jc w:val="both"/>
      </w:pPr>
      <w:r>
        <w:rPr>
          <w:rFonts w:ascii="Times New Roman"/>
          <w:b w:val="false"/>
          <w:i w:val="false"/>
          <w:color w:val="000000"/>
          <w:sz w:val="28"/>
        </w:rPr>
        <w:t>
      29. Составом патруля до прибытия представителей правоохранительных органов обеспечивается охрана места происшествия.</w:t>
      </w:r>
    </w:p>
    <w:bookmarkEnd w:id="44"/>
    <w:bookmarkStart w:name="z63" w:id="45"/>
    <w:p>
      <w:pPr>
        <w:spacing w:after="0"/>
        <w:ind w:left="0"/>
        <w:jc w:val="both"/>
      </w:pPr>
      <w:r>
        <w:rPr>
          <w:rFonts w:ascii="Times New Roman"/>
          <w:b w:val="false"/>
          <w:i w:val="false"/>
          <w:color w:val="000000"/>
          <w:sz w:val="28"/>
        </w:rPr>
        <w:t>
      30. Во время патрулирования на территории населенных пунктов, при получении информации о совершении уголовных правонарушений военнослужащими либо работниками подразделений Пограничной службы, воинских формирований КНБ, патрулем принимаются меры по пресечению преступных действий указанных лиц и их задержанию.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Председателя Комитета национальной безопасности РК от 15.10.2021 </w:t>
      </w:r>
      <w:r>
        <w:rPr>
          <w:rFonts w:ascii="Times New Roman"/>
          <w:b w:val="false"/>
          <w:i w:val="false"/>
          <w:color w:val="00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31. По прибытию следственной группы (следователя либо дознавателя), старший патруля (патрульный) докладывает об известных ему сведениях, относящихся к преступлению, принятых мерах и, при необходимости, оказывает помощь в проведении следственных действий. </w:t>
      </w:r>
    </w:p>
    <w:bookmarkEnd w:id="46"/>
    <w:bookmarkStart w:name="z65" w:id="47"/>
    <w:p>
      <w:pPr>
        <w:spacing w:after="0"/>
        <w:ind w:left="0"/>
        <w:jc w:val="both"/>
      </w:pPr>
      <w:r>
        <w:rPr>
          <w:rFonts w:ascii="Times New Roman"/>
          <w:b w:val="false"/>
          <w:i w:val="false"/>
          <w:color w:val="000000"/>
          <w:sz w:val="28"/>
        </w:rPr>
        <w:t>
      После передачи задержанных лиц следственной группе (следователю либо дознавателю), доведения до них необходимой информации о совершенном преступлении и оказании помощи в проведении следственных действий, патрульный наряд возобновляет несение службы на своем маршруте.</w:t>
      </w:r>
    </w:p>
    <w:bookmarkEnd w:id="47"/>
    <w:bookmarkStart w:name="z66" w:id="48"/>
    <w:p>
      <w:pPr>
        <w:spacing w:after="0"/>
        <w:ind w:left="0"/>
        <w:jc w:val="both"/>
      </w:pPr>
      <w:r>
        <w:rPr>
          <w:rFonts w:ascii="Times New Roman"/>
          <w:b w:val="false"/>
          <w:i w:val="false"/>
          <w:color w:val="000000"/>
          <w:sz w:val="28"/>
        </w:rPr>
        <w:t>
      32. По окончании патрулирования старший патруля о результатах несения службы докладывает рапортом начальнику органа военной полиции.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организации и проведения </w:t>
            </w:r>
            <w:r>
              <w:br/>
            </w:r>
            <w:r>
              <w:rPr>
                <w:rFonts w:ascii="Times New Roman"/>
                <w:b w:val="false"/>
                <w:i w:val="false"/>
                <w:color w:val="000000"/>
                <w:sz w:val="20"/>
              </w:rPr>
              <w:t xml:space="preserve">патрулирований органами военной полиции Комитета национальной безопасности </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 w:id="49"/>
      <w:r>
        <w:rPr>
          <w:rFonts w:ascii="Times New Roman"/>
          <w:b w:val="false"/>
          <w:i w:val="false"/>
          <w:color w:val="000000"/>
          <w:sz w:val="28"/>
        </w:rPr>
        <w:t>
                   _____________________________________________________________</w:t>
      </w:r>
    </w:p>
    <w:bookmarkEnd w:id="4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военной полиции </w:t>
      </w:r>
    </w:p>
    <w:p>
      <w:pPr>
        <w:spacing w:after="0"/>
        <w:ind w:left="0"/>
        <w:jc w:val="both"/>
      </w:pPr>
      <w:r>
        <w:rPr>
          <w:rFonts w:ascii="Times New Roman"/>
          <w:b w:val="false"/>
          <w:i w:val="false"/>
          <w:color w:val="000000"/>
          <w:sz w:val="28"/>
        </w:rPr>
        <w:t xml:space="preserve">                   Комитета национальной безопасности Республики Казахстан)</w:t>
      </w:r>
    </w:p>
    <w:p>
      <w:pPr>
        <w:spacing w:after="0"/>
        <w:ind w:left="0"/>
        <w:jc w:val="both"/>
      </w:pPr>
      <w:bookmarkStart w:name="z70" w:id="50"/>
      <w:r>
        <w:rPr>
          <w:rFonts w:ascii="Times New Roman"/>
          <w:b w:val="false"/>
          <w:i w:val="false"/>
          <w:color w:val="000000"/>
          <w:sz w:val="28"/>
        </w:rPr>
        <w:t xml:space="preserve">
                                     </w:t>
      </w:r>
      <w:r>
        <w:rPr>
          <w:rFonts w:ascii="Times New Roman"/>
          <w:b/>
          <w:i w:val="false"/>
          <w:color w:val="000000"/>
          <w:sz w:val="28"/>
        </w:rPr>
        <w:t>Ж У Р Н А Л №_____</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проведения инструктажа</w:t>
      </w:r>
      <w:r>
        <w:rPr>
          <w:rFonts w:ascii="Times New Roman"/>
          <w:b w:val="false"/>
          <w:i w:val="false"/>
          <w:color w:val="000000"/>
          <w:sz w:val="28"/>
        </w:rPr>
        <w:t xml:space="preserve"> </w:t>
      </w:r>
    </w:p>
    <w:bookmarkStart w:name="z71" w:id="51"/>
    <w:p>
      <w:pPr>
        <w:spacing w:after="0"/>
        <w:ind w:left="0"/>
        <w:jc w:val="both"/>
      </w:pPr>
      <w:r>
        <w:rPr>
          <w:rFonts w:ascii="Times New Roman"/>
          <w:b w:val="false"/>
          <w:i w:val="false"/>
          <w:color w:val="000000"/>
          <w:sz w:val="28"/>
        </w:rPr>
        <w:t>
                                                             Начат "__"_____20__г.</w:t>
      </w:r>
    </w:p>
    <w:bookmarkEnd w:id="51"/>
    <w:bookmarkStart w:name="z72" w:id="52"/>
    <w:p>
      <w:pPr>
        <w:spacing w:after="0"/>
        <w:ind w:left="0"/>
        <w:jc w:val="both"/>
      </w:pPr>
      <w:r>
        <w:rPr>
          <w:rFonts w:ascii="Times New Roman"/>
          <w:b w:val="false"/>
          <w:i w:val="false"/>
          <w:color w:val="000000"/>
          <w:sz w:val="28"/>
        </w:rPr>
        <w:t>
                                                             Окончен "__"_____20___г.</w:t>
      </w:r>
    </w:p>
    <w:bookmarkEnd w:id="52"/>
    <w:bookmarkStart w:name="z73" w:id="53"/>
    <w:p>
      <w:pPr>
        <w:spacing w:after="0"/>
        <w:ind w:left="0"/>
        <w:jc w:val="both"/>
      </w:pPr>
      <w:r>
        <w:rPr>
          <w:rFonts w:ascii="Times New Roman"/>
          <w:b w:val="false"/>
          <w:i w:val="false"/>
          <w:color w:val="000000"/>
          <w:sz w:val="28"/>
        </w:rPr>
        <w:t>
                                                             на______листах</w:t>
      </w:r>
    </w:p>
    <w:bookmarkEnd w:id="53"/>
    <w:bookmarkStart w:name="z74" w:id="54"/>
    <w:p>
      <w:pPr>
        <w:spacing w:after="0"/>
        <w:ind w:left="0"/>
        <w:jc w:val="both"/>
      </w:pPr>
      <w:r>
        <w:rPr>
          <w:rFonts w:ascii="Times New Roman"/>
          <w:b w:val="false"/>
          <w:i w:val="false"/>
          <w:color w:val="000000"/>
          <w:sz w:val="28"/>
        </w:rPr>
        <w:t>
                                                             на ____томах</w:t>
      </w:r>
    </w:p>
    <w:bookmarkEnd w:id="54"/>
    <w:bookmarkStart w:name="z75" w:id="55"/>
    <w:p>
      <w:pPr>
        <w:spacing w:after="0"/>
        <w:ind w:left="0"/>
        <w:jc w:val="both"/>
      </w:pPr>
      <w:r>
        <w:rPr>
          <w:rFonts w:ascii="Times New Roman"/>
          <w:b w:val="false"/>
          <w:i w:val="false"/>
          <w:color w:val="000000"/>
          <w:sz w:val="28"/>
        </w:rPr>
        <w:t>
                                                 Срок хранения по перечню – "__" года (</w:t>
      </w:r>
      <w:r>
        <w:rPr>
          <w:rFonts w:ascii="Times New Roman"/>
          <w:b w:val="false"/>
          <w:i/>
          <w:color w:val="000000"/>
          <w:sz w:val="28"/>
        </w:rPr>
        <w:t>лет</w:t>
      </w:r>
      <w:r>
        <w:rPr>
          <w:rFonts w:ascii="Times New Roman"/>
          <w:b w:val="false"/>
          <w:i w:val="false"/>
          <w:color w:val="000000"/>
          <w:sz w:val="28"/>
        </w:rPr>
        <w:t>)</w:t>
      </w:r>
    </w:p>
    <w:bookmarkEnd w:id="55"/>
    <w:bookmarkStart w:name="z76" w:id="56"/>
    <w:p>
      <w:pPr>
        <w:spacing w:after="0"/>
        <w:ind w:left="0"/>
        <w:jc w:val="both"/>
      </w:pPr>
      <w:r>
        <w:rPr>
          <w:rFonts w:ascii="Times New Roman"/>
          <w:b w:val="false"/>
          <w:i w:val="false"/>
          <w:color w:val="000000"/>
          <w:sz w:val="28"/>
        </w:rPr>
        <w:t>
      Оборотная сторона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 п/п</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задач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связи с подразделениями других правоохранительных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несения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патрулирований</w:t>
            </w:r>
            <w:r>
              <w:br/>
            </w:r>
            <w:r>
              <w:rPr>
                <w:rFonts w:ascii="Times New Roman"/>
                <w:b w:val="false"/>
                <w:i w:val="false"/>
                <w:color w:val="000000"/>
                <w:sz w:val="20"/>
              </w:rPr>
              <w:t>органами военной полиции</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58"/>
    <w:p>
      <w:pPr>
        <w:spacing w:after="0"/>
        <w:ind w:left="0"/>
        <w:jc w:val="left"/>
      </w:pPr>
      <w:r>
        <w:rPr>
          <w:rFonts w:ascii="Times New Roman"/>
          <w:b/>
          <w:i w:val="false"/>
          <w:color w:val="000000"/>
        </w:rPr>
        <w:t xml:space="preserve"> Маршрутный лист патрулирования</w:t>
      </w:r>
    </w:p>
    <w:bookmarkEnd w:id="58"/>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15.10.2021 </w:t>
      </w:r>
      <w:r>
        <w:rPr>
          <w:rFonts w:ascii="Times New Roman"/>
          <w:b w:val="false"/>
          <w:i w:val="false"/>
          <w:color w:val="ff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маршрутный лист патрулирования выдан патрульному наряду органа</w:t>
      </w:r>
    </w:p>
    <w:p>
      <w:pPr>
        <w:spacing w:after="0"/>
        <w:ind w:left="0"/>
        <w:jc w:val="both"/>
      </w:pPr>
      <w:r>
        <w:rPr>
          <w:rFonts w:ascii="Times New Roman"/>
          <w:b w:val="false"/>
          <w:i w:val="false"/>
          <w:color w:val="000000"/>
          <w:sz w:val="28"/>
        </w:rPr>
        <w:t>военной полиции КНБ в составе: ____________________________________________,</w:t>
      </w:r>
    </w:p>
    <w:p>
      <w:pPr>
        <w:spacing w:after="0"/>
        <w:ind w:left="0"/>
        <w:jc w:val="both"/>
      </w:pPr>
      <w:r>
        <w:rPr>
          <w:rFonts w:ascii="Times New Roman"/>
          <w:b w:val="false"/>
          <w:i w:val="false"/>
          <w:color w:val="000000"/>
          <w:sz w:val="28"/>
        </w:rPr>
        <w:t>которые на основании приказа начальника органа военной полиции КНБ</w:t>
      </w:r>
    </w:p>
    <w:p>
      <w:pPr>
        <w:spacing w:after="0"/>
        <w:ind w:left="0"/>
        <w:jc w:val="both"/>
      </w:pPr>
      <w:r>
        <w:rPr>
          <w:rFonts w:ascii="Times New Roman"/>
          <w:b w:val="false"/>
          <w:i w:val="false"/>
          <w:color w:val="000000"/>
          <w:sz w:val="28"/>
        </w:rPr>
        <w:t>от "____" __________ 20__ года № ___ осуществляют патрулирование на территории</w:t>
      </w:r>
    </w:p>
    <w:p>
      <w:pPr>
        <w:spacing w:after="0"/>
        <w:ind w:left="0"/>
        <w:jc w:val="both"/>
      </w:pPr>
      <w:r>
        <w:rPr>
          <w:rFonts w:ascii="Times New Roman"/>
          <w:b w:val="false"/>
          <w:i w:val="false"/>
          <w:color w:val="000000"/>
          <w:sz w:val="28"/>
        </w:rPr>
        <w:t>подразделений Пограничной службы, воинского формирования КНБ ______,</w:t>
      </w:r>
    </w:p>
    <w:p>
      <w:pPr>
        <w:spacing w:after="0"/>
        <w:ind w:left="0"/>
        <w:jc w:val="both"/>
      </w:pPr>
      <w:r>
        <w:rPr>
          <w:rFonts w:ascii="Times New Roman"/>
          <w:b w:val="false"/>
          <w:i w:val="false"/>
          <w:color w:val="000000"/>
          <w:sz w:val="28"/>
        </w:rPr>
        <w:t>по адресу: _____, в период с ____ до ____часов "____" ____________ 20____ года.</w:t>
      </w:r>
    </w:p>
    <w:p>
      <w:pPr>
        <w:spacing w:after="0"/>
        <w:ind w:left="0"/>
        <w:jc w:val="both"/>
      </w:pPr>
      <w:r>
        <w:rPr>
          <w:rFonts w:ascii="Times New Roman"/>
          <w:b w:val="false"/>
          <w:i w:val="false"/>
          <w:color w:val="000000"/>
          <w:sz w:val="28"/>
        </w:rPr>
        <w:t>Начальник органа военной полиции КНБ</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отчество (при его наличии)</w:t>
      </w:r>
    </w:p>
    <w:p>
      <w:pPr>
        <w:spacing w:after="0"/>
        <w:ind w:left="0"/>
        <w:jc w:val="both"/>
      </w:pPr>
      <w:r>
        <w:rPr>
          <w:rFonts w:ascii="Times New Roman"/>
          <w:b w:val="false"/>
          <w:i w:val="false"/>
          <w:color w:val="000000"/>
          <w:sz w:val="28"/>
        </w:rPr>
        <w:t>"____" _________ 20 __ г.</w:t>
      </w:r>
    </w:p>
    <w:p>
      <w:pPr>
        <w:spacing w:after="0"/>
        <w:ind w:left="0"/>
        <w:jc w:val="both"/>
      </w:pPr>
      <w:r>
        <w:rPr>
          <w:rFonts w:ascii="Times New Roman"/>
          <w:b w:val="false"/>
          <w:i w:val="false"/>
          <w:color w:val="000000"/>
          <w:sz w:val="28"/>
        </w:rPr>
        <w:t>М.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патрулирований</w:t>
            </w:r>
            <w:r>
              <w:br/>
            </w:r>
            <w:r>
              <w:rPr>
                <w:rFonts w:ascii="Times New Roman"/>
                <w:b w:val="false"/>
                <w:i w:val="false"/>
                <w:color w:val="000000"/>
                <w:sz w:val="20"/>
              </w:rPr>
              <w:t>органами военной полиции</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59"/>
    <w:p>
      <w:pPr>
        <w:spacing w:after="0"/>
        <w:ind w:left="0"/>
        <w:jc w:val="left"/>
      </w:pPr>
      <w:r>
        <w:rPr>
          <w:rFonts w:ascii="Times New Roman"/>
          <w:b/>
          <w:i w:val="false"/>
          <w:color w:val="000000"/>
        </w:rPr>
        <w:t xml:space="preserve"> К А Р Т О Ч К А</w:t>
      </w:r>
      <w:r>
        <w:br/>
      </w:r>
      <w:r>
        <w:rPr>
          <w:rFonts w:ascii="Times New Roman"/>
          <w:b/>
          <w:i w:val="false"/>
          <w:color w:val="000000"/>
        </w:rPr>
        <w:t>выявленных нарушений воинской дисциплины</w:t>
      </w:r>
    </w:p>
    <w:bookmarkEnd w:id="59"/>
    <w:p>
      <w:pPr>
        <w:spacing w:after="0"/>
        <w:ind w:left="0"/>
        <w:jc w:val="both"/>
      </w:pPr>
      <w:r>
        <w:rPr>
          <w:rFonts w:ascii="Times New Roman"/>
          <w:b w:val="false"/>
          <w:i w:val="false"/>
          <w:color w:val="ff0000"/>
          <w:sz w:val="28"/>
        </w:rPr>
        <w:t xml:space="preserve">
      Сноска. Приложение 3 - в редакции приказа Председателя Комитета национальной безопасности РК от 15.10.2021 </w:t>
      </w:r>
      <w:r>
        <w:rPr>
          <w:rFonts w:ascii="Times New Roman"/>
          <w:b w:val="false"/>
          <w:i w:val="false"/>
          <w:color w:val="ff0000"/>
          <w:sz w:val="28"/>
        </w:rPr>
        <w:t>№ 104/қе</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__________20___г.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дата задержания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Пограничной службы, воинское формирование КНБ,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правонарушения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Старший патруля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отчество (при его наличии)</w:t>
      </w:r>
    </w:p>
    <w:p>
      <w:pPr>
        <w:spacing w:after="0"/>
        <w:ind w:left="0"/>
        <w:jc w:val="both"/>
      </w:pPr>
      <w:r>
        <w:rPr>
          <w:rFonts w:ascii="Times New Roman"/>
          <w:b w:val="false"/>
          <w:i w:val="false"/>
          <w:color w:val="000000"/>
          <w:sz w:val="28"/>
        </w:rPr>
        <w:t>___" ____________ 20 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