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7ce7" w14:textId="ae97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статистике от 20 мая 2010 года № 113 "Об утверждении Правил предоставления на безвозмездной основе статистической информации, не предусмотренной графиком распространения официальной статистической информации и разработанной на основании первичных статистических данных, представляемых респондентами в соответствии с графиком представления респондентами первичных статистических данных"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30 июня 2017 года № 264. Зарегистрирован в Министерстве юстиции Республики Казахстан 31 июля 2017 года № 15408.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статистике от 20 мая 2010 года № 113 "Об утверждении Правил предоставления на безвозмездной основе статистической информации, не предусмотренной графиком распространения официальной статистической информации и разработанной на основании первичных статистических данных, представляемых респондентами в соответствии с графиком представления респондентами первичных статистических данных" (зарегистрированный в Реестре государственной регистрации нормативных правовых актов за № 6283, опубликованный 13 ноября 2010 года в газете "Казахстанская правда" № 310-311 (26371-26372)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статистике Министерства национальной экономики Республики Казахстан в установленном законодательством порядке обеспечить: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копии в бумажном и электронном виде на казахском и русском языках на официальное опубликование в периодические печатные издания, а также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