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8530" w14:textId="cdc8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октября 2014 года № 7-1/559 "Об утверждении нормативных правовых актов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 мая 2017 года № 188. Зарегистрирован в Министерстве юстиции Республики Казахстан 22 июня 2017 года № 15250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№ 9891, опубликованный 27 ноября 2014 года № 232 (27853) в газете "Казахстанская правда")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возмещения физическим и юридическим лицам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человека,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Специальная комиссия, создаваемая на уровне области (города республиканского значения, столицы) и района (города областного значения), принимает решение о среднемесячной рыночной стоимости изымаемых и уничтожаемых больных животных, продукции и сырья животного происхождения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на основании данных уполномоченного органа в области государственной статистики (далее – уполномоченный орган статистики) по соответствующей административно-территориальной единице.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Рабочим органом специальной комиссии является соответственно областное либо районное территориальное подразделение ведомства уполномоченного органа в области ветеринарии, которое осуществляет сбор и анализ информации уполномоченного органа статистики и предоставляет ее на рассмотрение специальной комиссии для определения среднемесячной рыночной стоимости изымаемых и уничтожаемых больных животных, продукции и сырья животного происхождения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мая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мая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