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7feb" w14:textId="d807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марта 2017 года № 53. Зарегистрирован в Министерстве юстиции Республики Казахстан 15 июня 2017 года № 15223.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816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перечень приказов в сфере культуры,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дня его официального опубликования размещение на интернет-ресурсе Министерства культуры и спорта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апреля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мая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53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в сфере культуры,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которые вносятся изменения и дополнения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культуры и спорта РК от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(зарегистрированный в Реестре государственной регистрации нормативных правовых актов под № 10320, опубликованный в информационно-правовой системе "Әділет" 27 марта 2015 года) следующее дополнение: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на право временного вывоза культурных ценностей,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установление недостоверности документов, представленных заявителем для получения свидетельства, и (или) данных (сведений), содержащихся в них;".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