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7741" w14:textId="a7a7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23 мая 2017 года № 239. Зарегистрирован в Министерстве юстиции Республики Казахстан 27 мая 2017 года № 15184.</w:t>
      </w:r>
    </w:p>
    <w:p>
      <w:pPr>
        <w:spacing w:after="0"/>
        <w:ind w:left="0"/>
        <w:jc w:val="both"/>
      </w:pPr>
      <w:bookmarkStart w:name="z1" w:id="0"/>
      <w:r>
        <w:rPr>
          <w:rFonts w:ascii="Times New Roman"/>
          <w:b w:val="false"/>
          <w:i w:val="false"/>
          <w:color w:val="000000"/>
          <w:sz w:val="28"/>
        </w:rPr>
        <w:t xml:space="preserve">
      В целях реализации Правил отбора претендентов для присуждения международной стипендии "Болашак", утвержденных постановлением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Республики Казахстан № 11258, опубликован в информационно-правовой системе "Әділет" от 10 июня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"1. Утвердить:</w:t>
      </w:r>
    </w:p>
    <w:bookmarkEnd w:id="2"/>
    <w:bookmarkStart w:name="z5" w:id="3"/>
    <w:p>
      <w:pPr>
        <w:spacing w:after="0"/>
        <w:ind w:left="0"/>
        <w:jc w:val="both"/>
      </w:pPr>
      <w:r>
        <w:rPr>
          <w:rFonts w:ascii="Times New Roman"/>
          <w:b w:val="false"/>
          <w:i w:val="false"/>
          <w:color w:val="000000"/>
          <w:sz w:val="28"/>
        </w:rPr>
        <w:t xml:space="preserve">
      1)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3"/>
    <w:bookmarkStart w:name="z6" w:id="4"/>
    <w:p>
      <w:pPr>
        <w:spacing w:after="0"/>
        <w:ind w:left="0"/>
        <w:jc w:val="both"/>
      </w:pPr>
      <w:r>
        <w:rPr>
          <w:rFonts w:ascii="Times New Roman"/>
          <w:b w:val="false"/>
          <w:i w:val="false"/>
          <w:color w:val="000000"/>
          <w:sz w:val="28"/>
        </w:rPr>
        <w:t xml:space="preserve">
      2) форму заявки работодателя на подготовку специалиста с условием сохранения места работы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7" w:id="5"/>
    <w:p>
      <w:pPr>
        <w:spacing w:after="0"/>
        <w:ind w:left="0"/>
        <w:jc w:val="both"/>
      </w:pPr>
      <w:r>
        <w:rPr>
          <w:rFonts w:ascii="Times New Roman"/>
          <w:b w:val="false"/>
          <w:i w:val="false"/>
          <w:color w:val="000000"/>
          <w:sz w:val="28"/>
        </w:rPr>
        <w:t xml:space="preserve">
      3) типовую форму анкеты претендента для участия в конкурсе на присуждение международной стипендии "Болашак"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8" w:id="6"/>
    <w:p>
      <w:pPr>
        <w:spacing w:after="0"/>
        <w:ind w:left="0"/>
        <w:jc w:val="both"/>
      </w:pPr>
      <w:r>
        <w:rPr>
          <w:rFonts w:ascii="Times New Roman"/>
          <w:b w:val="false"/>
          <w:i w:val="false"/>
          <w:color w:val="000000"/>
          <w:sz w:val="28"/>
        </w:rPr>
        <w:t xml:space="preserve">
      4) требования к программе прохождения стажировки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9" w:id="7"/>
    <w:p>
      <w:pPr>
        <w:spacing w:after="0"/>
        <w:ind w:left="0"/>
        <w:jc w:val="both"/>
      </w:pPr>
      <w:r>
        <w:rPr>
          <w:rFonts w:ascii="Times New Roman"/>
          <w:b w:val="false"/>
          <w:i w:val="false"/>
          <w:color w:val="000000"/>
          <w:sz w:val="28"/>
        </w:rPr>
        <w:t xml:space="preserve">
      5) таблицу эквивалентности оценок для присуждения международной стипендии "Болашак"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0" w:id="8"/>
    <w:p>
      <w:pPr>
        <w:spacing w:after="0"/>
        <w:ind w:left="0"/>
        <w:jc w:val="both"/>
      </w:pPr>
      <w:r>
        <w:rPr>
          <w:rFonts w:ascii="Times New Roman"/>
          <w:b w:val="false"/>
          <w:i w:val="false"/>
          <w:color w:val="000000"/>
          <w:sz w:val="28"/>
        </w:rPr>
        <w:t xml:space="preserve">
      6) типовую форму листа оценки персонального собеседования претендентов на присуждение международной стипендии "Болашак" с членами независимой экспертной комиссии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1" w:id="9"/>
    <w:p>
      <w:pPr>
        <w:spacing w:after="0"/>
        <w:ind w:left="0"/>
        <w:jc w:val="both"/>
      </w:pPr>
      <w:r>
        <w:rPr>
          <w:rFonts w:ascii="Times New Roman"/>
          <w:b w:val="false"/>
          <w:i w:val="false"/>
          <w:color w:val="000000"/>
          <w:sz w:val="28"/>
        </w:rPr>
        <w:t xml:space="preserve">
      7) таблицу продолжительности языковых курсов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необходимый минимальный уровень знания</w:t>
      </w:r>
      <w:r>
        <w:rPr>
          <w:rFonts w:ascii="Times New Roman"/>
          <w:b w:val="false"/>
          <w:i w:val="false"/>
          <w:color w:val="000000"/>
          <w:sz w:val="28"/>
        </w:rPr>
        <w:t xml:space="preserve"> государственного и иностранного языков, а также предметных экзаменов для претендентов на присуждение международной стипендии "Болашак",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заявки</w:t>
      </w:r>
      <w:r>
        <w:rPr>
          <w:rFonts w:ascii="Times New Roman"/>
          <w:b w:val="false"/>
          <w:i w:val="false"/>
          <w:color w:val="000000"/>
          <w:sz w:val="28"/>
        </w:rPr>
        <w:t xml:space="preserve"> работодателя на подготовку специалиста,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 анкеты</w:t>
      </w:r>
      <w:r>
        <w:rPr>
          <w:rFonts w:ascii="Times New Roman"/>
          <w:b w:val="false"/>
          <w:i w:val="false"/>
          <w:color w:val="000000"/>
          <w:sz w:val="28"/>
        </w:rPr>
        <w:t xml:space="preserve"> претендента для участия в конкурсе на присуждение международной стипендии "Болашак",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 к программе</w:t>
      </w:r>
      <w:r>
        <w:rPr>
          <w:rFonts w:ascii="Times New Roman"/>
          <w:b w:val="false"/>
          <w:i w:val="false"/>
          <w:color w:val="000000"/>
          <w:sz w:val="28"/>
        </w:rPr>
        <w:t xml:space="preserve"> прохождения стажировки для претендентов на присуждение международной стипендии "Болашак", утвержденной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эквивалентности оценок для присуждения международной стипендии "Болашак",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w:t>
      </w:r>
      <w:r>
        <w:rPr>
          <w:rFonts w:ascii="Times New Roman"/>
          <w:b w:val="false"/>
          <w:i w:val="false"/>
          <w:color w:val="000000"/>
          <w:sz w:val="28"/>
        </w:rPr>
        <w:t xml:space="preserve"> листа оценки персонального собеседования претендентов на присуждение международной стипендии "Болашак" с членами независимой экспертной комиссии, утвержденную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продолжительности языковых курсов за рубежом, а также, таблицу продолжительности курсов английского языка на территории Республики Казахстан, утвержденную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9" w:id="10"/>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Министерство образования и науки Республики Казахстан (Байжанов Н. А.) в установленном законодательством порядке обеспечить:</w:t>
      </w:r>
    </w:p>
    <w:bookmarkEnd w:id="10"/>
    <w:bookmarkStart w:name="z20"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21" w:id="12"/>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12"/>
    <w:bookmarkStart w:name="z22" w:id="13"/>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End w:id="13"/>
    <w:bookmarkStart w:name="z23" w:id="1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14"/>
    <w:bookmarkStart w:name="z24" w:id="15"/>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8" w:id="16"/>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а также предметных экзаменов для</w:t>
      </w:r>
      <w:r>
        <w:br/>
      </w:r>
      <w:r>
        <w:rPr>
          <w:rFonts w:ascii="Times New Roman"/>
          <w:b/>
          <w:i w:val="false"/>
          <w:color w:val="000000"/>
        </w:rPr>
        <w:t>претендентов на присуждение международной стипендии "Болашак"</w:t>
      </w:r>
    </w:p>
    <w:bookmarkEnd w:id="16"/>
    <w:bookmarkStart w:name="z29" w:id="17"/>
    <w:p>
      <w:pPr>
        <w:spacing w:after="0"/>
        <w:ind w:left="0"/>
        <w:jc w:val="left"/>
      </w:pPr>
      <w:r>
        <w:rPr>
          <w:rFonts w:ascii="Times New Roman"/>
          <w:b/>
          <w:i w:val="false"/>
          <w:color w:val="000000"/>
        </w:rPr>
        <w:t xml:space="preserve"> Необходимый минимальный уровень знания государственного языка для претендентов на присуждение международной стипендии "Болашак"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452"/>
        <w:gridCol w:w="3003"/>
        <w:gridCol w:w="4058"/>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Блоки теста</w:t>
            </w:r>
          </w:p>
          <w:bookmarkEnd w:id="18"/>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тестовых заданий</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 являющихся достаточным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Аудирование</w:t>
            </w:r>
          </w:p>
          <w:bookmarkEnd w:id="19"/>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Лексико-грамматический тест</w:t>
            </w:r>
          </w:p>
          <w:bookmarkEnd w:id="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Чтение</w:t>
            </w:r>
          </w:p>
          <w:bookmarkEnd w:id="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4" w:id="22"/>
    <w:p>
      <w:pPr>
        <w:spacing w:after="0"/>
        <w:ind w:left="0"/>
        <w:jc w:val="both"/>
      </w:pPr>
      <w:r>
        <w:rPr>
          <w:rFonts w:ascii="Times New Roman"/>
          <w:b w:val="false"/>
          <w:i w:val="false"/>
          <w:color w:val="000000"/>
          <w:sz w:val="28"/>
        </w:rPr>
        <w:t xml:space="preserve">
      Примечание: лица, представившие официальный сертификат о сдаче экзамена по государственному языку (КАЗТЕСТ) с уровнем А2 и выше, выданный РГП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 </w:t>
      </w:r>
    </w:p>
    <w:bookmarkEnd w:id="22"/>
    <w:bookmarkStart w:name="z35" w:id="23"/>
    <w:p>
      <w:pPr>
        <w:spacing w:after="0"/>
        <w:ind w:left="0"/>
        <w:jc w:val="left"/>
      </w:pPr>
      <w:r>
        <w:rPr>
          <w:rFonts w:ascii="Times New Roman"/>
          <w:b/>
          <w:i w:val="false"/>
          <w:color w:val="000000"/>
        </w:rPr>
        <w:t xml:space="preserve"> Необходимый минимальный уровень знания иностранного языка для претендентов на присуждение международной стипендии "Болашак"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34"/>
        <w:gridCol w:w="390"/>
        <w:gridCol w:w="256"/>
        <w:gridCol w:w="2082"/>
        <w:gridCol w:w="324"/>
        <w:gridCol w:w="3573"/>
        <w:gridCol w:w="460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w:t>
            </w:r>
          </w:p>
          <w:bookmarkEnd w:id="24"/>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предполагаемого обучения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1</w:t>
            </w:r>
          </w:p>
          <w:bookmarkEnd w:id="25"/>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w:t>
            </w:r>
          </w:p>
          <w:bookmarkEnd w:id="26"/>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из 9.0 </w:t>
            </w:r>
            <w:r>
              <w:br/>
            </w:r>
            <w:r>
              <w:rPr>
                <w:rFonts w:ascii="Times New Roman"/>
                <w:b w:val="false"/>
                <w:i w:val="false"/>
                <w:color w:val="000000"/>
                <w:sz w:val="20"/>
              </w:rPr>
              <w:t xml:space="preserve">
TОEFL: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Инженерно-технический работник </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из 9.0</w:t>
            </w:r>
            <w:r>
              <w:br/>
            </w:r>
            <w:r>
              <w:rPr>
                <w:rFonts w:ascii="Times New Roman"/>
                <w:b w:val="false"/>
                <w:i w:val="false"/>
                <w:color w:val="000000"/>
                <w:sz w:val="20"/>
              </w:rPr>
              <w:t xml:space="preserve">
TOEFL: </w:t>
            </w:r>
            <w:r>
              <w:br/>
            </w:r>
            <w:r>
              <w:rPr>
                <w:rFonts w:ascii="Times New Roman"/>
                <w:b w:val="false"/>
                <w:i w:val="false"/>
                <w:color w:val="000000"/>
                <w:sz w:val="20"/>
              </w:rPr>
              <w:t>
ITP**/PBT 600 из 677,</w:t>
            </w:r>
            <w:r>
              <w:br/>
            </w:r>
            <w:r>
              <w:rPr>
                <w:rFonts w:ascii="Times New Roman"/>
                <w:b w:val="false"/>
                <w:i w:val="false"/>
                <w:color w:val="000000"/>
                <w:sz w:val="20"/>
              </w:rPr>
              <w:t xml:space="preserve">
IBT 100 из 120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TOEFL: </w:t>
            </w:r>
            <w:r>
              <w:br/>
            </w:r>
            <w:r>
              <w:rPr>
                <w:rFonts w:ascii="Times New Roman"/>
                <w:b w:val="false"/>
                <w:i w:val="false"/>
                <w:color w:val="000000"/>
                <w:sz w:val="20"/>
              </w:rPr>
              <w:t>
ITP**/PBT 457 из 677,</w:t>
            </w:r>
            <w:r>
              <w:br/>
            </w:r>
            <w:r>
              <w:rPr>
                <w:rFonts w:ascii="Times New Roman"/>
                <w:b w:val="false"/>
                <w:i w:val="false"/>
                <w:color w:val="000000"/>
                <w:sz w:val="20"/>
              </w:rPr>
              <w:t>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2.</w:t>
            </w:r>
          </w:p>
          <w:bookmarkEnd w:id="27"/>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Австрийская Республика, </w:t>
            </w:r>
            <w:r>
              <w:br/>
            </w:r>
            <w:r>
              <w:rPr>
                <w:rFonts w:ascii="Times New Roman"/>
                <w:b w:val="false"/>
                <w:i w:val="false"/>
                <w:color w:val="000000"/>
                <w:sz w:val="20"/>
              </w:rPr>
              <w:t>
Федеративная Республика Германия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из 9.0 </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7.0 из 10</w:t>
            </w:r>
            <w:r>
              <w:br/>
            </w:r>
            <w:r>
              <w:rPr>
                <w:rFonts w:ascii="Times New Roman"/>
                <w:b w:val="false"/>
                <w:i w:val="false"/>
                <w:color w:val="000000"/>
                <w:sz w:val="20"/>
              </w:rPr>
              <w:t>
OnSet А2</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для обучения в Федеративной Республике Германия по академическим программам направляются на собеседование с комиссией DAAD.</w:t>
            </w:r>
            <w:r>
              <w:br/>
            </w:r>
            <w:r>
              <w:rPr>
                <w:rFonts w:ascii="Times New Roman"/>
                <w:b w:val="false"/>
                <w:i w:val="false"/>
                <w:color w:val="000000"/>
                <w:sz w:val="20"/>
              </w:rPr>
              <w:t>
При поступлении на программу "магистратура" в некоторые вузы необходимо сдать экзамен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Инженерно-технический работник </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xml:space="preserve">
TOEFL: </w:t>
            </w:r>
            <w:r>
              <w:br/>
            </w:r>
            <w:r>
              <w:rPr>
                <w:rFonts w:ascii="Times New Roman"/>
                <w:b w:val="false"/>
                <w:i w:val="false"/>
                <w:color w:val="000000"/>
                <w:sz w:val="20"/>
              </w:rPr>
              <w:t xml:space="preserve">
ITP**/PBT 600 из 677 </w:t>
            </w:r>
            <w:r>
              <w:br/>
            </w:r>
            <w:r>
              <w:rPr>
                <w:rFonts w:ascii="Times New Roman"/>
                <w:b w:val="false"/>
                <w:i w:val="false"/>
                <w:color w:val="000000"/>
                <w:sz w:val="20"/>
              </w:rPr>
              <w:t xml:space="preserve">
IBT 100 из 120 </w:t>
            </w:r>
            <w:r>
              <w:br/>
            </w:r>
            <w:r>
              <w:rPr>
                <w:rFonts w:ascii="Times New Roman"/>
                <w:b w:val="false"/>
                <w:i w:val="false"/>
                <w:color w:val="000000"/>
                <w:sz w:val="20"/>
              </w:rPr>
              <w:t>
Goethe-Zertifikat C1</w:t>
            </w:r>
            <w:r>
              <w:br/>
            </w:r>
            <w:r>
              <w:rPr>
                <w:rFonts w:ascii="Times New Roman"/>
                <w:b w:val="false"/>
                <w:i w:val="false"/>
                <w:color w:val="000000"/>
                <w:sz w:val="20"/>
              </w:rPr>
              <w:t xml:space="preserve">
Test-DaF 4; DSH 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TOEFL: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7.0 из 10</w:t>
            </w:r>
            <w:r>
              <w:br/>
            </w:r>
            <w:r>
              <w:rPr>
                <w:rFonts w:ascii="Times New Roman"/>
                <w:b w:val="false"/>
                <w:i w:val="false"/>
                <w:color w:val="000000"/>
                <w:sz w:val="20"/>
              </w:rPr>
              <w:t>
OnSet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Goethe-Zertifikat C1</w:t>
            </w:r>
            <w:r>
              <w:br/>
            </w:r>
            <w:r>
              <w:rPr>
                <w:rFonts w:ascii="Times New Roman"/>
                <w:b w:val="false"/>
                <w:i w:val="false"/>
                <w:color w:val="000000"/>
                <w:sz w:val="20"/>
              </w:rPr>
              <w:t xml:space="preserve">
Test-DaF 4; DSH 2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3.</w:t>
            </w:r>
          </w:p>
          <w:bookmarkEnd w:id="28"/>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r>
              <w:br/>
            </w:r>
            <w:r>
              <w:rPr>
                <w:rFonts w:ascii="Times New Roman"/>
                <w:b w:val="false"/>
                <w:i w:val="false"/>
                <w:color w:val="000000"/>
                <w:sz w:val="20"/>
              </w:rPr>
              <w:t>
Федеративная Республика Бразилия,</w:t>
            </w:r>
            <w:r>
              <w:br/>
            </w:r>
            <w:r>
              <w:rPr>
                <w:rFonts w:ascii="Times New Roman"/>
                <w:b w:val="false"/>
                <w:i w:val="false"/>
                <w:color w:val="000000"/>
                <w:sz w:val="20"/>
              </w:rPr>
              <w:t>
Великобритания,</w:t>
            </w:r>
            <w:r>
              <w:br/>
            </w:r>
            <w:r>
              <w:rPr>
                <w:rFonts w:ascii="Times New Roman"/>
                <w:b w:val="false"/>
                <w:i w:val="false"/>
                <w:color w:val="000000"/>
                <w:sz w:val="20"/>
              </w:rPr>
              <w:t xml:space="preserve">
Королевство Дания, </w:t>
            </w:r>
            <w:r>
              <w:br/>
            </w:r>
            <w:r>
              <w:rPr>
                <w:rFonts w:ascii="Times New Roman"/>
                <w:b w:val="false"/>
                <w:i w:val="false"/>
                <w:color w:val="000000"/>
                <w:sz w:val="20"/>
              </w:rPr>
              <w:t>
Республика Индия,</w:t>
            </w:r>
            <w:r>
              <w:br/>
            </w:r>
            <w:r>
              <w:rPr>
                <w:rFonts w:ascii="Times New Roman"/>
                <w:b w:val="false"/>
                <w:i w:val="false"/>
                <w:color w:val="000000"/>
                <w:sz w:val="20"/>
              </w:rPr>
              <w:t>
Ирландия,</w:t>
            </w:r>
            <w:r>
              <w:br/>
            </w:r>
            <w:r>
              <w:rPr>
                <w:rFonts w:ascii="Times New Roman"/>
                <w:b w:val="false"/>
                <w:i w:val="false"/>
                <w:color w:val="000000"/>
                <w:sz w:val="20"/>
              </w:rPr>
              <w:t>
Латвийская Республика,</w:t>
            </w:r>
            <w:r>
              <w:br/>
            </w:r>
            <w:r>
              <w:rPr>
                <w:rFonts w:ascii="Times New Roman"/>
                <w:b w:val="false"/>
                <w:i w:val="false"/>
                <w:color w:val="000000"/>
                <w:sz w:val="20"/>
              </w:rPr>
              <w:t>
Литовская Республика,</w:t>
            </w:r>
            <w:r>
              <w:br/>
            </w:r>
            <w:r>
              <w:rPr>
                <w:rFonts w:ascii="Times New Roman"/>
                <w:b w:val="false"/>
                <w:i w:val="false"/>
                <w:color w:val="000000"/>
                <w:sz w:val="20"/>
              </w:rPr>
              <w:t>
Макао,</w:t>
            </w:r>
            <w:r>
              <w:br/>
            </w:r>
            <w:r>
              <w:rPr>
                <w:rFonts w:ascii="Times New Roman"/>
                <w:b w:val="false"/>
                <w:i w:val="false"/>
                <w:color w:val="000000"/>
                <w:sz w:val="20"/>
              </w:rPr>
              <w:t xml:space="preserve">
Мексиканские СоединҰнные Штаты, </w:t>
            </w:r>
            <w:r>
              <w:br/>
            </w:r>
            <w:r>
              <w:rPr>
                <w:rFonts w:ascii="Times New Roman"/>
                <w:b w:val="false"/>
                <w:i w:val="false"/>
                <w:color w:val="000000"/>
                <w:sz w:val="20"/>
              </w:rPr>
              <w:t>
Новая Зеландия,</w:t>
            </w:r>
            <w:r>
              <w:br/>
            </w:r>
            <w:r>
              <w:rPr>
                <w:rFonts w:ascii="Times New Roman"/>
                <w:b w:val="false"/>
                <w:i w:val="false"/>
                <w:color w:val="000000"/>
                <w:sz w:val="20"/>
              </w:rPr>
              <w:t>
Республика Сингапур,</w:t>
            </w:r>
            <w:r>
              <w:br/>
            </w:r>
            <w:r>
              <w:rPr>
                <w:rFonts w:ascii="Times New Roman"/>
                <w:b w:val="false"/>
                <w:i w:val="false"/>
                <w:color w:val="000000"/>
                <w:sz w:val="20"/>
              </w:rPr>
              <w:t>
Тайвань,</w:t>
            </w:r>
            <w:r>
              <w:br/>
            </w:r>
            <w:r>
              <w:rPr>
                <w:rFonts w:ascii="Times New Roman"/>
                <w:b w:val="false"/>
                <w:i w:val="false"/>
                <w:color w:val="000000"/>
                <w:sz w:val="20"/>
              </w:rPr>
              <w:t>
Республика Чили,</w:t>
            </w:r>
            <w:r>
              <w:br/>
            </w:r>
            <w:r>
              <w:rPr>
                <w:rFonts w:ascii="Times New Roman"/>
                <w:b w:val="false"/>
                <w:i w:val="false"/>
                <w:color w:val="000000"/>
                <w:sz w:val="20"/>
              </w:rPr>
              <w:t>
Королевство Швеция,</w:t>
            </w:r>
            <w:r>
              <w:br/>
            </w:r>
            <w:r>
              <w:rPr>
                <w:rFonts w:ascii="Times New Roman"/>
                <w:b w:val="false"/>
                <w:i w:val="false"/>
                <w:color w:val="000000"/>
                <w:sz w:val="20"/>
              </w:rPr>
              <w:t>
Эстонская Республика,</w:t>
            </w:r>
            <w:r>
              <w:br/>
            </w:r>
            <w:r>
              <w:rPr>
                <w:rFonts w:ascii="Times New Roman"/>
                <w:b w:val="false"/>
                <w:i w:val="false"/>
                <w:color w:val="000000"/>
                <w:sz w:val="20"/>
              </w:rPr>
              <w:t>
Южно-Африканская Республика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из 9.0 </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 Королевство Бельгия, Латвийская Республика только для категории "Самостоятельно поступившие на докторантуру/резидентуру"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xml:space="preserve">
TOEFL: </w:t>
            </w:r>
            <w:r>
              <w:br/>
            </w:r>
            <w:r>
              <w:rPr>
                <w:rFonts w:ascii="Times New Roman"/>
                <w:b w:val="false"/>
                <w:i w:val="false"/>
                <w:color w:val="000000"/>
                <w:sz w:val="20"/>
              </w:rPr>
              <w:t xml:space="preserve">
ITP**/PBT 600 из 677, </w:t>
            </w:r>
            <w:r>
              <w:br/>
            </w:r>
            <w:r>
              <w:rPr>
                <w:rFonts w:ascii="Times New Roman"/>
                <w:b w:val="false"/>
                <w:i w:val="false"/>
                <w:color w:val="000000"/>
                <w:sz w:val="20"/>
              </w:rPr>
              <w:t xml:space="preserve">
IBT 100 из 120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TOEFL: </w:t>
            </w:r>
            <w:r>
              <w:br/>
            </w:r>
            <w:r>
              <w:rPr>
                <w:rFonts w:ascii="Times New Roman"/>
                <w:b w:val="false"/>
                <w:i w:val="false"/>
                <w:color w:val="000000"/>
                <w:sz w:val="20"/>
              </w:rPr>
              <w:t>
ITP**/PBT 457 из 677,</w:t>
            </w:r>
            <w:r>
              <w:br/>
            </w:r>
            <w:r>
              <w:rPr>
                <w:rFonts w:ascii="Times New Roman"/>
                <w:b w:val="false"/>
                <w:i w:val="false"/>
                <w:color w:val="000000"/>
                <w:sz w:val="20"/>
              </w:rPr>
              <w:t>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4.</w:t>
            </w:r>
          </w:p>
          <w:bookmarkEnd w:id="29"/>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Английский/Итальянский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из 9.0 </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CILS A2/CELI 1</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итальянском языке допускаются к участию в конкурсе только при наличии сертификатов CILS, CELI.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Инженерно-технический работник </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xml:space="preserve">
TOEFL: </w:t>
            </w:r>
            <w:r>
              <w:br/>
            </w:r>
            <w:r>
              <w:rPr>
                <w:rFonts w:ascii="Times New Roman"/>
                <w:b w:val="false"/>
                <w:i w:val="false"/>
                <w:color w:val="000000"/>
                <w:sz w:val="20"/>
              </w:rPr>
              <w:t>
ITP**/PBT 600 из 677,</w:t>
            </w:r>
            <w:r>
              <w:br/>
            </w:r>
            <w:r>
              <w:rPr>
                <w:rFonts w:ascii="Times New Roman"/>
                <w:b w:val="false"/>
                <w:i w:val="false"/>
                <w:color w:val="000000"/>
                <w:sz w:val="20"/>
              </w:rPr>
              <w:t>
IBT 100 из 120</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TOEFL: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CILS A2/CELI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5.</w:t>
            </w:r>
          </w:p>
          <w:bookmarkEnd w:id="30"/>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r>
              <w:br/>
            </w:r>
            <w:r>
              <w:rPr>
                <w:rFonts w:ascii="Times New Roman"/>
                <w:b w:val="false"/>
                <w:i w:val="false"/>
                <w:color w:val="000000"/>
                <w:sz w:val="20"/>
              </w:rPr>
              <w:t>
Соединенные Штаты</w:t>
            </w:r>
            <w:r>
              <w:br/>
            </w:r>
            <w:r>
              <w:rPr>
                <w:rFonts w:ascii="Times New Roman"/>
                <w:b w:val="false"/>
                <w:i w:val="false"/>
                <w:color w:val="000000"/>
                <w:sz w:val="20"/>
              </w:rPr>
              <w:t>
Америки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xml:space="preserve">
TOEFL: </w:t>
            </w:r>
            <w:r>
              <w:br/>
            </w:r>
            <w:r>
              <w:rPr>
                <w:rFonts w:ascii="Times New Roman"/>
                <w:b w:val="false"/>
                <w:i w:val="false"/>
                <w:color w:val="000000"/>
                <w:sz w:val="20"/>
              </w:rPr>
              <w:t>
ITP**/PBT 600 из 677,</w:t>
            </w:r>
            <w:r>
              <w:br/>
            </w:r>
            <w:r>
              <w:rPr>
                <w:rFonts w:ascii="Times New Roman"/>
                <w:b w:val="false"/>
                <w:i w:val="false"/>
                <w:color w:val="000000"/>
                <w:sz w:val="20"/>
              </w:rPr>
              <w:t>
IBT 100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TOEFL: </w:t>
            </w:r>
            <w:r>
              <w:br/>
            </w:r>
            <w:r>
              <w:rPr>
                <w:rFonts w:ascii="Times New Roman"/>
                <w:b w:val="false"/>
                <w:i w:val="false"/>
                <w:color w:val="000000"/>
                <w:sz w:val="20"/>
              </w:rPr>
              <w:t>
ITP**/PBT 457 из 677,</w:t>
            </w:r>
            <w:r>
              <w:br/>
            </w:r>
            <w:r>
              <w:rPr>
                <w:rFonts w:ascii="Times New Roman"/>
                <w:b w:val="false"/>
                <w:i w:val="false"/>
                <w:color w:val="000000"/>
                <w:sz w:val="20"/>
              </w:rPr>
              <w:t>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6.</w:t>
            </w:r>
          </w:p>
          <w:bookmarkEnd w:id="31"/>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Английский/Китайский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xml:space="preserve">
IBT 35 из 120 </w:t>
            </w:r>
            <w:r>
              <w:br/>
            </w:r>
            <w:r>
              <w:rPr>
                <w:rFonts w:ascii="Times New Roman"/>
                <w:b w:val="false"/>
                <w:i w:val="false"/>
                <w:color w:val="000000"/>
                <w:sz w:val="20"/>
              </w:rPr>
              <w:t>
HSK 3 уровень из 6</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
Технические,</w:t>
            </w:r>
            <w:r>
              <w:br/>
            </w:r>
            <w:r>
              <w:rPr>
                <w:rFonts w:ascii="Times New Roman"/>
                <w:b w:val="false"/>
                <w:i w:val="false"/>
                <w:color w:val="000000"/>
                <w:sz w:val="20"/>
              </w:rPr>
              <w:t>
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китайском языке допускаются к участию в конкурсе только при наличии сертификата HSK.</w:t>
            </w:r>
            <w:r>
              <w:br/>
            </w:r>
            <w:r>
              <w:rPr>
                <w:rFonts w:ascii="Times New Roman"/>
                <w:b w:val="false"/>
                <w:i w:val="false"/>
                <w:color w:val="000000"/>
                <w:sz w:val="20"/>
              </w:rPr>
              <w:t>
Обучение по программе "резидентура" осуществляется только на китайском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Инженерно-технический работник </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из 9.0</w:t>
            </w:r>
            <w:r>
              <w:br/>
            </w:r>
            <w:r>
              <w:rPr>
                <w:rFonts w:ascii="Times New Roman"/>
                <w:b w:val="false"/>
                <w:i w:val="false"/>
                <w:color w:val="000000"/>
                <w:sz w:val="20"/>
              </w:rPr>
              <w:t xml:space="preserve">
TOEFL: </w:t>
            </w:r>
            <w:r>
              <w:br/>
            </w:r>
            <w:r>
              <w:rPr>
                <w:rFonts w:ascii="Times New Roman"/>
                <w:b w:val="false"/>
                <w:i w:val="false"/>
                <w:color w:val="000000"/>
                <w:sz w:val="20"/>
              </w:rPr>
              <w:t xml:space="preserve">
ITP**/PBT 600 из 677, </w:t>
            </w:r>
            <w:r>
              <w:br/>
            </w:r>
            <w:r>
              <w:rPr>
                <w:rFonts w:ascii="Times New Roman"/>
                <w:b w:val="false"/>
                <w:i w:val="false"/>
                <w:color w:val="000000"/>
                <w:sz w:val="20"/>
              </w:rPr>
              <w:t xml:space="preserve">
IBT 100 из 120 </w:t>
            </w:r>
            <w:r>
              <w:br/>
            </w:r>
            <w:r>
              <w:rPr>
                <w:rFonts w:ascii="Times New Roman"/>
                <w:b w:val="false"/>
                <w:i w:val="false"/>
                <w:color w:val="000000"/>
                <w:sz w:val="20"/>
              </w:rPr>
              <w:t>
HSK 6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TОEFL: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HSK 3 уровень из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xml:space="preserve">
IBT 79 из 120 </w:t>
            </w:r>
            <w:r>
              <w:br/>
            </w: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7.</w:t>
            </w:r>
          </w:p>
          <w:bookmarkEnd w:id="32"/>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Английский/Голландский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из 9.0 </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xml:space="preserve">
IBT 35 из 120 </w:t>
            </w:r>
            <w:r>
              <w:br/>
            </w:r>
            <w:r>
              <w:rPr>
                <w:rFonts w:ascii="Times New Roman"/>
                <w:b w:val="false"/>
                <w:i w:val="false"/>
                <w:color w:val="000000"/>
                <w:sz w:val="20"/>
              </w:rPr>
              <w:t xml:space="preserve">
PTIT (А2) </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голландском языке допускаются к участию в конкурсе только при наличии сертификатов PTIT, PAT.</w:t>
            </w:r>
            <w:r>
              <w:br/>
            </w:r>
            <w:r>
              <w:rPr>
                <w:rFonts w:ascii="Times New Roman"/>
                <w:b w:val="false"/>
                <w:i w:val="false"/>
                <w:color w:val="000000"/>
                <w:sz w:val="20"/>
              </w:rPr>
              <w:t>
При поступлении на программу "магистратура" необходимо сдать экзамены GRE,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xml:space="preserve">
TOEFL: </w:t>
            </w:r>
            <w:r>
              <w:br/>
            </w:r>
            <w:r>
              <w:rPr>
                <w:rFonts w:ascii="Times New Roman"/>
                <w:b w:val="false"/>
                <w:i w:val="false"/>
                <w:color w:val="000000"/>
                <w:sz w:val="20"/>
              </w:rPr>
              <w:t xml:space="preserve">
ITP**/PBT 600 из 677, </w:t>
            </w:r>
            <w:r>
              <w:br/>
            </w:r>
            <w:r>
              <w:rPr>
                <w:rFonts w:ascii="Times New Roman"/>
                <w:b w:val="false"/>
                <w:i w:val="false"/>
                <w:color w:val="000000"/>
                <w:sz w:val="20"/>
              </w:rPr>
              <w:t xml:space="preserve">
IBT 100 из 120 </w:t>
            </w:r>
            <w:r>
              <w:br/>
            </w:r>
            <w:r>
              <w:rPr>
                <w:rFonts w:ascii="Times New Roman"/>
                <w:b w:val="false"/>
                <w:i w:val="false"/>
                <w:color w:val="000000"/>
                <w:sz w:val="20"/>
              </w:rPr>
              <w:t>
PAT (C1)</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TОEFL: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xml:space="preserve">
PTIT (А2)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xml:space="preserve">
PAT (C1)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8.</w:t>
            </w:r>
          </w:p>
          <w:bookmarkEnd w:id="33"/>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Английский/Норвежский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5.0 из 9.0 </w:t>
            </w:r>
            <w:r>
              <w:br/>
            </w:r>
            <w:r>
              <w:rPr>
                <w:rFonts w:ascii="Times New Roman"/>
                <w:b w:val="false"/>
                <w:i w:val="false"/>
                <w:color w:val="000000"/>
                <w:sz w:val="20"/>
              </w:rPr>
              <w:t xml:space="preserve">
TOEFL: </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Norskprøve 2 (А2)</w:t>
            </w:r>
            <w:r>
              <w:br/>
            </w:r>
            <w:r>
              <w:rPr>
                <w:rFonts w:ascii="Times New Roman"/>
                <w:b w:val="false"/>
                <w:i w:val="false"/>
                <w:color w:val="000000"/>
                <w:sz w:val="20"/>
              </w:rPr>
              <w:t>
 </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норвежском языке допускаются к участию в конкурсе только при наличии сертификатов Norskprøve, Bergentest.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xml:space="preserve">
TOEFL: </w:t>
            </w:r>
            <w:r>
              <w:br/>
            </w:r>
            <w:r>
              <w:rPr>
                <w:rFonts w:ascii="Times New Roman"/>
                <w:b w:val="false"/>
                <w:i w:val="false"/>
                <w:color w:val="000000"/>
                <w:sz w:val="20"/>
              </w:rPr>
              <w:t>
ITP**/PBT 600 из 677,</w:t>
            </w:r>
            <w:r>
              <w:br/>
            </w:r>
            <w:r>
              <w:rPr>
                <w:rFonts w:ascii="Times New Roman"/>
                <w:b w:val="false"/>
                <w:i w:val="false"/>
                <w:color w:val="000000"/>
                <w:sz w:val="20"/>
              </w:rPr>
              <w:t xml:space="preserve">
IBT 100 из 120 </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TОEFL: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Norskprøve 2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xml:space="preserve">
IBT 79 из 120 </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9.</w:t>
            </w:r>
          </w:p>
          <w:bookmarkEnd w:id="34"/>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xml:space="preserve">
Государственный служащий </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xml:space="preserve">
Работник культуры, творческий работник </w:t>
            </w:r>
            <w:r>
              <w:br/>
            </w:r>
            <w:r>
              <w:rPr>
                <w:rFonts w:ascii="Times New Roman"/>
                <w:b w:val="false"/>
                <w:i w:val="false"/>
                <w:color w:val="000000"/>
                <w:sz w:val="20"/>
              </w:rPr>
              <w:t>
Работник редакции средств массовой информации</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экзамены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10.</w:t>
            </w:r>
          </w:p>
          <w:bookmarkEnd w:id="35"/>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Финский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YKI 3 (B1)</w:t>
            </w:r>
            <w:r>
              <w:br/>
            </w:r>
            <w:r>
              <w:rPr>
                <w:rFonts w:ascii="Times New Roman"/>
                <w:b w:val="false"/>
                <w:i w:val="false"/>
                <w:color w:val="000000"/>
                <w:sz w:val="20"/>
              </w:rPr>
              <w:t>
 </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финском языке допускаются к участию в конкурсе только при наличии сертификатов YKI.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TOEFL:</w:t>
            </w:r>
            <w:r>
              <w:br/>
            </w:r>
            <w:r>
              <w:rPr>
                <w:rFonts w:ascii="Times New Roman"/>
                <w:b w:val="false"/>
                <w:i w:val="false"/>
                <w:color w:val="000000"/>
                <w:sz w:val="20"/>
              </w:rPr>
              <w:t>
ITP**/PBT 600 из 677,</w:t>
            </w:r>
            <w:r>
              <w:br/>
            </w:r>
            <w:r>
              <w:rPr>
                <w:rFonts w:ascii="Times New Roman"/>
                <w:b w:val="false"/>
                <w:i w:val="false"/>
                <w:color w:val="000000"/>
                <w:sz w:val="20"/>
              </w:rPr>
              <w:t xml:space="preserve">
IBT 100 из 120 </w:t>
            </w:r>
            <w:r>
              <w:br/>
            </w:r>
            <w:r>
              <w:rPr>
                <w:rFonts w:ascii="Times New Roman"/>
                <w:b w:val="false"/>
                <w:i w:val="false"/>
                <w:color w:val="000000"/>
                <w:sz w:val="20"/>
              </w:rPr>
              <w:t>
YKI 5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11.</w:t>
            </w:r>
          </w:p>
          <w:bookmarkEnd w:id="36"/>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TCF 200</w:t>
            </w:r>
            <w:r>
              <w:br/>
            </w:r>
            <w:r>
              <w:rPr>
                <w:rFonts w:ascii="Times New Roman"/>
                <w:b w:val="false"/>
                <w:i w:val="false"/>
                <w:color w:val="000000"/>
                <w:sz w:val="20"/>
              </w:rPr>
              <w:t>
DELF A2</w:t>
            </w:r>
            <w:r>
              <w:br/>
            </w:r>
            <w:r>
              <w:rPr>
                <w:rFonts w:ascii="Times New Roman"/>
                <w:b w:val="false"/>
                <w:i w:val="false"/>
                <w:color w:val="000000"/>
                <w:sz w:val="20"/>
              </w:rPr>
              <w:t>
 </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TOEFL:</w:t>
            </w:r>
            <w:r>
              <w:br/>
            </w:r>
            <w:r>
              <w:rPr>
                <w:rFonts w:ascii="Times New Roman"/>
                <w:b w:val="false"/>
                <w:i w:val="false"/>
                <w:color w:val="000000"/>
                <w:sz w:val="20"/>
              </w:rPr>
              <w:t>
ITP**/PBT 600 из 677</w:t>
            </w:r>
            <w:r>
              <w:br/>
            </w:r>
            <w:r>
              <w:rPr>
                <w:rFonts w:ascii="Times New Roman"/>
                <w:b w:val="false"/>
                <w:i w:val="false"/>
                <w:color w:val="000000"/>
                <w:sz w:val="20"/>
              </w:rPr>
              <w:t>
IBT 100 из 120</w:t>
            </w:r>
            <w:r>
              <w:br/>
            </w:r>
            <w:r>
              <w:rPr>
                <w:rFonts w:ascii="Times New Roman"/>
                <w:b w:val="false"/>
                <w:i w:val="false"/>
                <w:color w:val="000000"/>
                <w:sz w:val="20"/>
              </w:rPr>
              <w:t>
TCF 500</w:t>
            </w:r>
            <w:r>
              <w:br/>
            </w:r>
            <w:r>
              <w:rPr>
                <w:rFonts w:ascii="Times New Roman"/>
                <w:b w:val="false"/>
                <w:i w:val="false"/>
                <w:color w:val="000000"/>
                <w:sz w:val="20"/>
              </w:rPr>
              <w:t>
DALF C1</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xml:space="preserve">
Научно-педагогический работник </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TOEFL:</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TCF 200</w:t>
            </w:r>
            <w:r>
              <w:br/>
            </w:r>
            <w:r>
              <w:rPr>
                <w:rFonts w:ascii="Times New Roman"/>
                <w:b w:val="false"/>
                <w:i w:val="false"/>
                <w:color w:val="000000"/>
                <w:sz w:val="20"/>
              </w:rPr>
              <w:t>
DELF A2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12.</w:t>
            </w:r>
          </w:p>
          <w:bookmarkEnd w:id="37"/>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Английский/Французский/Немецкий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TCF 200</w:t>
            </w:r>
            <w:r>
              <w:br/>
            </w:r>
            <w:r>
              <w:rPr>
                <w:rFonts w:ascii="Times New Roman"/>
                <w:b w:val="false"/>
                <w:i w:val="false"/>
                <w:color w:val="000000"/>
                <w:sz w:val="20"/>
              </w:rPr>
              <w:t>
DELF A2</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7.0 из 10</w:t>
            </w:r>
            <w:r>
              <w:br/>
            </w:r>
            <w:r>
              <w:rPr>
                <w:rFonts w:ascii="Times New Roman"/>
                <w:b w:val="false"/>
                <w:i w:val="false"/>
                <w:color w:val="000000"/>
                <w:sz w:val="20"/>
              </w:rPr>
              <w:t>
OnSet А2</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языковых курсов по французскому языку осуществляется во Французской Республике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Инженерно-технический работник </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6.0 и writing не менее 6.5) из 9.0</w:t>
            </w:r>
            <w:r>
              <w:br/>
            </w:r>
            <w:r>
              <w:rPr>
                <w:rFonts w:ascii="Times New Roman"/>
                <w:b w:val="false"/>
                <w:i w:val="false"/>
                <w:color w:val="000000"/>
                <w:sz w:val="20"/>
              </w:rPr>
              <w:t>
TOEFL:</w:t>
            </w:r>
            <w:r>
              <w:br/>
            </w:r>
            <w:r>
              <w:rPr>
                <w:rFonts w:ascii="Times New Roman"/>
                <w:b w:val="false"/>
                <w:i w:val="false"/>
                <w:color w:val="000000"/>
                <w:sz w:val="20"/>
              </w:rPr>
              <w:t>
ITP**/PBT 600 из 677,</w:t>
            </w:r>
            <w:r>
              <w:br/>
            </w:r>
            <w:r>
              <w:rPr>
                <w:rFonts w:ascii="Times New Roman"/>
                <w:b w:val="false"/>
                <w:i w:val="false"/>
                <w:color w:val="000000"/>
                <w:sz w:val="20"/>
              </w:rPr>
              <w:t xml:space="preserve">
IBT 100 из 120 </w:t>
            </w:r>
            <w:r>
              <w:br/>
            </w:r>
            <w:r>
              <w:rPr>
                <w:rFonts w:ascii="Times New Roman"/>
                <w:b w:val="false"/>
                <w:i w:val="false"/>
                <w:color w:val="000000"/>
                <w:sz w:val="20"/>
              </w:rPr>
              <w:t>
TCF 500</w:t>
            </w:r>
            <w:r>
              <w:br/>
            </w:r>
            <w:r>
              <w:rPr>
                <w:rFonts w:ascii="Times New Roman"/>
                <w:b w:val="false"/>
                <w:i w:val="false"/>
                <w:color w:val="000000"/>
                <w:sz w:val="20"/>
              </w:rPr>
              <w:t>
DALF C1</w:t>
            </w:r>
            <w:r>
              <w:br/>
            </w:r>
            <w:r>
              <w:rPr>
                <w:rFonts w:ascii="Times New Roman"/>
                <w:b w:val="false"/>
                <w:i w:val="false"/>
                <w:color w:val="000000"/>
                <w:sz w:val="20"/>
              </w:rPr>
              <w:t>
Goethe-Zertifikat C1;</w:t>
            </w:r>
            <w:r>
              <w:br/>
            </w:r>
            <w:r>
              <w:rPr>
                <w:rFonts w:ascii="Times New Roman"/>
                <w:b w:val="false"/>
                <w:i w:val="false"/>
                <w:color w:val="000000"/>
                <w:sz w:val="20"/>
              </w:rPr>
              <w:t>
Test-DaF 4; DSH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TOEFL: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TCF 200</w:t>
            </w:r>
            <w:r>
              <w:br/>
            </w:r>
            <w:r>
              <w:rPr>
                <w:rFonts w:ascii="Times New Roman"/>
                <w:b w:val="false"/>
                <w:i w:val="false"/>
                <w:color w:val="000000"/>
                <w:sz w:val="20"/>
              </w:rPr>
              <w:t>
DELF A2</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7.0 из 10</w:t>
            </w:r>
            <w:r>
              <w:br/>
            </w:r>
            <w:r>
              <w:rPr>
                <w:rFonts w:ascii="Times New Roman"/>
                <w:b w:val="false"/>
                <w:i w:val="false"/>
                <w:color w:val="000000"/>
                <w:sz w:val="20"/>
              </w:rPr>
              <w:t>
OnSet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xml:space="preserve">
 </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13.</w:t>
            </w:r>
          </w:p>
          <w:bookmarkEnd w:id="38"/>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Английский/Корейский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TOPIK (level 2)</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корейском языке допускаются к участию в конкурсе только при наличии сертификата Test of Proficiency in Korean (TOPIK)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Инженерно-технический работник </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из 9.0</w:t>
            </w:r>
            <w:r>
              <w:br/>
            </w:r>
            <w:r>
              <w:rPr>
                <w:rFonts w:ascii="Times New Roman"/>
                <w:b w:val="false"/>
                <w:i w:val="false"/>
                <w:color w:val="000000"/>
                <w:sz w:val="20"/>
              </w:rPr>
              <w:t xml:space="preserve">
TOEFL: </w:t>
            </w:r>
            <w:r>
              <w:br/>
            </w:r>
            <w:r>
              <w:rPr>
                <w:rFonts w:ascii="Times New Roman"/>
                <w:b w:val="false"/>
                <w:i w:val="false"/>
                <w:color w:val="000000"/>
                <w:sz w:val="20"/>
              </w:rPr>
              <w:t>
ITP**/PBT 600 из 677,</w:t>
            </w:r>
            <w:r>
              <w:br/>
            </w:r>
            <w:r>
              <w:rPr>
                <w:rFonts w:ascii="Times New Roman"/>
                <w:b w:val="false"/>
                <w:i w:val="false"/>
                <w:color w:val="000000"/>
                <w:sz w:val="20"/>
              </w:rPr>
              <w:t>
IBT 100 из 120</w:t>
            </w:r>
            <w:r>
              <w:br/>
            </w: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TОEFL: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TOPIK (level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r>
              <w:br/>
            </w:r>
            <w:r>
              <w:rPr>
                <w:rFonts w:ascii="Times New Roman"/>
                <w:b w:val="false"/>
                <w:i w:val="false"/>
                <w:color w:val="000000"/>
                <w:sz w:val="20"/>
              </w:rPr>
              <w:t>
TOEFL: PBT 550 из 677</w:t>
            </w:r>
            <w:r>
              <w:br/>
            </w:r>
            <w:r>
              <w:rPr>
                <w:rFonts w:ascii="Times New Roman"/>
                <w:b w:val="false"/>
                <w:i w:val="false"/>
                <w:color w:val="000000"/>
                <w:sz w:val="20"/>
              </w:rPr>
              <w:t>
IBT 79 из 120</w:t>
            </w:r>
            <w:r>
              <w:br/>
            </w: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9"/>
          <w:p>
            <w:pPr>
              <w:spacing w:after="20"/>
              <w:ind w:left="20"/>
              <w:jc w:val="both"/>
            </w:pPr>
            <w:r>
              <w:rPr>
                <w:rFonts w:ascii="Times New Roman"/>
                <w:b w:val="false"/>
                <w:i w:val="false"/>
                <w:color w:val="000000"/>
                <w:sz w:val="20"/>
              </w:rPr>
              <w:t>
14.</w:t>
            </w:r>
          </w:p>
          <w:bookmarkEnd w:id="39"/>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Английский/Японский</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r>
              <w:br/>
            </w:r>
            <w:r>
              <w:rPr>
                <w:rFonts w:ascii="Times New Roman"/>
                <w:b w:val="false"/>
                <w:i w:val="false"/>
                <w:color w:val="000000"/>
                <w:sz w:val="20"/>
              </w:rPr>
              <w:t>
TOEFL:</w:t>
            </w:r>
            <w:r>
              <w:br/>
            </w:r>
            <w:r>
              <w:rPr>
                <w:rFonts w:ascii="Times New Roman"/>
                <w:b w:val="false"/>
                <w:i w:val="false"/>
                <w:color w:val="000000"/>
                <w:sz w:val="20"/>
              </w:rPr>
              <w:t>
ITP**/PBT 417 из 677,</w:t>
            </w:r>
            <w:r>
              <w:br/>
            </w:r>
            <w:r>
              <w:rPr>
                <w:rFonts w:ascii="Times New Roman"/>
                <w:b w:val="false"/>
                <w:i w:val="false"/>
                <w:color w:val="000000"/>
                <w:sz w:val="20"/>
              </w:rPr>
              <w:t>
IBT 35 из 120</w:t>
            </w:r>
            <w:r>
              <w:br/>
            </w:r>
            <w:r>
              <w:rPr>
                <w:rFonts w:ascii="Times New Roman"/>
                <w:b w:val="false"/>
                <w:i w:val="false"/>
                <w:color w:val="000000"/>
                <w:sz w:val="20"/>
              </w:rPr>
              <w:t>
Nouryekushiken 3 уровень</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r>
              <w:br/>
            </w:r>
            <w:r>
              <w:rPr>
                <w:rFonts w:ascii="Times New Roman"/>
                <w:b w:val="false"/>
                <w:i w:val="false"/>
                <w:color w:val="000000"/>
                <w:sz w:val="20"/>
              </w:rPr>
              <w:t>Технические,</w:t>
            </w:r>
            <w:r>
              <w:br/>
            </w:r>
            <w:r>
              <w:rPr>
                <w:rFonts w:ascii="Times New Roman"/>
                <w:b w:val="false"/>
                <w:i w:val="false"/>
                <w:color w:val="000000"/>
                <w:sz w:val="20"/>
              </w:rPr>
              <w:t>Медицинские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японском языке допускаются к участию в конкурсе только при наличии сертификата Nouryekushiken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r>
              <w:br/>
            </w: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r>
              <w:br/>
            </w:r>
            <w:r>
              <w:rPr>
                <w:rFonts w:ascii="Times New Roman"/>
                <w:b w:val="false"/>
                <w:i w:val="false"/>
                <w:color w:val="000000"/>
                <w:sz w:val="20"/>
              </w:rPr>
              <w:t xml:space="preserve">
TOEFL: </w:t>
            </w:r>
            <w:r>
              <w:br/>
            </w:r>
            <w:r>
              <w:rPr>
                <w:rFonts w:ascii="Times New Roman"/>
                <w:b w:val="false"/>
                <w:i w:val="false"/>
                <w:color w:val="000000"/>
                <w:sz w:val="20"/>
              </w:rPr>
              <w:t>
ITP**/PBT 550 из 677,</w:t>
            </w:r>
            <w:r>
              <w:br/>
            </w:r>
            <w:r>
              <w:rPr>
                <w:rFonts w:ascii="Times New Roman"/>
                <w:b w:val="false"/>
                <w:i w:val="false"/>
                <w:color w:val="000000"/>
                <w:sz w:val="20"/>
              </w:rPr>
              <w:t>
IBT 79 из 120</w:t>
            </w:r>
            <w:r>
              <w:br/>
            </w:r>
            <w:r>
              <w:rPr>
                <w:rFonts w:ascii="Times New Roman"/>
                <w:b w:val="false"/>
                <w:i w:val="false"/>
                <w:color w:val="000000"/>
                <w:sz w:val="20"/>
              </w:rPr>
              <w:t>
Nouryekushiken 1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xml:space="preserve">
 </w:t>
            </w:r>
            <w:r>
              <w:br/>
            </w:r>
            <w:r>
              <w:rPr>
                <w:rFonts w:ascii="Times New Roman"/>
                <w:b w:val="false"/>
                <w:i w:val="false"/>
                <w:color w:val="000000"/>
                <w:sz w:val="20"/>
              </w:rPr>
              <w:t>
Научно-педагогический работник</w:t>
            </w:r>
            <w:r>
              <w:br/>
            </w:r>
            <w:r>
              <w:rPr>
                <w:rFonts w:ascii="Times New Roman"/>
                <w:b w:val="false"/>
                <w:i w:val="false"/>
                <w:color w:val="000000"/>
                <w:sz w:val="20"/>
              </w:rPr>
              <w:t>
Работник культуры, творческий работник</w:t>
            </w:r>
            <w:r>
              <w:br/>
            </w: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r>
              <w:br/>
            </w:r>
            <w:r>
              <w:rPr>
                <w:rFonts w:ascii="Times New Roman"/>
                <w:b w:val="false"/>
                <w:i w:val="false"/>
                <w:color w:val="000000"/>
                <w:sz w:val="20"/>
              </w:rPr>
              <w:t xml:space="preserve">
TOEFL: </w:t>
            </w:r>
            <w:r>
              <w:br/>
            </w:r>
            <w:r>
              <w:rPr>
                <w:rFonts w:ascii="Times New Roman"/>
                <w:b w:val="false"/>
                <w:i w:val="false"/>
                <w:color w:val="000000"/>
                <w:sz w:val="20"/>
              </w:rPr>
              <w:t>
ITP**/PBT 457 из 677,</w:t>
            </w:r>
            <w:r>
              <w:br/>
            </w:r>
            <w:r>
              <w:rPr>
                <w:rFonts w:ascii="Times New Roman"/>
                <w:b w:val="false"/>
                <w:i w:val="false"/>
                <w:color w:val="000000"/>
                <w:sz w:val="20"/>
              </w:rPr>
              <w:t>
IBT 46 из 120</w:t>
            </w:r>
            <w:r>
              <w:br/>
            </w:r>
            <w:r>
              <w:rPr>
                <w:rFonts w:ascii="Times New Roman"/>
                <w:b w:val="false"/>
                <w:i w:val="false"/>
                <w:color w:val="000000"/>
                <w:sz w:val="20"/>
              </w:rPr>
              <w:t>
Nouryekushiken 3 уровень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9" w:id="40"/>
    <w:p>
      <w:pPr>
        <w:spacing w:after="0"/>
        <w:ind w:left="0"/>
        <w:jc w:val="both"/>
      </w:pPr>
      <w:r>
        <w:rPr>
          <w:rFonts w:ascii="Times New Roman"/>
          <w:b w:val="false"/>
          <w:i w:val="false"/>
          <w:color w:val="000000"/>
          <w:sz w:val="28"/>
        </w:rPr>
        <w:t>
      Примечание:</w:t>
      </w:r>
    </w:p>
    <w:bookmarkEnd w:id="40"/>
    <w:bookmarkStart w:name="z90" w:id="41"/>
    <w:p>
      <w:pPr>
        <w:spacing w:after="0"/>
        <w:ind w:left="0"/>
        <w:jc w:val="both"/>
      </w:pPr>
      <w:r>
        <w:rPr>
          <w:rFonts w:ascii="Times New Roman"/>
          <w:b w:val="false"/>
          <w:i w:val="false"/>
          <w:color w:val="000000"/>
          <w:sz w:val="28"/>
        </w:rPr>
        <w:t xml:space="preserve">
      Лица, представившие официальный сертификат о сдаче экзамена по иностранному языку, освобождаются от тестирования по определению уровня знания иностранного языка. </w:t>
      </w:r>
    </w:p>
    <w:bookmarkEnd w:id="41"/>
    <w:bookmarkStart w:name="z91" w:id="42"/>
    <w:p>
      <w:pPr>
        <w:spacing w:after="0"/>
        <w:ind w:left="0"/>
        <w:jc w:val="both"/>
      </w:pPr>
      <w:r>
        <w:rPr>
          <w:rFonts w:ascii="Times New Roman"/>
          <w:b w:val="false"/>
          <w:i w:val="false"/>
          <w:color w:val="000000"/>
          <w:sz w:val="28"/>
        </w:rPr>
        <w:t xml:space="preserve">
      * Техническое направление – специальности из следующих разделов Перечня приоритетных специальностей для присуждения международной стипендии "Болашак", ежегодно утверждаемого Республиканской комиссии по подготовке кадров за рубежом (далее-Перечень)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Технические науки и технологии; Естественные науки; Сельскохозяйственные науки </w:t>
      </w:r>
    </w:p>
    <w:bookmarkEnd w:id="42"/>
    <w:bookmarkStart w:name="z92" w:id="43"/>
    <w:p>
      <w:pPr>
        <w:spacing w:after="0"/>
        <w:ind w:left="0"/>
        <w:jc w:val="both"/>
      </w:pPr>
      <w:r>
        <w:rPr>
          <w:rFonts w:ascii="Times New Roman"/>
          <w:b w:val="false"/>
          <w:i w:val="false"/>
          <w:color w:val="000000"/>
          <w:sz w:val="28"/>
        </w:rPr>
        <w:t>
      Гуманитарное направление – специальности из следующих разделов Перечня: Социальные науки, экономика и управление; Гуманитарные науки; Искусство</w:t>
      </w:r>
    </w:p>
    <w:bookmarkEnd w:id="43"/>
    <w:bookmarkStart w:name="z93" w:id="44"/>
    <w:p>
      <w:pPr>
        <w:spacing w:after="0"/>
        <w:ind w:left="0"/>
        <w:jc w:val="both"/>
      </w:pPr>
      <w:r>
        <w:rPr>
          <w:rFonts w:ascii="Times New Roman"/>
          <w:b w:val="false"/>
          <w:i w:val="false"/>
          <w:color w:val="000000"/>
          <w:sz w:val="28"/>
        </w:rPr>
        <w:t xml:space="preserve">
      Медицинское направление – специальности из следующих разделов Перечня: Здравоохранение и медицинские науки </w:t>
      </w:r>
    </w:p>
    <w:bookmarkEnd w:id="44"/>
    <w:bookmarkStart w:name="z94" w:id="45"/>
    <w:p>
      <w:pPr>
        <w:spacing w:after="0"/>
        <w:ind w:left="0"/>
        <w:jc w:val="both"/>
      </w:pPr>
      <w:r>
        <w:rPr>
          <w:rFonts w:ascii="Times New Roman"/>
          <w:b w:val="false"/>
          <w:i w:val="false"/>
          <w:color w:val="000000"/>
          <w:sz w:val="28"/>
        </w:rPr>
        <w:t>
      **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bookmarkEnd w:id="45"/>
    <w:bookmarkStart w:name="z95" w:id="46"/>
    <w:p>
      <w:pPr>
        <w:spacing w:after="0"/>
        <w:ind w:left="0"/>
        <w:jc w:val="both"/>
      </w:pPr>
      <w:r>
        <w:rPr>
          <w:rFonts w:ascii="Times New Roman"/>
          <w:b w:val="false"/>
          <w:i w:val="false"/>
          <w:color w:val="000000"/>
          <w:sz w:val="28"/>
        </w:rPr>
        <w:t>
      ***Прохождение языковых курсов по английскому языку для указанных стран осуществляется в языковых школах Великобритании.</w:t>
      </w:r>
    </w:p>
    <w:bookmarkEnd w:id="46"/>
    <w:bookmarkStart w:name="z96" w:id="47"/>
    <w:p>
      <w:pPr>
        <w:spacing w:after="0"/>
        <w:ind w:left="0"/>
        <w:jc w:val="both"/>
      </w:pPr>
      <w:r>
        <w:rPr>
          <w:rFonts w:ascii="Times New Roman"/>
          <w:b w:val="false"/>
          <w:i w:val="false"/>
          <w:color w:val="000000"/>
          <w:sz w:val="28"/>
        </w:rPr>
        <w:t>
      Первый пороговый уровень – для направления на языковые курсы.</w:t>
      </w:r>
    </w:p>
    <w:bookmarkEnd w:id="47"/>
    <w:bookmarkStart w:name="z97" w:id="48"/>
    <w:p>
      <w:pPr>
        <w:spacing w:after="0"/>
        <w:ind w:left="0"/>
        <w:jc w:val="both"/>
      </w:pPr>
      <w:r>
        <w:rPr>
          <w:rFonts w:ascii="Times New Roman"/>
          <w:b w:val="false"/>
          <w:i w:val="false"/>
          <w:color w:val="000000"/>
          <w:sz w:val="28"/>
        </w:rPr>
        <w:t>
      Второй пороговый уровень – для направления на академическое обучение.</w:t>
      </w:r>
    </w:p>
    <w:bookmarkEnd w:id="48"/>
    <w:bookmarkStart w:name="z98" w:id="49"/>
    <w:p>
      <w:pPr>
        <w:spacing w:after="0"/>
        <w:ind w:left="0"/>
        <w:jc w:val="both"/>
      </w:pPr>
      <w:r>
        <w:rPr>
          <w:rFonts w:ascii="Times New Roman"/>
          <w:b w:val="false"/>
          <w:i w:val="false"/>
          <w:color w:val="000000"/>
          <w:sz w:val="28"/>
        </w:rPr>
        <w:t>
      Информация по наименованиям экзаменов:</w:t>
      </w:r>
    </w:p>
    <w:bookmarkEnd w:id="49"/>
    <w:bookmarkStart w:name="z99" w:id="50"/>
    <w:p>
      <w:pPr>
        <w:spacing w:after="0"/>
        <w:ind w:left="0"/>
        <w:jc w:val="both"/>
      </w:pPr>
      <w:r>
        <w:rPr>
          <w:rFonts w:ascii="Times New Roman"/>
          <w:b w:val="false"/>
          <w:i w:val="false"/>
          <w:color w:val="000000"/>
          <w:sz w:val="28"/>
        </w:rPr>
        <w:t>
      IELTS (International English Language Testing System) – международная система тестирования на знание английского языка;</w:t>
      </w:r>
    </w:p>
    <w:bookmarkEnd w:id="50"/>
    <w:bookmarkStart w:name="z100" w:id="51"/>
    <w:p>
      <w:pPr>
        <w:spacing w:after="0"/>
        <w:ind w:left="0"/>
        <w:jc w:val="both"/>
      </w:pPr>
      <w:r>
        <w:rPr>
          <w:rFonts w:ascii="Times New Roman"/>
          <w:b w:val="false"/>
          <w:i w:val="false"/>
          <w:color w:val="000000"/>
          <w:sz w:val="28"/>
        </w:rPr>
        <w:t>
      TCF (Test de connaissance du français) – тест на знание французского языка;</w:t>
      </w:r>
    </w:p>
    <w:bookmarkEnd w:id="51"/>
    <w:bookmarkStart w:name="z101" w:id="52"/>
    <w:p>
      <w:pPr>
        <w:spacing w:after="0"/>
        <w:ind w:left="0"/>
        <w:jc w:val="both"/>
      </w:pPr>
      <w:r>
        <w:rPr>
          <w:rFonts w:ascii="Times New Roman"/>
          <w:b w:val="false"/>
          <w:i w:val="false"/>
          <w:color w:val="000000"/>
          <w:sz w:val="28"/>
        </w:rPr>
        <w:t>
      DELF – (Diplme d'tudes en Langue Franсaise) – диплом о знании французского языка;</w:t>
      </w:r>
    </w:p>
    <w:bookmarkEnd w:id="52"/>
    <w:bookmarkStart w:name="z102" w:id="53"/>
    <w:p>
      <w:pPr>
        <w:spacing w:after="0"/>
        <w:ind w:left="0"/>
        <w:jc w:val="both"/>
      </w:pPr>
      <w:r>
        <w:rPr>
          <w:rFonts w:ascii="Times New Roman"/>
          <w:b w:val="false"/>
          <w:i w:val="false"/>
          <w:color w:val="000000"/>
          <w:sz w:val="28"/>
        </w:rPr>
        <w:t>
      DALF (Diplоme Approfondi de Langue Franсaise) – диплом об углубленном знании французского языка;</w:t>
      </w:r>
    </w:p>
    <w:bookmarkEnd w:id="53"/>
    <w:bookmarkStart w:name="z103" w:id="54"/>
    <w:p>
      <w:pPr>
        <w:spacing w:after="0"/>
        <w:ind w:left="0"/>
        <w:jc w:val="both"/>
      </w:pPr>
      <w:r>
        <w:rPr>
          <w:rFonts w:ascii="Times New Roman"/>
          <w:b w:val="false"/>
          <w:i w:val="false"/>
          <w:color w:val="000000"/>
          <w:sz w:val="28"/>
        </w:rPr>
        <w:t>
      HSK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54"/>
    <w:bookmarkStart w:name="z104" w:id="55"/>
    <w:p>
      <w:pPr>
        <w:spacing w:after="0"/>
        <w:ind w:left="0"/>
        <w:jc w:val="both"/>
      </w:pPr>
      <w:r>
        <w:rPr>
          <w:rFonts w:ascii="Times New Roman"/>
          <w:b w:val="false"/>
          <w:i w:val="false"/>
          <w:color w:val="000000"/>
          <w:sz w:val="28"/>
        </w:rPr>
        <w:t>
      Nouryekushiken - экзамен по определению уровня японского языка;</w:t>
      </w:r>
    </w:p>
    <w:bookmarkEnd w:id="55"/>
    <w:bookmarkStart w:name="z105" w:id="56"/>
    <w:p>
      <w:pPr>
        <w:spacing w:after="0"/>
        <w:ind w:left="0"/>
        <w:jc w:val="both"/>
      </w:pPr>
      <w:r>
        <w:rPr>
          <w:rFonts w:ascii="Times New Roman"/>
          <w:b w:val="false"/>
          <w:i w:val="false"/>
          <w:color w:val="000000"/>
          <w:sz w:val="28"/>
        </w:rPr>
        <w:t>
      TEST OF PROFICIENCY IN KOREAN (TOPIK) – экзамен по определению уровня корейского языка;</w:t>
      </w:r>
    </w:p>
    <w:bookmarkEnd w:id="56"/>
    <w:bookmarkStart w:name="z106" w:id="57"/>
    <w:p>
      <w:pPr>
        <w:spacing w:after="0"/>
        <w:ind w:left="0"/>
        <w:jc w:val="both"/>
      </w:pPr>
      <w:r>
        <w:rPr>
          <w:rFonts w:ascii="Times New Roman"/>
          <w:b w:val="false"/>
          <w:i w:val="false"/>
          <w:color w:val="000000"/>
          <w:sz w:val="28"/>
        </w:rPr>
        <w:t>
      GRE (Graduate Record Examination) – тестирование базовых знаний по конкретной специальности;</w:t>
      </w:r>
    </w:p>
    <w:bookmarkEnd w:id="57"/>
    <w:bookmarkStart w:name="z107" w:id="58"/>
    <w:p>
      <w:pPr>
        <w:spacing w:after="0"/>
        <w:ind w:left="0"/>
        <w:jc w:val="both"/>
      </w:pPr>
      <w:r>
        <w:rPr>
          <w:rFonts w:ascii="Times New Roman"/>
          <w:b w:val="false"/>
          <w:i w:val="false"/>
          <w:color w:val="000000"/>
          <w:sz w:val="28"/>
        </w:rPr>
        <w:t>
      GMAT (General Management Admission Test) – электронный тест на определение уровня знаний и квалификации в области Менеджмента;</w:t>
      </w:r>
    </w:p>
    <w:bookmarkEnd w:id="58"/>
    <w:bookmarkStart w:name="z108" w:id="59"/>
    <w:p>
      <w:pPr>
        <w:spacing w:after="0"/>
        <w:ind w:left="0"/>
        <w:jc w:val="both"/>
      </w:pPr>
      <w:r>
        <w:rPr>
          <w:rFonts w:ascii="Times New Roman"/>
          <w:b w:val="false"/>
          <w:i w:val="false"/>
          <w:color w:val="000000"/>
          <w:sz w:val="28"/>
        </w:rPr>
        <w:t>
      DELE - Сертификат на знание испанского языка как иностранного;</w:t>
      </w:r>
    </w:p>
    <w:bookmarkEnd w:id="59"/>
    <w:bookmarkStart w:name="z109" w:id="60"/>
    <w:p>
      <w:pPr>
        <w:spacing w:after="0"/>
        <w:ind w:left="0"/>
        <w:jc w:val="both"/>
      </w:pPr>
      <w:r>
        <w:rPr>
          <w:rFonts w:ascii="Times New Roman"/>
          <w:b w:val="false"/>
          <w:i w:val="false"/>
          <w:color w:val="000000"/>
          <w:sz w:val="28"/>
        </w:rPr>
        <w:t>
      CILS (Certificazione di Italiano come Lingua Straniera) – Сертификат, подтверждающий степень владения итальянским языком как иностранным;</w:t>
      </w:r>
    </w:p>
    <w:bookmarkEnd w:id="60"/>
    <w:bookmarkStart w:name="z110" w:id="61"/>
    <w:p>
      <w:pPr>
        <w:spacing w:after="0"/>
        <w:ind w:left="0"/>
        <w:jc w:val="both"/>
      </w:pPr>
      <w:r>
        <w:rPr>
          <w:rFonts w:ascii="Times New Roman"/>
          <w:b w:val="false"/>
          <w:i w:val="false"/>
          <w:color w:val="000000"/>
          <w:sz w:val="28"/>
        </w:rPr>
        <w:t>
      CELI (Certificatos di Conoscenza della Lingua Italiana) – Сертификат на знание итальянского языка как иностранного;</w:t>
      </w:r>
    </w:p>
    <w:bookmarkEnd w:id="61"/>
    <w:bookmarkStart w:name="z111" w:id="62"/>
    <w:p>
      <w:pPr>
        <w:spacing w:after="0"/>
        <w:ind w:left="0"/>
        <w:jc w:val="both"/>
      </w:pPr>
      <w:r>
        <w:rPr>
          <w:rFonts w:ascii="Times New Roman"/>
          <w:b w:val="false"/>
          <w:i w:val="false"/>
          <w:color w:val="000000"/>
          <w:sz w:val="28"/>
        </w:rPr>
        <w:t>
      Norskprøve, Bergentest – Сертификаты на знание норвежского языка как иностранного;</w:t>
      </w:r>
    </w:p>
    <w:bookmarkEnd w:id="62"/>
    <w:bookmarkStart w:name="z112" w:id="63"/>
    <w:p>
      <w:pPr>
        <w:spacing w:after="0"/>
        <w:ind w:left="0"/>
        <w:jc w:val="both"/>
      </w:pPr>
      <w:r>
        <w:rPr>
          <w:rFonts w:ascii="Times New Roman"/>
          <w:b w:val="false"/>
          <w:i w:val="false"/>
          <w:color w:val="000000"/>
          <w:sz w:val="28"/>
        </w:rPr>
        <w:t>
      PTIT, PAT – Сертификаты на знание голландского языка как иностранного;</w:t>
      </w:r>
    </w:p>
    <w:bookmarkEnd w:id="63"/>
    <w:bookmarkStart w:name="z113" w:id="64"/>
    <w:p>
      <w:pPr>
        <w:spacing w:after="0"/>
        <w:ind w:left="0"/>
        <w:jc w:val="both"/>
      </w:pPr>
      <w:r>
        <w:rPr>
          <w:rFonts w:ascii="Times New Roman"/>
          <w:b w:val="false"/>
          <w:i w:val="false"/>
          <w:color w:val="000000"/>
          <w:sz w:val="28"/>
        </w:rPr>
        <w:t>
      TestDaF (Test Deutsch als Fremdsprache)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64"/>
    <w:bookmarkStart w:name="z114" w:id="65"/>
    <w:p>
      <w:pPr>
        <w:spacing w:after="0"/>
        <w:ind w:left="0"/>
        <w:jc w:val="both"/>
      </w:pPr>
      <w:r>
        <w:rPr>
          <w:rFonts w:ascii="Times New Roman"/>
          <w:b w:val="false"/>
          <w:i w:val="false"/>
          <w:color w:val="000000"/>
          <w:sz w:val="28"/>
        </w:rPr>
        <w:t>
      Goethe-Zertifikat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65"/>
    <w:bookmarkStart w:name="z115" w:id="66"/>
    <w:p>
      <w:pPr>
        <w:spacing w:after="0"/>
        <w:ind w:left="0"/>
        <w:jc w:val="both"/>
      </w:pPr>
      <w:r>
        <w:rPr>
          <w:rFonts w:ascii="Times New Roman"/>
          <w:b w:val="false"/>
          <w:i w:val="false"/>
          <w:color w:val="000000"/>
          <w:sz w:val="28"/>
        </w:rPr>
        <w:t>
      OnSet – экзамен по определению уровня немецкого языка;</w:t>
      </w:r>
    </w:p>
    <w:bookmarkEnd w:id="66"/>
    <w:bookmarkStart w:name="z116" w:id="67"/>
    <w:p>
      <w:pPr>
        <w:spacing w:after="0"/>
        <w:ind w:left="0"/>
        <w:jc w:val="both"/>
      </w:pPr>
      <w:r>
        <w:rPr>
          <w:rFonts w:ascii="Times New Roman"/>
          <w:b w:val="false"/>
          <w:i w:val="false"/>
          <w:color w:val="000000"/>
          <w:sz w:val="28"/>
        </w:rPr>
        <w:t>
      DSH (Deutsche Sprachprüfung für den Hochschulzugang)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67"/>
    <w:bookmarkStart w:name="z117" w:id="68"/>
    <w:p>
      <w:pPr>
        <w:spacing w:after="0"/>
        <w:ind w:left="0"/>
        <w:jc w:val="both"/>
      </w:pPr>
      <w:r>
        <w:rPr>
          <w:rFonts w:ascii="Times New Roman"/>
          <w:b w:val="false"/>
          <w:i w:val="false"/>
          <w:color w:val="000000"/>
          <w:sz w:val="28"/>
        </w:rPr>
        <w:t>
      TOEFL (Test of English as a Foreign Language) – тест по английскому языку как иностранному, подразделяется на следующие виды:</w:t>
      </w:r>
    </w:p>
    <w:bookmarkEnd w:id="68"/>
    <w:bookmarkStart w:name="z118" w:id="69"/>
    <w:p>
      <w:pPr>
        <w:spacing w:after="0"/>
        <w:ind w:left="0"/>
        <w:jc w:val="both"/>
      </w:pPr>
      <w:r>
        <w:rPr>
          <w:rFonts w:ascii="Times New Roman"/>
          <w:b w:val="false"/>
          <w:i w:val="false"/>
          <w:color w:val="000000"/>
          <w:sz w:val="28"/>
        </w:rPr>
        <w:t>
      ITP (Institutional Testing Program) – неофициальный тест для предварительного определения уровня языковой подготовки претендентов;</w:t>
      </w:r>
    </w:p>
    <w:bookmarkEnd w:id="69"/>
    <w:bookmarkStart w:name="z119" w:id="70"/>
    <w:p>
      <w:pPr>
        <w:spacing w:after="0"/>
        <w:ind w:left="0"/>
        <w:jc w:val="both"/>
      </w:pPr>
      <w:r>
        <w:rPr>
          <w:rFonts w:ascii="Times New Roman"/>
          <w:b w:val="false"/>
          <w:i w:val="false"/>
          <w:color w:val="000000"/>
          <w:sz w:val="28"/>
        </w:rPr>
        <w:t>
      PBT (Paper-based test) – официальный тест на бумажном носителе;</w:t>
      </w:r>
    </w:p>
    <w:bookmarkEnd w:id="70"/>
    <w:bookmarkStart w:name="z120" w:id="71"/>
    <w:p>
      <w:pPr>
        <w:spacing w:after="0"/>
        <w:ind w:left="0"/>
        <w:jc w:val="both"/>
      </w:pPr>
      <w:r>
        <w:rPr>
          <w:rFonts w:ascii="Times New Roman"/>
          <w:b w:val="false"/>
          <w:i w:val="false"/>
          <w:color w:val="000000"/>
          <w:sz w:val="28"/>
        </w:rPr>
        <w:t>
      IBT(Internet-based test) – официальный тест, который сдается посредством Интернет.</w:t>
      </w:r>
    </w:p>
    <w:bookmarkEnd w:id="71"/>
    <w:bookmarkStart w:name="z121" w:id="72"/>
    <w:p>
      <w:pPr>
        <w:spacing w:after="0"/>
        <w:ind w:left="0"/>
        <w:jc w:val="left"/>
      </w:pPr>
      <w:r>
        <w:rPr>
          <w:rFonts w:ascii="Times New Roman"/>
          <w:b/>
          <w:i w:val="false"/>
          <w:color w:val="000000"/>
        </w:rPr>
        <w:t xml:space="preserve"> Необходимый минимальный уровень предметных экзаменов </w:t>
      </w:r>
      <w:r>
        <w:br/>
      </w:r>
      <w:r>
        <w:rPr>
          <w:rFonts w:ascii="Times New Roman"/>
          <w:b/>
          <w:i w:val="false"/>
          <w:color w:val="000000"/>
        </w:rPr>
        <w:t>для претендентов на присуждение международной стипендии "Болашак"</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3"/>
          <w:p>
            <w:pPr>
              <w:spacing w:after="20"/>
              <w:ind w:left="20"/>
              <w:jc w:val="both"/>
            </w:pPr>
            <w:r>
              <w:rPr>
                <w:rFonts w:ascii="Times New Roman"/>
                <w:b w:val="false"/>
                <w:i w:val="false"/>
                <w:color w:val="000000"/>
                <w:sz w:val="20"/>
              </w:rPr>
              <w:t>
Наименование экзамена</w:t>
            </w:r>
          </w:p>
          <w:bookmarkEnd w:id="73"/>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Русский язык</w:t>
            </w:r>
          </w:p>
          <w:bookmarkEnd w:id="74"/>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оценки "хорошо"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75"/>
    <w:p>
      <w:pPr>
        <w:spacing w:after="0"/>
        <w:ind w:left="0"/>
        <w:jc w:val="left"/>
      </w:pPr>
      <w:r>
        <w:rPr>
          <w:rFonts w:ascii="Times New Roman"/>
          <w:b/>
          <w:i w:val="false"/>
          <w:color w:val="000000"/>
        </w:rPr>
        <w:t xml:space="preserve">        Заявка работодателя на подготовку специалиста/Жұмыс берушінің маман даярлауға өтінімі</w:t>
      </w:r>
    </w:p>
    <w:bookmarkEnd w:id="75"/>
    <w:bookmarkStart w:name="z127" w:id="76"/>
    <w:p>
      <w:pPr>
        <w:spacing w:after="0"/>
        <w:ind w:left="0"/>
        <w:jc w:val="both"/>
      </w:pPr>
      <w:r>
        <w:rPr>
          <w:rFonts w:ascii="Times New Roman"/>
          <w:b w:val="false"/>
          <w:i w:val="false"/>
          <w:color w:val="000000"/>
          <w:sz w:val="28"/>
        </w:rPr>
        <w:t xml:space="preserve">
      № ______________                                     "___"_________20___ </w:t>
      </w:r>
      <w:r>
        <w:br/>
      </w:r>
      <w:r>
        <w:rPr>
          <w:rFonts w:ascii="Times New Roman"/>
          <w:b w:val="false"/>
          <w:i w:val="false"/>
          <w:color w:val="000000"/>
          <w:sz w:val="28"/>
        </w:rPr>
        <w:t xml:space="preserve">                               года/жылы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Фотография</w:t>
                  </w:r>
                  <w:r>
                    <w:br/>
                  </w:r>
                  <w:r>
                    <w:rPr>
                      <w:rFonts w:ascii="Times New Roman"/>
                      <w:b/>
                      <w:i w:val="false"/>
                      <w:color w:val="000000"/>
                      <w:sz w:val="20"/>
                    </w:rPr>
                    <w:t>3,5 × 4,5</w:t>
                  </w:r>
                </w:p>
                <w:p>
                  <w:pPr>
                    <w:spacing w:after="20"/>
                    <w:ind w:left="20"/>
                    <w:jc w:val="both"/>
                  </w:pPr>
                  <w:r>
                    <w:rPr>
                      <w:rFonts w:ascii="Times New Roman"/>
                      <w:b w:val="false"/>
                      <w:i w:val="false"/>
                      <w:color w:val="000000"/>
                      <w:sz w:val="20"/>
                    </w:rPr>
                    <w:t>
</w:t>
                  </w:r>
                  <w:r>
                    <w:rPr>
                      <w:rFonts w:ascii="Times New Roman"/>
                      <w:b/>
                      <w:i w:val="false"/>
                      <w:color w:val="000000"/>
                      <w:sz w:val="20"/>
                    </w:rPr>
                    <w:t>(обязательно)</w:t>
                  </w:r>
                  <w:r>
                    <w:br/>
                  </w:r>
                  <w:r>
                    <w:rPr>
                      <w:rFonts w:ascii="Times New Roman"/>
                      <w:b/>
                      <w:i w:val="false"/>
                      <w:color w:val="000000"/>
                      <w:sz w:val="20"/>
                    </w:rPr>
                    <w:t>(міндетті түрде)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адрес/Почталық индексі,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Код/телефон ________________________________ факс ______________</w:t>
            </w:r>
            <w:r>
              <w:br/>
            </w:r>
            <w:r>
              <w:rPr>
                <w:rFonts w:ascii="Times New Roman"/>
                <w:b w:val="false"/>
                <w:i w:val="false"/>
                <w:color w:val="000000"/>
                <w:sz w:val="20"/>
              </w:rPr>
              <w:t>e-mail _________________________________________________________</w:t>
            </w:r>
          </w:p>
        </w:tc>
      </w:tr>
    </w:tbl>
    <w:bookmarkStart w:name="z15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для участия в конкурсе (заполняется претендентом)/</w:t>
      </w:r>
    </w:p>
    <w:bookmarkStart w:name="z156" w:id="78"/>
    <w:p>
      <w:pPr>
        <w:spacing w:after="0"/>
        <w:ind w:left="0"/>
        <w:jc w:val="both"/>
      </w:pPr>
      <w:r>
        <w:rPr>
          <w:rFonts w:ascii="Times New Roman"/>
          <w:b w:val="false"/>
          <w:i w:val="false"/>
          <w:color w:val="000000"/>
          <w:sz w:val="28"/>
        </w:rPr>
        <w:t>
                         Конкурсқа қатысу туралы деректер (үміткер толтырады)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10516"/>
        <w:gridCol w:w="674"/>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9"/>
          <w:p>
            <w:pPr>
              <w:spacing w:after="20"/>
              <w:ind w:left="20"/>
              <w:jc w:val="both"/>
            </w:pPr>
            <w:r>
              <w:rPr>
                <w:rFonts w:ascii="Times New Roman"/>
                <w:b w:val="false"/>
                <w:i w:val="false"/>
                <w:color w:val="000000"/>
                <w:sz w:val="20"/>
              </w:rPr>
              <w:t>
Страна обучения/Оқу елі</w:t>
            </w:r>
          </w:p>
          <w:bookmarkEnd w:id="79"/>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обучения/Оқу бағдарламасы</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обучения/Оқу мамандығы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 Оқу тілі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_________________________________________</w:t>
            </w:r>
            <w:r>
              <w:br/>
            </w:r>
            <w:r>
              <w:rPr>
                <w:rFonts w:ascii="Times New Roman"/>
                <w:b w:val="false"/>
                <w:i w:val="false"/>
                <w:color w:val="000000"/>
                <w:sz w:val="20"/>
              </w:rPr>
              <w:t>____________________________________________</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0"/>
          <w:p>
            <w:pPr>
              <w:spacing w:after="20"/>
              <w:ind w:left="20"/>
              <w:jc w:val="both"/>
            </w:pPr>
            <w:r>
              <w:rPr>
                <w:rFonts w:ascii="Times New Roman"/>
                <w:b w:val="false"/>
                <w:i w:val="false"/>
                <w:color w:val="000000"/>
                <w:sz w:val="20"/>
              </w:rPr>
              <w:t>
Трудоустройство/Жұмысқа орналастыру</w:t>
            </w:r>
          </w:p>
          <w:bookmarkEnd w:id="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1"/>
          <w:p>
            <w:pPr>
              <w:spacing w:after="20"/>
              <w:ind w:left="20"/>
              <w:jc w:val="both"/>
            </w:pPr>
            <w:r>
              <w:rPr>
                <w:rFonts w:ascii="Times New Roman"/>
                <w:b w:val="false"/>
                <w:i w:val="false"/>
                <w:color w:val="000000"/>
                <w:sz w:val="20"/>
              </w:rPr>
              <w:t>
Фамилия, имя, отчество (при наличии) руководителя направляющей организации/</w:t>
            </w:r>
            <w:r>
              <w:br/>
            </w:r>
            <w:r>
              <w:rPr>
                <w:rFonts w:ascii="Times New Roman"/>
                <w:b w:val="false"/>
                <w:i w:val="false"/>
                <w:color w:val="000000"/>
                <w:sz w:val="20"/>
              </w:rPr>
              <w:t>
</w:t>
            </w:r>
            <w:r>
              <w:rPr>
                <w:rFonts w:ascii="Times New Roman"/>
                <w:b w:val="false"/>
                <w:i w:val="false"/>
                <w:color w:val="000000"/>
                <w:sz w:val="20"/>
              </w:rPr>
              <w:t>Бағыттаушы ұйым басшысының тегі, аты, әкесінің аты (болған жағдайда) ______________________</w:t>
            </w:r>
            <w:r>
              <w:br/>
            </w:r>
            <w:r>
              <w:rPr>
                <w:rFonts w:ascii="Times New Roman"/>
                <w:b w:val="false"/>
                <w:i w:val="false"/>
                <w:color w:val="000000"/>
                <w:sz w:val="20"/>
              </w:rPr>
              <w:t>
</w:t>
            </w:r>
            <w:r>
              <w:rPr>
                <w:rFonts w:ascii="Times New Roman"/>
                <w:b w:val="false"/>
                <w:i w:val="false"/>
                <w:color w:val="000000"/>
                <w:sz w:val="20"/>
              </w:rPr>
              <w:t>Обязуюсь обеспечить сохранение места работы/</w:t>
            </w:r>
            <w:r>
              <w:br/>
            </w:r>
            <w:r>
              <w:rPr>
                <w:rFonts w:ascii="Times New Roman"/>
                <w:b w:val="false"/>
                <w:i w:val="false"/>
                <w:color w:val="000000"/>
                <w:sz w:val="20"/>
              </w:rPr>
              <w:t>
</w:t>
            </w:r>
            <w:r>
              <w:rPr>
                <w:rFonts w:ascii="Times New Roman"/>
                <w:b w:val="false"/>
                <w:i w:val="false"/>
                <w:color w:val="000000"/>
                <w:sz w:val="20"/>
              </w:rPr>
              <w:t xml:space="preserve">Жұмыс орнын сақтауды қамтамасыз етуге міндеттенемін ____________________________ </w:t>
            </w:r>
            <w:r>
              <w:br/>
            </w:r>
            <w:r>
              <w:rPr>
                <w:rFonts w:ascii="Times New Roman"/>
                <w:b w:val="false"/>
                <w:i w:val="false"/>
                <w:color w:val="000000"/>
                <w:sz w:val="20"/>
              </w:rPr>
              <w:t>
</w:t>
            </w:r>
            <w:r>
              <w:rPr>
                <w:rFonts w:ascii="Times New Roman"/>
                <w:b w:val="false"/>
                <w:i w:val="false"/>
                <w:color w:val="000000"/>
                <w:sz w:val="20"/>
              </w:rPr>
              <w:t>( Подпись руководителя/Басшысының қолы)</w:t>
            </w:r>
            <w:r>
              <w:br/>
            </w:r>
            <w:r>
              <w:rPr>
                <w:rFonts w:ascii="Times New Roman"/>
                <w:b w:val="false"/>
                <w:i w:val="false"/>
                <w:color w:val="000000"/>
                <w:sz w:val="20"/>
              </w:rPr>
              <w:t>
 М.О/М.П</w:t>
            </w:r>
          </w:p>
          <w:bookmarkEnd w:id="8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167" w:id="82"/>
    <w:p>
      <w:pPr>
        <w:spacing w:after="0"/>
        <w:ind w:left="0"/>
        <w:jc w:val="both"/>
      </w:pPr>
      <w:r>
        <w:rPr>
          <w:rFonts w:ascii="Times New Roman"/>
          <w:b w:val="false"/>
          <w:i w:val="false"/>
          <w:color w:val="000000"/>
          <w:sz w:val="28"/>
        </w:rPr>
        <w:t>
      Типовая форма</w:t>
      </w:r>
    </w:p>
    <w:bookmarkEnd w:id="82"/>
    <w:bookmarkStart w:name="z168" w:id="83"/>
    <w:p>
      <w:pPr>
        <w:spacing w:after="0"/>
        <w:ind w:left="0"/>
        <w:jc w:val="left"/>
      </w:pPr>
      <w:r>
        <w:rPr>
          <w:rFonts w:ascii="Times New Roman"/>
          <w:b/>
          <w:i w:val="false"/>
          <w:color w:val="000000"/>
        </w:rPr>
        <w:t xml:space="preserve"> Анкета претендента для участия в конкурсе на присуждение международной стипендии "Болашак"</w:t>
      </w:r>
      <w:r>
        <w:br/>
      </w:r>
      <w:r>
        <w:rPr>
          <w:rFonts w:ascii="Times New Roman"/>
          <w:b/>
          <w:i w:val="false"/>
          <w:color w:val="000000"/>
        </w:rPr>
        <w:t>/Үміткердің "Болашақ" халықаралық стипендиясын тағайындау конкурсына қатысу үшін сауалнамасы</w:t>
      </w:r>
    </w:p>
    <w:bookmarkEnd w:id="83"/>
    <w:bookmarkStart w:name="z169" w:id="84"/>
    <w:p>
      <w:pPr>
        <w:spacing w:after="0"/>
        <w:ind w:left="0"/>
        <w:jc w:val="both"/>
      </w:pPr>
      <w:r>
        <w:rPr>
          <w:rFonts w:ascii="Times New Roman"/>
          <w:b w:val="false"/>
          <w:i w:val="false"/>
          <w:color w:val="000000"/>
          <w:sz w:val="28"/>
        </w:rPr>
        <w:t>
      Имя/ Әкесінің аты/Отчество/ Тегі/Фамилия Аты (при наличии/болған жағдайда)</w:t>
      </w:r>
      <w:r>
        <w:br/>
      </w:r>
      <w:r>
        <w:rPr>
          <w:rFonts w:ascii="Times New Roman"/>
          <w:b w:val="false"/>
          <w:i w:val="false"/>
          <w:color w:val="000000"/>
          <w:sz w:val="28"/>
        </w:rPr>
        <w:t>(заполняется печатными буквами согласно документу, удостоверяющему личность/ жеке</w:t>
      </w:r>
      <w:r>
        <w:br/>
      </w:r>
      <w:r>
        <w:rPr>
          <w:rFonts w:ascii="Times New Roman"/>
          <w:b w:val="false"/>
          <w:i w:val="false"/>
          <w:color w:val="000000"/>
          <w:sz w:val="28"/>
        </w:rPr>
        <w:t>басын куәландыратын құжатқа сәйкес бас әріптермен толтырылады)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343" w:id="85"/>
    <w:p>
      <w:pPr>
        <w:spacing w:after="0"/>
        <w:ind w:left="0"/>
        <w:jc w:val="left"/>
      </w:pPr>
      <w:r>
        <w:rPr>
          <w:rFonts w:ascii="Times New Roman"/>
          <w:b/>
          <w:i w:val="false"/>
          <w:color w:val="000000"/>
        </w:rPr>
        <w:t xml:space="preserve"> Требования к программе прохождения стажировки</w:t>
      </w:r>
      <w:r>
        <w:br/>
      </w:r>
      <w:r>
        <w:rPr>
          <w:rFonts w:ascii="Times New Roman"/>
          <w:b/>
          <w:i w:val="false"/>
          <w:color w:val="000000"/>
        </w:rPr>
        <w:t xml:space="preserve">для претендентов на присуждение международной стипендии "Болашак" </w:t>
      </w:r>
    </w:p>
    <w:bookmarkEnd w:id="85"/>
    <w:bookmarkStart w:name="z344" w:id="86"/>
    <w:p>
      <w:pPr>
        <w:spacing w:after="0"/>
        <w:ind w:left="0"/>
        <w:jc w:val="both"/>
      </w:pPr>
      <w:r>
        <w:rPr>
          <w:rFonts w:ascii="Times New Roman"/>
          <w:b w:val="false"/>
          <w:i w:val="false"/>
          <w:color w:val="000000"/>
          <w:sz w:val="28"/>
        </w:rPr>
        <w:t>
      В программе прохождения стажировки предусмотрены следующие пункты:</w:t>
      </w:r>
    </w:p>
    <w:bookmarkEnd w:id="86"/>
    <w:bookmarkStart w:name="z345" w:id="87"/>
    <w:p>
      <w:pPr>
        <w:spacing w:after="0"/>
        <w:ind w:left="0"/>
        <w:jc w:val="both"/>
      </w:pPr>
      <w:r>
        <w:rPr>
          <w:rFonts w:ascii="Times New Roman"/>
          <w:b w:val="false"/>
          <w:i w:val="false"/>
          <w:color w:val="000000"/>
          <w:sz w:val="28"/>
        </w:rPr>
        <w:t>
      1. Страна прохождения;</w:t>
      </w:r>
    </w:p>
    <w:bookmarkEnd w:id="87"/>
    <w:bookmarkStart w:name="z346" w:id="88"/>
    <w:p>
      <w:pPr>
        <w:spacing w:after="0"/>
        <w:ind w:left="0"/>
        <w:jc w:val="both"/>
      </w:pPr>
      <w:r>
        <w:rPr>
          <w:rFonts w:ascii="Times New Roman"/>
          <w:b w:val="false"/>
          <w:i w:val="false"/>
          <w:color w:val="000000"/>
          <w:sz w:val="28"/>
        </w:rPr>
        <w:t>
      2. Зарубежная организация;</w:t>
      </w:r>
    </w:p>
    <w:bookmarkEnd w:id="88"/>
    <w:bookmarkStart w:name="z347" w:id="89"/>
    <w:p>
      <w:pPr>
        <w:spacing w:after="0"/>
        <w:ind w:left="0"/>
        <w:jc w:val="both"/>
      </w:pPr>
      <w:r>
        <w:rPr>
          <w:rFonts w:ascii="Times New Roman"/>
          <w:b w:val="false"/>
          <w:i w:val="false"/>
          <w:color w:val="000000"/>
          <w:sz w:val="28"/>
        </w:rPr>
        <w:t>
      3. Продолжительность;</w:t>
      </w:r>
    </w:p>
    <w:bookmarkEnd w:id="89"/>
    <w:bookmarkStart w:name="z348" w:id="90"/>
    <w:p>
      <w:pPr>
        <w:spacing w:after="0"/>
        <w:ind w:left="0"/>
        <w:jc w:val="both"/>
      </w:pPr>
      <w:r>
        <w:rPr>
          <w:rFonts w:ascii="Times New Roman"/>
          <w:b w:val="false"/>
          <w:i w:val="false"/>
          <w:color w:val="000000"/>
          <w:sz w:val="28"/>
        </w:rPr>
        <w:t>
      4. Специальность в соответствии с Перечнем приоритетных специальностей для присуждения международной стипендии "Болашак";</w:t>
      </w:r>
    </w:p>
    <w:bookmarkEnd w:id="90"/>
    <w:bookmarkStart w:name="z349" w:id="91"/>
    <w:p>
      <w:pPr>
        <w:spacing w:after="0"/>
        <w:ind w:left="0"/>
        <w:jc w:val="both"/>
      </w:pPr>
      <w:r>
        <w:rPr>
          <w:rFonts w:ascii="Times New Roman"/>
          <w:b w:val="false"/>
          <w:i w:val="false"/>
          <w:color w:val="000000"/>
          <w:sz w:val="28"/>
        </w:rPr>
        <w:t>
      5. Тема;</w:t>
      </w:r>
    </w:p>
    <w:bookmarkEnd w:id="91"/>
    <w:bookmarkStart w:name="z350" w:id="92"/>
    <w:p>
      <w:pPr>
        <w:spacing w:after="0"/>
        <w:ind w:left="0"/>
        <w:jc w:val="both"/>
      </w:pPr>
      <w:r>
        <w:rPr>
          <w:rFonts w:ascii="Times New Roman"/>
          <w:b w:val="false"/>
          <w:i w:val="false"/>
          <w:color w:val="000000"/>
          <w:sz w:val="28"/>
        </w:rPr>
        <w:t>
      6. Актуальность и новизна;</w:t>
      </w:r>
    </w:p>
    <w:bookmarkEnd w:id="92"/>
    <w:bookmarkStart w:name="z351" w:id="93"/>
    <w:p>
      <w:pPr>
        <w:spacing w:after="0"/>
        <w:ind w:left="0"/>
        <w:jc w:val="both"/>
      </w:pPr>
      <w:r>
        <w:rPr>
          <w:rFonts w:ascii="Times New Roman"/>
          <w:b w:val="false"/>
          <w:i w:val="false"/>
          <w:color w:val="000000"/>
          <w:sz w:val="28"/>
        </w:rPr>
        <w:t>
      7. Цель;</w:t>
      </w:r>
    </w:p>
    <w:bookmarkEnd w:id="93"/>
    <w:bookmarkStart w:name="z352" w:id="94"/>
    <w:p>
      <w:pPr>
        <w:spacing w:after="0"/>
        <w:ind w:left="0"/>
        <w:jc w:val="both"/>
      </w:pPr>
      <w:r>
        <w:rPr>
          <w:rFonts w:ascii="Times New Roman"/>
          <w:b w:val="false"/>
          <w:i w:val="false"/>
          <w:color w:val="000000"/>
          <w:sz w:val="28"/>
        </w:rPr>
        <w:t>
      8. Задачи;</w:t>
      </w:r>
    </w:p>
    <w:bookmarkEnd w:id="94"/>
    <w:bookmarkStart w:name="z353" w:id="95"/>
    <w:p>
      <w:pPr>
        <w:spacing w:after="0"/>
        <w:ind w:left="0"/>
        <w:jc w:val="both"/>
      </w:pPr>
      <w:r>
        <w:rPr>
          <w:rFonts w:ascii="Times New Roman"/>
          <w:b w:val="false"/>
          <w:i w:val="false"/>
          <w:color w:val="000000"/>
          <w:sz w:val="28"/>
        </w:rPr>
        <w:t>
      9. Этапы прохождения;</w:t>
      </w:r>
    </w:p>
    <w:bookmarkEnd w:id="95"/>
    <w:bookmarkStart w:name="z354" w:id="96"/>
    <w:p>
      <w:pPr>
        <w:spacing w:after="0"/>
        <w:ind w:left="0"/>
        <w:jc w:val="both"/>
      </w:pPr>
      <w:r>
        <w:rPr>
          <w:rFonts w:ascii="Times New Roman"/>
          <w:b w:val="false"/>
          <w:i w:val="false"/>
          <w:color w:val="000000"/>
          <w:sz w:val="28"/>
        </w:rPr>
        <w:t>
      10. Объект исследования;</w:t>
      </w:r>
    </w:p>
    <w:bookmarkEnd w:id="96"/>
    <w:bookmarkStart w:name="z355" w:id="97"/>
    <w:p>
      <w:pPr>
        <w:spacing w:after="0"/>
        <w:ind w:left="0"/>
        <w:jc w:val="both"/>
      </w:pPr>
      <w:r>
        <w:rPr>
          <w:rFonts w:ascii="Times New Roman"/>
          <w:b w:val="false"/>
          <w:i w:val="false"/>
          <w:color w:val="000000"/>
          <w:sz w:val="28"/>
        </w:rPr>
        <w:t>
      11. Используемые методы исследования;</w:t>
      </w:r>
    </w:p>
    <w:bookmarkEnd w:id="97"/>
    <w:bookmarkStart w:name="z356" w:id="98"/>
    <w:p>
      <w:pPr>
        <w:spacing w:after="0"/>
        <w:ind w:left="0"/>
        <w:jc w:val="both"/>
      </w:pPr>
      <w:r>
        <w:rPr>
          <w:rFonts w:ascii="Times New Roman"/>
          <w:b w:val="false"/>
          <w:i w:val="false"/>
          <w:color w:val="000000"/>
          <w:sz w:val="28"/>
        </w:rPr>
        <w:t>
      12. Необходимые материально-технические средства;</w:t>
      </w:r>
    </w:p>
    <w:bookmarkEnd w:id="98"/>
    <w:bookmarkStart w:name="z357" w:id="99"/>
    <w:p>
      <w:pPr>
        <w:spacing w:after="0"/>
        <w:ind w:left="0"/>
        <w:jc w:val="both"/>
      </w:pPr>
      <w:r>
        <w:rPr>
          <w:rFonts w:ascii="Times New Roman"/>
          <w:b w:val="false"/>
          <w:i w:val="false"/>
          <w:color w:val="000000"/>
          <w:sz w:val="28"/>
        </w:rPr>
        <w:t>
      13. Ожидаемые результаты;</w:t>
      </w:r>
    </w:p>
    <w:bookmarkEnd w:id="99"/>
    <w:bookmarkStart w:name="z358" w:id="100"/>
    <w:p>
      <w:pPr>
        <w:spacing w:after="0"/>
        <w:ind w:left="0"/>
        <w:jc w:val="both"/>
      </w:pPr>
      <w:r>
        <w:rPr>
          <w:rFonts w:ascii="Times New Roman"/>
          <w:b w:val="false"/>
          <w:i w:val="false"/>
          <w:color w:val="000000"/>
          <w:sz w:val="28"/>
        </w:rPr>
        <w:t>
      14. План-график прохождения стажировки за рубежом.</w:t>
      </w:r>
    </w:p>
    <w:bookmarkEnd w:id="100"/>
    <w:bookmarkStart w:name="z359" w:id="101"/>
    <w:p>
      <w:pPr>
        <w:spacing w:after="0"/>
        <w:ind w:left="0"/>
        <w:jc w:val="both"/>
      </w:pPr>
      <w:r>
        <w:rPr>
          <w:rFonts w:ascii="Times New Roman"/>
          <w:b w:val="false"/>
          <w:i w:val="false"/>
          <w:color w:val="000000"/>
          <w:sz w:val="28"/>
        </w:rPr>
        <w:t>
       Форма</w:t>
      </w:r>
    </w:p>
    <w:bookmarkEnd w:id="101"/>
    <w:bookmarkStart w:name="z360" w:id="102"/>
    <w:p>
      <w:pPr>
        <w:spacing w:after="0"/>
        <w:ind w:left="0"/>
        <w:jc w:val="left"/>
      </w:pPr>
      <w:r>
        <w:rPr>
          <w:rFonts w:ascii="Times New Roman"/>
          <w:b/>
          <w:i w:val="false"/>
          <w:color w:val="000000"/>
        </w:rPr>
        <w:t xml:space="preserve"> План-график стажировки: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2605"/>
        <w:gridCol w:w="4053"/>
        <w:gridCol w:w="1882"/>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3"/>
          <w:p>
            <w:pPr>
              <w:spacing w:after="20"/>
              <w:ind w:left="20"/>
              <w:jc w:val="both"/>
            </w:pPr>
            <w:r>
              <w:rPr>
                <w:rFonts w:ascii="Times New Roman"/>
                <w:b w:val="false"/>
                <w:i w:val="false"/>
                <w:color w:val="000000"/>
                <w:sz w:val="20"/>
              </w:rPr>
              <w:t>
№</w:t>
            </w:r>
          </w:p>
          <w:bookmarkEnd w:id="103"/>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технологии и методы исследования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04"/>
          <w:p>
            <w:pPr>
              <w:spacing w:after="20"/>
              <w:ind w:left="20"/>
              <w:jc w:val="both"/>
            </w:pPr>
            <w:r>
              <w:rPr>
                <w:rFonts w:ascii="Times New Roman"/>
                <w:b w:val="false"/>
                <w:i w:val="false"/>
                <w:color w:val="000000"/>
                <w:sz w:val="20"/>
              </w:rPr>
              <w:t>
 </w:t>
            </w:r>
          </w:p>
          <w:bookmarkEnd w:id="104"/>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365" w:id="105"/>
    <w:p>
      <w:pPr>
        <w:spacing w:after="0"/>
        <w:ind w:left="0"/>
        <w:jc w:val="left"/>
      </w:pPr>
      <w:r>
        <w:rPr>
          <w:rFonts w:ascii="Times New Roman"/>
          <w:b/>
          <w:i w:val="false"/>
          <w:color w:val="000000"/>
        </w:rPr>
        <w:t xml:space="preserve"> Таблица эквивалентности оценок для присуждения международной стипендии "Болашак"</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697"/>
        <w:gridCol w:w="2833"/>
        <w:gridCol w:w="3517"/>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06"/>
          <w:p>
            <w:pPr>
              <w:spacing w:after="20"/>
              <w:ind w:left="20"/>
              <w:jc w:val="both"/>
            </w:pPr>
            <w:r>
              <w:rPr>
                <w:rFonts w:ascii="Times New Roman"/>
                <w:b w:val="false"/>
                <w:i w:val="false"/>
                <w:color w:val="000000"/>
                <w:sz w:val="20"/>
              </w:rPr>
              <w:t>
Оценка по традиционной системе</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кредитной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оценки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эквивалент оценки</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r>
              <w:br/>
            </w:r>
            <w:r>
              <w:rPr>
                <w:rFonts w:ascii="Times New Roman"/>
                <w:b w:val="false"/>
                <w:i w:val="false"/>
                <w:color w:val="000000"/>
                <w:sz w:val="20"/>
              </w:rPr>
              <w:t>
 </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7"/>
          <w:p>
            <w:pPr>
              <w:spacing w:after="20"/>
              <w:ind w:left="20"/>
              <w:jc w:val="both"/>
            </w:pPr>
            <w:r>
              <w:rPr>
                <w:rFonts w:ascii="Times New Roman"/>
                <w:b w:val="false"/>
                <w:i w:val="false"/>
                <w:color w:val="000000"/>
                <w:sz w:val="20"/>
              </w:rPr>
              <w:t>
Отлично</w:t>
            </w:r>
          </w:p>
          <w:bookmarkEnd w:id="107"/>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08"/>
          <w:p>
            <w:pPr>
              <w:spacing w:after="20"/>
              <w:ind w:left="20"/>
              <w:jc w:val="both"/>
            </w:pPr>
            <w:r>
              <w:rPr>
                <w:rFonts w:ascii="Times New Roman"/>
                <w:b w:val="false"/>
                <w:i w:val="false"/>
                <w:color w:val="000000"/>
                <w:sz w:val="20"/>
              </w:rPr>
              <w:t>
Хорошо</w:t>
            </w:r>
          </w:p>
          <w:bookmarkEnd w:id="108"/>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9"/>
          <w:p>
            <w:pPr>
              <w:spacing w:after="20"/>
              <w:ind w:left="20"/>
              <w:jc w:val="both"/>
            </w:pPr>
            <w:r>
              <w:rPr>
                <w:rFonts w:ascii="Times New Roman"/>
                <w:b w:val="false"/>
                <w:i w:val="false"/>
                <w:color w:val="000000"/>
                <w:sz w:val="20"/>
              </w:rPr>
              <w:t>
Удовлетворительно</w:t>
            </w:r>
          </w:p>
          <w:bookmarkEnd w:id="109"/>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0" w:type="auto"/>
            <w:vMerge/>
            <w:tcBorders>
              <w:top w:val="nil"/>
              <w:left w:val="single" w:color="cfcfcf" w:sz="5"/>
              <w:bottom w:val="single" w:color="cfcfcf" w:sz="5"/>
              <w:right w:val="single" w:color="cfcfcf" w:sz="5"/>
            </w:tcBorders>
          </w:tcP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0"/>
          <w:p>
            <w:pPr>
              <w:spacing w:after="20"/>
              <w:ind w:left="20"/>
              <w:jc w:val="both"/>
            </w:pPr>
            <w:r>
              <w:rPr>
                <w:rFonts w:ascii="Times New Roman"/>
                <w:b w:val="false"/>
                <w:i w:val="false"/>
                <w:color w:val="000000"/>
                <w:sz w:val="20"/>
              </w:rPr>
              <w:t>
Неудовлетворительно</w:t>
            </w:r>
          </w:p>
          <w:bookmarkEnd w:id="110"/>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bookmarkStart w:name="z379" w:id="111"/>
    <w:p>
      <w:pPr>
        <w:spacing w:after="0"/>
        <w:ind w:left="0"/>
        <w:jc w:val="both"/>
      </w:pPr>
      <w:r>
        <w:rPr>
          <w:rFonts w:ascii="Times New Roman"/>
          <w:b w:val="false"/>
          <w:i w:val="false"/>
          <w:color w:val="000000"/>
          <w:sz w:val="28"/>
        </w:rPr>
        <w:t xml:space="preserve">
      Согласно данной Таблице эквивалентности оценок 3,30 баллов по кредитной системе соответствует 4,30 балла по традиционной системе. </w:t>
      </w:r>
    </w:p>
    <w:bookmarkEnd w:id="111"/>
    <w:bookmarkStart w:name="z380" w:id="112"/>
    <w:p>
      <w:pPr>
        <w:spacing w:after="0"/>
        <w:ind w:left="0"/>
        <w:jc w:val="both"/>
      </w:pPr>
      <w:r>
        <w:rPr>
          <w:rFonts w:ascii="Times New Roman"/>
          <w:b w:val="false"/>
          <w:i w:val="false"/>
          <w:color w:val="000000"/>
          <w:sz w:val="28"/>
        </w:rPr>
        <w:t>
      Примечание: эквивалент среднего балла, не вошедшего в данный список, рассматривается в индивидуальном порядке Министерством образования и науки Республики Казахстан.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383" w:id="113"/>
    <w:p>
      <w:pPr>
        <w:spacing w:after="0"/>
        <w:ind w:left="0"/>
        <w:jc w:val="both"/>
      </w:pPr>
      <w:r>
        <w:rPr>
          <w:rFonts w:ascii="Times New Roman"/>
          <w:b w:val="false"/>
          <w:i w:val="false"/>
          <w:color w:val="000000"/>
          <w:sz w:val="28"/>
        </w:rPr>
        <w:t xml:space="preserve">
      Типовая форма </w:t>
      </w:r>
    </w:p>
    <w:bookmarkEnd w:id="113"/>
    <w:bookmarkStart w:name="z384" w:id="114"/>
    <w:p>
      <w:pPr>
        <w:spacing w:after="0"/>
        <w:ind w:left="0"/>
        <w:jc w:val="left"/>
      </w:pPr>
      <w:r>
        <w:rPr>
          <w:rFonts w:ascii="Times New Roman"/>
          <w:b/>
          <w:i w:val="false"/>
          <w:color w:val="000000"/>
        </w:rPr>
        <w:t xml:space="preserve"> Лист оценки персонального собеседования претендентов на присуждение международной стипендии "Болашак" с членами независимой экспертной комиссии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1"/>
        <w:gridCol w:w="31"/>
        <w:gridCol w:w="5502"/>
        <w:gridCol w:w="3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15"/>
          <w:p>
            <w:pPr>
              <w:spacing w:after="20"/>
              <w:ind w:left="20"/>
              <w:jc w:val="both"/>
            </w:pPr>
            <w:r>
              <w:rPr>
                <w:rFonts w:ascii="Times New Roman"/>
                <w:b w:val="false"/>
                <w:i w:val="false"/>
                <w:color w:val="000000"/>
                <w:sz w:val="20"/>
              </w:rPr>
              <w:t>
1 . Общая информация о претенденте</w:t>
            </w:r>
          </w:p>
          <w:bookmarkEnd w:id="11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6"/>
          <w:p>
            <w:pPr>
              <w:spacing w:after="20"/>
              <w:ind w:left="20"/>
              <w:jc w:val="both"/>
            </w:pPr>
            <w:r>
              <w:rPr>
                <w:rFonts w:ascii="Times New Roman"/>
                <w:b w:val="false"/>
                <w:i w:val="false"/>
                <w:color w:val="000000"/>
                <w:sz w:val="20"/>
              </w:rPr>
              <w:t>
Код претендента:</w:t>
            </w:r>
          </w:p>
          <w:bookmarkEnd w:id="116"/>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7"/>
          <w:p>
            <w:pPr>
              <w:spacing w:after="20"/>
              <w:ind w:left="20"/>
              <w:jc w:val="both"/>
            </w:pPr>
            <w:r>
              <w:rPr>
                <w:rFonts w:ascii="Times New Roman"/>
                <w:b w:val="false"/>
                <w:i w:val="false"/>
                <w:color w:val="000000"/>
                <w:sz w:val="20"/>
              </w:rPr>
              <w:t>
Средний балл документа об образовании:</w:t>
            </w:r>
          </w:p>
          <w:bookmarkEnd w:id="117"/>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8"/>
          <w:p>
            <w:pPr>
              <w:spacing w:after="20"/>
              <w:ind w:left="20"/>
              <w:jc w:val="both"/>
            </w:pPr>
            <w:r>
              <w:rPr>
                <w:rFonts w:ascii="Times New Roman"/>
                <w:b w:val="false"/>
                <w:i w:val="false"/>
                <w:color w:val="000000"/>
                <w:sz w:val="20"/>
              </w:rPr>
              <w:t>
Специальность по диплому:</w:t>
            </w:r>
          </w:p>
          <w:bookmarkEnd w:id="118"/>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9"/>
          <w:p>
            <w:pPr>
              <w:spacing w:after="20"/>
              <w:ind w:left="20"/>
              <w:jc w:val="both"/>
            </w:pPr>
            <w:r>
              <w:rPr>
                <w:rFonts w:ascii="Times New Roman"/>
                <w:b w:val="false"/>
                <w:i w:val="false"/>
                <w:color w:val="000000"/>
                <w:sz w:val="20"/>
              </w:rPr>
              <w:t>
Место обучения:</w:t>
            </w:r>
          </w:p>
          <w:bookmarkEnd w:id="119"/>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20"/>
          <w:p>
            <w:pPr>
              <w:spacing w:after="20"/>
              <w:ind w:left="20"/>
              <w:jc w:val="both"/>
            </w:pPr>
            <w:r>
              <w:rPr>
                <w:rFonts w:ascii="Times New Roman"/>
                <w:b w:val="false"/>
                <w:i w:val="false"/>
                <w:color w:val="000000"/>
                <w:sz w:val="20"/>
              </w:rPr>
              <w:t>
Программа, специальность, курс обучения:</w:t>
            </w:r>
          </w:p>
          <w:bookmarkEnd w:id="120"/>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21"/>
          <w:p>
            <w:pPr>
              <w:spacing w:after="20"/>
              <w:ind w:left="20"/>
              <w:jc w:val="both"/>
            </w:pPr>
            <w:r>
              <w:rPr>
                <w:rFonts w:ascii="Times New Roman"/>
                <w:b w:val="false"/>
                <w:i w:val="false"/>
                <w:color w:val="000000"/>
                <w:sz w:val="20"/>
              </w:rPr>
              <w:t>
Текущая успеваемость:</w:t>
            </w:r>
          </w:p>
          <w:bookmarkEnd w:id="121"/>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22"/>
          <w:p>
            <w:pPr>
              <w:spacing w:after="20"/>
              <w:ind w:left="20"/>
              <w:jc w:val="both"/>
            </w:pPr>
            <w:r>
              <w:rPr>
                <w:rFonts w:ascii="Times New Roman"/>
                <w:b w:val="false"/>
                <w:i w:val="false"/>
                <w:color w:val="000000"/>
                <w:sz w:val="20"/>
              </w:rPr>
              <w:t>
Место работы:</w:t>
            </w:r>
          </w:p>
          <w:bookmarkEnd w:id="122"/>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23"/>
          <w:p>
            <w:pPr>
              <w:spacing w:after="20"/>
              <w:ind w:left="20"/>
              <w:jc w:val="both"/>
            </w:pPr>
            <w:r>
              <w:rPr>
                <w:rFonts w:ascii="Times New Roman"/>
                <w:b w:val="false"/>
                <w:i w:val="false"/>
                <w:color w:val="000000"/>
                <w:sz w:val="20"/>
              </w:rPr>
              <w:t>
Должность:</w:t>
            </w:r>
          </w:p>
          <w:bookmarkEnd w:id="123"/>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24"/>
          <w:p>
            <w:pPr>
              <w:spacing w:after="20"/>
              <w:ind w:left="20"/>
              <w:jc w:val="both"/>
            </w:pPr>
            <w:r>
              <w:rPr>
                <w:rFonts w:ascii="Times New Roman"/>
                <w:b w:val="false"/>
                <w:i w:val="false"/>
                <w:color w:val="000000"/>
                <w:sz w:val="20"/>
              </w:rPr>
              <w:t>
2. Информация по конкурсу</w:t>
            </w:r>
          </w:p>
          <w:bookmarkEnd w:id="1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25"/>
          <w:p>
            <w:pPr>
              <w:spacing w:after="20"/>
              <w:ind w:left="20"/>
              <w:jc w:val="both"/>
            </w:pPr>
            <w:r>
              <w:rPr>
                <w:rFonts w:ascii="Times New Roman"/>
                <w:b w:val="false"/>
                <w:i w:val="false"/>
                <w:color w:val="000000"/>
                <w:sz w:val="20"/>
              </w:rPr>
              <w:t>
Категория претендента:</w:t>
            </w:r>
          </w:p>
          <w:bookmarkEnd w:id="125"/>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26"/>
          <w:p>
            <w:pPr>
              <w:spacing w:after="20"/>
              <w:ind w:left="20"/>
              <w:jc w:val="both"/>
            </w:pPr>
            <w:r>
              <w:rPr>
                <w:rFonts w:ascii="Times New Roman"/>
                <w:b w:val="false"/>
                <w:i w:val="false"/>
                <w:color w:val="000000"/>
                <w:sz w:val="20"/>
              </w:rPr>
              <w:t>
Страна обучения:</w:t>
            </w:r>
          </w:p>
          <w:bookmarkEnd w:id="126"/>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27"/>
          <w:p>
            <w:pPr>
              <w:spacing w:after="20"/>
              <w:ind w:left="20"/>
              <w:jc w:val="both"/>
            </w:pPr>
            <w:r>
              <w:rPr>
                <w:rFonts w:ascii="Times New Roman"/>
                <w:b w:val="false"/>
                <w:i w:val="false"/>
                <w:color w:val="000000"/>
                <w:sz w:val="20"/>
              </w:rPr>
              <w:t>
Язык обучения:</w:t>
            </w:r>
          </w:p>
          <w:bookmarkEnd w:id="127"/>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28"/>
          <w:p>
            <w:pPr>
              <w:spacing w:after="20"/>
              <w:ind w:left="20"/>
              <w:jc w:val="both"/>
            </w:pPr>
            <w:r>
              <w:rPr>
                <w:rFonts w:ascii="Times New Roman"/>
                <w:b w:val="false"/>
                <w:i w:val="false"/>
                <w:color w:val="000000"/>
                <w:sz w:val="20"/>
              </w:rPr>
              <w:t>
Зарубежное высшее учебное заведение на академическое обучение/Зарубежная</w:t>
            </w:r>
            <w:r>
              <w:br/>
            </w:r>
            <w:r>
              <w:rPr>
                <w:rFonts w:ascii="Times New Roman"/>
                <w:b w:val="false"/>
                <w:i w:val="false"/>
                <w:color w:val="000000"/>
                <w:sz w:val="20"/>
              </w:rPr>
              <w:t>
Организация на прохождение стажировки</w:t>
            </w:r>
          </w:p>
          <w:bookmarkEnd w:id="128"/>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29"/>
          <w:p>
            <w:pPr>
              <w:spacing w:after="20"/>
              <w:ind w:left="20"/>
              <w:jc w:val="both"/>
            </w:pPr>
            <w:r>
              <w:rPr>
                <w:rFonts w:ascii="Times New Roman"/>
                <w:b w:val="false"/>
                <w:i w:val="false"/>
                <w:color w:val="000000"/>
                <w:sz w:val="20"/>
              </w:rPr>
              <w:t>
Программа обучения:</w:t>
            </w:r>
          </w:p>
          <w:bookmarkEnd w:id="129"/>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30"/>
          <w:p>
            <w:pPr>
              <w:spacing w:after="20"/>
              <w:ind w:left="20"/>
              <w:jc w:val="both"/>
            </w:pPr>
            <w:r>
              <w:rPr>
                <w:rFonts w:ascii="Times New Roman"/>
                <w:b w:val="false"/>
                <w:i w:val="false"/>
                <w:color w:val="000000"/>
                <w:sz w:val="20"/>
              </w:rPr>
              <w:t>
Предполагаемая специальность:</w:t>
            </w:r>
          </w:p>
          <w:bookmarkEnd w:id="130"/>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1"/>
          <w:p>
            <w:pPr>
              <w:spacing w:after="20"/>
              <w:ind w:left="20"/>
              <w:jc w:val="both"/>
            </w:pPr>
            <w:r>
              <w:rPr>
                <w:rFonts w:ascii="Times New Roman"/>
                <w:b w:val="false"/>
                <w:i w:val="false"/>
                <w:color w:val="000000"/>
                <w:sz w:val="20"/>
              </w:rPr>
              <w:t>
3. Результаты конкурсного отбора</w:t>
            </w:r>
          </w:p>
          <w:bookmarkEnd w:id="1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2"/>
          <w:p>
            <w:pPr>
              <w:spacing w:after="20"/>
              <w:ind w:left="20"/>
              <w:jc w:val="both"/>
            </w:pPr>
            <w:r>
              <w:rPr>
                <w:rFonts w:ascii="Times New Roman"/>
                <w:b w:val="false"/>
                <w:i w:val="false"/>
                <w:color w:val="000000"/>
                <w:sz w:val="20"/>
              </w:rPr>
              <w:t>
Результат тестирования на знание иностранного языка:</w:t>
            </w:r>
          </w:p>
          <w:bookmarkEnd w:id="132"/>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3"/>
          <w:p>
            <w:pPr>
              <w:spacing w:after="20"/>
              <w:ind w:left="20"/>
              <w:jc w:val="both"/>
            </w:pPr>
            <w:r>
              <w:rPr>
                <w:rFonts w:ascii="Times New Roman"/>
                <w:b w:val="false"/>
                <w:i w:val="false"/>
                <w:color w:val="000000"/>
                <w:sz w:val="20"/>
              </w:rPr>
              <w:t>
Результат тестирования на знание государственного языка:</w:t>
            </w:r>
          </w:p>
          <w:bookmarkEnd w:id="133"/>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4"/>
          <w:p>
            <w:pPr>
              <w:spacing w:after="20"/>
              <w:ind w:left="20"/>
              <w:jc w:val="both"/>
            </w:pPr>
            <w:r>
              <w:rPr>
                <w:rFonts w:ascii="Times New Roman"/>
                <w:b w:val="false"/>
                <w:i w:val="false"/>
                <w:color w:val="000000"/>
                <w:sz w:val="20"/>
              </w:rPr>
              <w:t>
Результат комплексного тестирования</w:t>
            </w:r>
          </w:p>
          <w:bookmarkEnd w:id="134"/>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5"/>
          <w:p>
            <w:pPr>
              <w:spacing w:after="20"/>
              <w:ind w:left="20"/>
              <w:jc w:val="both"/>
            </w:pPr>
            <w:r>
              <w:rPr>
                <w:rFonts w:ascii="Times New Roman"/>
                <w:b w:val="false"/>
                <w:i w:val="false"/>
                <w:color w:val="000000"/>
                <w:sz w:val="20"/>
              </w:rPr>
              <w:t>
Результаты оценки мотивационного и рекомендательного письма:</w:t>
            </w:r>
          </w:p>
          <w:bookmarkEnd w:id="135"/>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36"/>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4. Оценки персонального собеседования</w:t>
            </w:r>
          </w:p>
          <w:bookmarkEnd w:id="136"/>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7"/>
          <w:p>
            <w:pPr>
              <w:spacing w:after="20"/>
              <w:ind w:left="20"/>
              <w:jc w:val="both"/>
            </w:pPr>
            <w:r>
              <w:rPr>
                <w:rFonts w:ascii="Times New Roman"/>
                <w:b w:val="false"/>
                <w:i w:val="false"/>
                <w:color w:val="000000"/>
                <w:sz w:val="20"/>
              </w:rPr>
              <w:t>
1. Уровень профессиональной подготовки претендента (практические навыки)</w:t>
            </w:r>
          </w:p>
          <w:bookmarkEnd w:id="137"/>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38"/>
          <w:p>
            <w:pPr>
              <w:spacing w:after="20"/>
              <w:ind w:left="20"/>
              <w:jc w:val="both"/>
            </w:pPr>
            <w:r>
              <w:rPr>
                <w:rFonts w:ascii="Times New Roman"/>
                <w:b w:val="false"/>
                <w:i w:val="false"/>
                <w:color w:val="000000"/>
                <w:sz w:val="20"/>
              </w:rPr>
              <w:t>
2.Уровень базовых знаний по выбранной специальности обучения (теоретические навыки)</w:t>
            </w:r>
          </w:p>
          <w:bookmarkEnd w:id="138"/>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39"/>
          <w:p>
            <w:pPr>
              <w:spacing w:after="20"/>
              <w:ind w:left="20"/>
              <w:jc w:val="both"/>
            </w:pPr>
            <w:r>
              <w:rPr>
                <w:rFonts w:ascii="Times New Roman"/>
                <w:b w:val="false"/>
                <w:i w:val="false"/>
                <w:color w:val="000000"/>
                <w:sz w:val="20"/>
              </w:rPr>
              <w:t>
3. Уровень осознанности выбора специальности, аргументированности</w:t>
            </w:r>
          </w:p>
          <w:bookmarkEnd w:id="139"/>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0"/>
          <w:p>
            <w:pPr>
              <w:spacing w:after="20"/>
              <w:ind w:left="20"/>
              <w:jc w:val="both"/>
            </w:pPr>
            <w:r>
              <w:rPr>
                <w:rFonts w:ascii="Times New Roman"/>
                <w:b w:val="false"/>
                <w:i w:val="false"/>
                <w:color w:val="000000"/>
                <w:sz w:val="20"/>
              </w:rPr>
              <w:t>
4. Уровень знания стратегических и программных документов Республики Казахстан по выбранной специальности</w:t>
            </w:r>
          </w:p>
          <w:bookmarkEnd w:id="140"/>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41"/>
          <w:p>
            <w:pPr>
              <w:spacing w:after="20"/>
              <w:ind w:left="20"/>
              <w:jc w:val="both"/>
            </w:pPr>
            <w:r>
              <w:rPr>
                <w:rFonts w:ascii="Times New Roman"/>
                <w:b w:val="false"/>
                <w:i w:val="false"/>
                <w:color w:val="000000"/>
                <w:sz w:val="20"/>
              </w:rPr>
              <w:t>
5. Уровень навыков по решению ситуационных задач</w:t>
            </w:r>
          </w:p>
          <w:bookmarkEnd w:id="141"/>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1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42"/>
          <w:p>
            <w:pPr>
              <w:spacing w:after="20"/>
              <w:ind w:left="20"/>
              <w:jc w:val="both"/>
            </w:pPr>
            <w:r>
              <w:rPr>
                <w:rFonts w:ascii="Times New Roman"/>
                <w:b w:val="false"/>
                <w:i w:val="false"/>
                <w:color w:val="000000"/>
                <w:sz w:val="20"/>
              </w:rPr>
              <w:t>
5. Рекомендации члена нэк по результатам собеседования</w:t>
            </w:r>
          </w:p>
          <w:bookmarkEnd w:id="142"/>
        </w:tc>
      </w:tr>
      <w:tr>
        <w:trPr>
          <w:trHeight w:val="30" w:hRule="atLeast"/>
        </w:trPr>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43"/>
          <w:p>
            <w:pPr>
              <w:spacing w:after="20"/>
              <w:ind w:left="20"/>
              <w:jc w:val="both"/>
            </w:pPr>
          </w:p>
          <w:bookmarkEnd w:id="143"/>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810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Рекомендую на присуждение международной стипендии "Болашак"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810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рекомендую на присуждение международной стипендии "Болашак"</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44"/>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w:t>
            </w:r>
            <w:r>
              <w:br/>
            </w:r>
            <w:r>
              <w:rPr>
                <w:rFonts w:ascii="Times New Roman"/>
                <w:b w:val="false"/>
                <w:i w:val="false"/>
                <w:color w:val="000000"/>
                <w:sz w:val="20"/>
              </w:rPr>
              <w:t>
</w:t>
            </w:r>
          </w:p>
          <w:bookmarkEnd w:id="144"/>
          <w:bookmarkStart w:name="z432" w:id="145"/>
          <w:p>
            <w:pPr>
              <w:spacing w:after="20"/>
              <w:ind w:left="20"/>
              <w:jc w:val="both"/>
            </w:pPr>
            <w:r>
              <w:rPr>
                <w:rFonts w:ascii="Times New Roman"/>
                <w:b w:val="false"/>
                <w:i w:val="false"/>
                <w:color w:val="000000"/>
                <w:sz w:val="20"/>
              </w:rPr>
              <w:t>
(краткий комментарий)</w:t>
            </w:r>
            <w:r>
              <w:br/>
            </w:r>
            <w:r>
              <w:rPr>
                <w:rFonts w:ascii="Times New Roman"/>
                <w:b w:val="false"/>
                <w:i w:val="false"/>
                <w:color w:val="000000"/>
                <w:sz w:val="20"/>
              </w:rPr>
              <w:t>
</w:t>
            </w:r>
          </w:p>
          <w:bookmarkEnd w:id="145"/>
          <w:bookmarkStart w:name="z433" w:id="146"/>
          <w:p>
            <w:pPr>
              <w:spacing w:after="20"/>
              <w:ind w:left="20"/>
              <w:jc w:val="both"/>
            </w:pPr>
            <w:r>
              <w:rPr>
                <w:rFonts w:ascii="Times New Roman"/>
                <w:b w:val="false"/>
                <w:i w:val="false"/>
                <w:color w:val="000000"/>
                <w:sz w:val="20"/>
              </w:rPr>
              <w:t>
______________________________________________________ "____" _______ 20___ года</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Ф.И.О. (при наличии) члена независимой экспертной комиссии) (подпись)</w:t>
            </w:r>
          </w:p>
          <w:bookmarkEnd w:id="1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47"/>
          <w:p>
            <w:pPr>
              <w:spacing w:after="20"/>
              <w:ind w:left="20"/>
              <w:jc w:val="both"/>
            </w:pPr>
            <w:r>
              <w:rPr>
                <w:rFonts w:ascii="Times New Roman"/>
                <w:b w:val="false"/>
                <w:i w:val="false"/>
                <w:color w:val="000000"/>
                <w:sz w:val="20"/>
              </w:rPr>
              <w:t>
6. Итоговая оценка</w:t>
            </w:r>
          </w:p>
          <w:bookmarkEnd w:id="1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48"/>
          <w:p>
            <w:pPr>
              <w:spacing w:after="20"/>
              <w:ind w:left="20"/>
              <w:jc w:val="both"/>
            </w:pPr>
            <w:r>
              <w:rPr>
                <w:rFonts w:ascii="Times New Roman"/>
                <w:b w:val="false"/>
                <w:i w:val="false"/>
                <w:color w:val="000000"/>
                <w:sz w:val="20"/>
              </w:rPr>
              <w:t xml:space="preserve">
Данный раздел заполняется сотрудником АО "Центр международных программ" по итогам персонального собеседования </w:t>
            </w:r>
            <w:r>
              <w:rPr>
                <w:rFonts w:ascii="Times New Roman"/>
                <w:b w:val="false"/>
                <w:i/>
                <w:color w:val="000000"/>
                <w:sz w:val="20"/>
              </w:rPr>
              <w:t>____________________________________________________________</w:t>
            </w:r>
            <w:r>
              <w:rPr>
                <w:rFonts w:ascii="Times New Roman"/>
                <w:b w:val="false"/>
                <w:i/>
                <w:color w:val="000000"/>
                <w:sz w:val="20"/>
              </w:rPr>
              <w:t>___________________________________________</w:t>
            </w:r>
            <w:r>
              <w:br/>
            </w:r>
            <w:r>
              <w:rPr>
                <w:rFonts w:ascii="Times New Roman"/>
                <w:b w:val="false"/>
                <w:i w:val="false"/>
                <w:color w:val="000000"/>
                <w:sz w:val="20"/>
              </w:rPr>
              <w:t>
(Итоговая оценка) (Ф.И.О. (при наличии) сотрудника АО "Центр международных программ") (подпись)</w:t>
            </w:r>
          </w:p>
          <w:bookmarkEnd w:id="1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438" w:id="149"/>
    <w:p>
      <w:pPr>
        <w:spacing w:after="0"/>
        <w:ind w:left="0"/>
        <w:jc w:val="left"/>
      </w:pPr>
      <w:r>
        <w:rPr>
          <w:rFonts w:ascii="Times New Roman"/>
          <w:b/>
          <w:i w:val="false"/>
          <w:color w:val="000000"/>
        </w:rPr>
        <w:t xml:space="preserve"> Таблица продолжительности языковых курсов</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400"/>
        <w:gridCol w:w="175"/>
        <w:gridCol w:w="243"/>
        <w:gridCol w:w="108"/>
        <w:gridCol w:w="6563"/>
        <w:gridCol w:w="379"/>
        <w:gridCol w:w="987"/>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0"/>
          <w:p>
            <w:pPr>
              <w:spacing w:after="20"/>
              <w:ind w:left="20"/>
              <w:jc w:val="both"/>
            </w:pPr>
            <w:r>
              <w:rPr>
                <w:rFonts w:ascii="Times New Roman"/>
                <w:b w:val="false"/>
                <w:i w:val="false"/>
                <w:color w:val="000000"/>
                <w:sz w:val="20"/>
              </w:rPr>
              <w:t>
№</w:t>
            </w:r>
          </w:p>
          <w:bookmarkEnd w:id="150"/>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прохождения языковых курсов</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6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языковых 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рубежом**</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51"/>
          <w:p>
            <w:pPr>
              <w:spacing w:after="20"/>
              <w:ind w:left="20"/>
              <w:jc w:val="both"/>
            </w:pPr>
            <w:r>
              <w:rPr>
                <w:rFonts w:ascii="Times New Roman"/>
                <w:b w:val="false"/>
                <w:i w:val="false"/>
                <w:color w:val="000000"/>
                <w:sz w:val="20"/>
              </w:rPr>
              <w:t>
1.</w:t>
            </w:r>
          </w:p>
          <w:bookmarkEnd w:id="151"/>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r>
              <w:br/>
            </w:r>
            <w:r>
              <w:rPr>
                <w:rFonts w:ascii="Times New Roman"/>
                <w:b w:val="false"/>
                <w:i w:val="false"/>
                <w:color w:val="000000"/>
                <w:sz w:val="20"/>
              </w:rPr>
              <w:t>
Великобритания,</w:t>
            </w:r>
            <w:r>
              <w:br/>
            </w:r>
            <w:r>
              <w:rPr>
                <w:rFonts w:ascii="Times New Roman"/>
                <w:b w:val="false"/>
                <w:i w:val="false"/>
                <w:color w:val="000000"/>
                <w:sz w:val="20"/>
              </w:rPr>
              <w:t>
Ирландия,</w:t>
            </w:r>
            <w:r>
              <w:br/>
            </w:r>
            <w:r>
              <w:rPr>
                <w:rFonts w:ascii="Times New Roman"/>
                <w:b w:val="false"/>
                <w:i w:val="false"/>
                <w:color w:val="000000"/>
                <w:sz w:val="20"/>
              </w:rPr>
              <w:t xml:space="preserve">
Канада, </w:t>
            </w:r>
            <w:r>
              <w:br/>
            </w:r>
            <w:r>
              <w:rPr>
                <w:rFonts w:ascii="Times New Roman"/>
                <w:b w:val="false"/>
                <w:i w:val="false"/>
                <w:color w:val="000000"/>
                <w:sz w:val="20"/>
              </w:rPr>
              <w:t>
Соединенные Штаты</w:t>
            </w:r>
            <w:r>
              <w:br/>
            </w:r>
            <w:r>
              <w:rPr>
                <w:rFonts w:ascii="Times New Roman"/>
                <w:b w:val="false"/>
                <w:i w:val="false"/>
                <w:color w:val="000000"/>
                <w:sz w:val="20"/>
              </w:rPr>
              <w:t>
Америки</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w:t>
            </w:r>
            <w:r>
              <w:br/>
            </w:r>
            <w:r>
              <w:rPr>
                <w:rFonts w:ascii="Times New Roman"/>
                <w:b w:val="false"/>
                <w:i w:val="false"/>
                <w:color w:val="000000"/>
                <w:sz w:val="20"/>
              </w:rPr>
              <w:t>
TOEFL ITP/PBT 417-456;</w:t>
            </w:r>
            <w:r>
              <w:br/>
            </w:r>
            <w:r>
              <w:rPr>
                <w:rFonts w:ascii="Times New Roman"/>
                <w:b w:val="false"/>
                <w:i w:val="false"/>
                <w:color w:val="000000"/>
                <w:sz w:val="20"/>
              </w:rPr>
              <w:t>
TOEFL IBT 35-45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5.5; </w:t>
            </w:r>
            <w:r>
              <w:br/>
            </w:r>
            <w:r>
              <w:rPr>
                <w:rFonts w:ascii="Times New Roman"/>
                <w:b w:val="false"/>
                <w:i w:val="false"/>
                <w:color w:val="000000"/>
                <w:sz w:val="20"/>
              </w:rPr>
              <w:t xml:space="preserve">
TOEFL ITP/PBT 457-499; </w:t>
            </w:r>
            <w:r>
              <w:br/>
            </w:r>
            <w:r>
              <w:rPr>
                <w:rFonts w:ascii="Times New Roman"/>
                <w:b w:val="false"/>
                <w:i w:val="false"/>
                <w:color w:val="000000"/>
                <w:sz w:val="20"/>
              </w:rPr>
              <w:t>
TOEFL IBT 46-59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TOEFL ITP/PBT 500-549; TOEFL IBT 60-78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TOEFL ITP/PBT 550-600; TOEFL IBT 79-100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52"/>
          <w:p>
            <w:pPr>
              <w:spacing w:after="20"/>
              <w:ind w:left="20"/>
              <w:jc w:val="both"/>
            </w:pPr>
            <w:r>
              <w:rPr>
                <w:rFonts w:ascii="Times New Roman"/>
                <w:b w:val="false"/>
                <w:i w:val="false"/>
                <w:color w:val="000000"/>
                <w:sz w:val="20"/>
              </w:rPr>
              <w:t>
2.</w:t>
            </w:r>
          </w:p>
          <w:bookmarkEnd w:id="152"/>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r>
              <w:br/>
            </w:r>
            <w:r>
              <w:rPr>
                <w:rFonts w:ascii="Times New Roman"/>
                <w:b w:val="false"/>
                <w:i w:val="false"/>
                <w:color w:val="000000"/>
                <w:sz w:val="20"/>
              </w:rPr>
              <w:t>
Федеративная Республика Германия, Швейцарская Конфедерация</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w:t>
            </w:r>
            <w:r>
              <w:br/>
            </w:r>
            <w:r>
              <w:rPr>
                <w:rFonts w:ascii="Times New Roman"/>
                <w:b w:val="false"/>
                <w:i w:val="false"/>
                <w:color w:val="000000"/>
                <w:sz w:val="20"/>
              </w:rPr>
              <w:t>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OnSet A2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r>
              <w:br/>
            </w:r>
            <w:r>
              <w:rPr>
                <w:rFonts w:ascii="Times New Roman"/>
                <w:b w:val="false"/>
                <w:i w:val="false"/>
                <w:color w:val="000000"/>
                <w:sz w:val="20"/>
              </w:rPr>
              <w:t>
OnSet B1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В2</w:t>
            </w:r>
            <w:r>
              <w:br/>
            </w:r>
            <w:r>
              <w:rPr>
                <w:rFonts w:ascii="Times New Roman"/>
                <w:b w:val="false"/>
                <w:i w:val="false"/>
                <w:color w:val="000000"/>
                <w:sz w:val="20"/>
              </w:rPr>
              <w:t>
OnSet B2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53"/>
          <w:p>
            <w:pPr>
              <w:spacing w:after="20"/>
              <w:ind w:left="20"/>
              <w:jc w:val="both"/>
            </w:pPr>
            <w:r>
              <w:rPr>
                <w:rFonts w:ascii="Times New Roman"/>
                <w:b w:val="false"/>
                <w:i w:val="false"/>
                <w:color w:val="000000"/>
                <w:sz w:val="20"/>
              </w:rPr>
              <w:t>
3.</w:t>
            </w:r>
          </w:p>
          <w:bookmarkEnd w:id="153"/>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Медицинское</w:t>
            </w:r>
            <w:r>
              <w:br/>
            </w:r>
            <w:r>
              <w:rPr>
                <w:rFonts w:ascii="Times New Roman"/>
                <w:b w:val="false"/>
                <w:i w:val="false"/>
                <w:color w:val="000000"/>
                <w:sz w:val="20"/>
              </w:rPr>
              <w:t>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A2/CELI 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UNO/CELI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54"/>
          <w:p>
            <w:pPr>
              <w:spacing w:after="20"/>
              <w:ind w:left="20"/>
              <w:jc w:val="both"/>
            </w:pPr>
            <w:r>
              <w:rPr>
                <w:rFonts w:ascii="Times New Roman"/>
                <w:b w:val="false"/>
                <w:i w:val="false"/>
                <w:color w:val="000000"/>
                <w:sz w:val="20"/>
              </w:rPr>
              <w:t>
4.</w:t>
            </w:r>
          </w:p>
          <w:bookmarkEnd w:id="154"/>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Резидентура Докторантура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из HSK 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 из HSK 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из HSK 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55"/>
          <w:p>
            <w:pPr>
              <w:spacing w:after="20"/>
              <w:ind w:left="20"/>
              <w:jc w:val="both"/>
            </w:pPr>
            <w:r>
              <w:rPr>
                <w:rFonts w:ascii="Times New Roman"/>
                <w:b w:val="false"/>
                <w:i w:val="false"/>
                <w:color w:val="000000"/>
                <w:sz w:val="20"/>
              </w:rPr>
              <w:t>
5.</w:t>
            </w:r>
          </w:p>
          <w:bookmarkEnd w:id="155"/>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(B2)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56"/>
          <w:p>
            <w:pPr>
              <w:spacing w:after="20"/>
              <w:ind w:left="20"/>
              <w:jc w:val="both"/>
            </w:pPr>
            <w:r>
              <w:rPr>
                <w:rFonts w:ascii="Times New Roman"/>
                <w:b w:val="false"/>
                <w:i w:val="false"/>
                <w:color w:val="000000"/>
                <w:sz w:val="20"/>
              </w:rPr>
              <w:t>
6.</w:t>
            </w:r>
          </w:p>
          <w:bookmarkEnd w:id="156"/>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(B2)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57"/>
          <w:p>
            <w:pPr>
              <w:spacing w:after="20"/>
              <w:ind w:left="20"/>
              <w:jc w:val="both"/>
            </w:pPr>
            <w:r>
              <w:rPr>
                <w:rFonts w:ascii="Times New Roman"/>
                <w:b w:val="false"/>
                <w:i w:val="false"/>
                <w:color w:val="000000"/>
                <w:sz w:val="20"/>
              </w:rPr>
              <w:t>
7.</w:t>
            </w:r>
          </w:p>
          <w:bookmarkEnd w:id="157"/>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58"/>
          <w:p>
            <w:pPr>
              <w:spacing w:after="20"/>
              <w:ind w:left="20"/>
              <w:jc w:val="both"/>
            </w:pPr>
            <w:r>
              <w:rPr>
                <w:rFonts w:ascii="Times New Roman"/>
                <w:b w:val="false"/>
                <w:i w:val="false"/>
                <w:color w:val="000000"/>
                <w:sz w:val="20"/>
              </w:rPr>
              <w:t>
8.</w:t>
            </w:r>
          </w:p>
          <w:bookmarkEnd w:id="158"/>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Французский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A2/TCF 200-299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B1/TCF 300-399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B2/TCF 400-499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59"/>
          <w:p>
            <w:pPr>
              <w:spacing w:after="20"/>
              <w:ind w:left="20"/>
              <w:jc w:val="both"/>
            </w:pPr>
            <w:r>
              <w:rPr>
                <w:rFonts w:ascii="Times New Roman"/>
                <w:b w:val="false"/>
                <w:i w:val="false"/>
                <w:color w:val="000000"/>
                <w:sz w:val="20"/>
              </w:rPr>
              <w:t>
9.</w:t>
            </w:r>
          </w:p>
          <w:bookmarkEnd w:id="159"/>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w:t>
            </w:r>
            <w:r>
              <w:br/>
            </w:r>
            <w:r>
              <w:rPr>
                <w:rFonts w:ascii="Times New Roman"/>
                <w:b w:val="false"/>
                <w:i w:val="false"/>
                <w:color w:val="000000"/>
                <w:sz w:val="20"/>
              </w:rPr>
              <w:t>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0"/>
          <w:p>
            <w:pPr>
              <w:spacing w:after="20"/>
              <w:ind w:left="20"/>
              <w:jc w:val="both"/>
            </w:pPr>
            <w:r>
              <w:rPr>
                <w:rFonts w:ascii="Times New Roman"/>
                <w:b w:val="false"/>
                <w:i w:val="false"/>
                <w:color w:val="000000"/>
                <w:sz w:val="20"/>
              </w:rPr>
              <w:t xml:space="preserve">
10. </w:t>
            </w:r>
          </w:p>
          <w:bookmarkEnd w:id="160"/>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Япония </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Японский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3 уровень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2 уровень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1"/>
          <w:p>
            <w:pPr>
              <w:spacing w:after="20"/>
              <w:ind w:left="20"/>
              <w:jc w:val="both"/>
            </w:pPr>
            <w:r>
              <w:rPr>
                <w:rFonts w:ascii="Times New Roman"/>
                <w:b w:val="false"/>
                <w:i w:val="false"/>
                <w:color w:val="000000"/>
                <w:sz w:val="20"/>
              </w:rPr>
              <w:t>
11.</w:t>
            </w:r>
          </w:p>
          <w:bookmarkEnd w:id="161"/>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Предмагистерская подготовка (Pre-Sessional Course)*****</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r>
              <w:br/>
            </w:r>
            <w:r>
              <w:rPr>
                <w:rFonts w:ascii="Times New Roman"/>
                <w:b w:val="false"/>
                <w:i w:val="false"/>
                <w:color w:val="000000"/>
                <w:sz w:val="20"/>
              </w:rPr>
              <w:t>
Медицинское Гуманитарное</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 TOEFL: ITP/PBT 550;</w:t>
            </w:r>
            <w:r>
              <w:br/>
            </w:r>
            <w:r>
              <w:rPr>
                <w:rFonts w:ascii="Times New Roman"/>
                <w:b w:val="false"/>
                <w:i w:val="false"/>
                <w:color w:val="000000"/>
                <w:sz w:val="20"/>
              </w:rPr>
              <w:t>
IBT 79</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 (C1)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Tre - C1/CELI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w:t>
            </w:r>
            <w:r>
              <w:br/>
            </w:r>
            <w:r>
              <w:rPr>
                <w:rFonts w:ascii="Times New Roman"/>
                <w:b w:val="false"/>
                <w:i w:val="false"/>
                <w:color w:val="000000"/>
                <w:sz w:val="20"/>
              </w:rPr>
              <w:t xml:space="preserve">
Test-DaF 4; DSH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1 уровень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(по каждому блоку не менее 6.5) из 9.0; TOEFL: ITP/PBT 600;</w:t>
            </w:r>
            <w:r>
              <w:br/>
            </w:r>
            <w:r>
              <w:rPr>
                <w:rFonts w:ascii="Times New Roman"/>
                <w:b w:val="false"/>
                <w:i w:val="false"/>
                <w:color w:val="000000"/>
                <w:sz w:val="20"/>
              </w:rPr>
              <w:t>
IBT 100</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Quattro - C2/CELI5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уровень из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C2</w:t>
            </w:r>
            <w:r>
              <w:br/>
            </w:r>
            <w:r>
              <w:rPr>
                <w:rFonts w:ascii="Times New Roman"/>
                <w:b w:val="false"/>
                <w:i w:val="false"/>
                <w:color w:val="000000"/>
                <w:sz w:val="20"/>
              </w:rPr>
              <w:t xml:space="preserve">
Test-DaF 4; DSH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6" w:id="162"/>
    <w:p>
      <w:pPr>
        <w:spacing w:after="0"/>
        <w:ind w:left="0"/>
        <w:jc w:val="both"/>
      </w:pPr>
      <w:r>
        <w:rPr>
          <w:rFonts w:ascii="Times New Roman"/>
          <w:b w:val="false"/>
          <w:i w:val="false"/>
          <w:color w:val="000000"/>
          <w:sz w:val="28"/>
        </w:rPr>
        <w:t>
      Примечание:</w:t>
      </w:r>
    </w:p>
    <w:bookmarkEnd w:id="162"/>
    <w:bookmarkStart w:name="z487" w:id="163"/>
    <w:p>
      <w:pPr>
        <w:spacing w:after="0"/>
        <w:ind w:left="0"/>
        <w:jc w:val="both"/>
      </w:pPr>
      <w:r>
        <w:rPr>
          <w:rFonts w:ascii="Times New Roman"/>
          <w:b w:val="false"/>
          <w:i w:val="false"/>
          <w:color w:val="000000"/>
          <w:sz w:val="28"/>
        </w:rPr>
        <w:t xml:space="preserve">
      *продолжительность прохождения языковых курсов для стипендиатов по категории на прохождение стажировки – 6 месяцев. В случае, если в приглашении на прохождение стажировки указан меньший срок языковых курсов, то продолжительность языковых курсов определяется согласно приглашению. </w:t>
      </w:r>
    </w:p>
    <w:bookmarkEnd w:id="163"/>
    <w:bookmarkStart w:name="z488" w:id="164"/>
    <w:p>
      <w:pPr>
        <w:spacing w:after="0"/>
        <w:ind w:left="0"/>
        <w:jc w:val="both"/>
      </w:pPr>
      <w:r>
        <w:rPr>
          <w:rFonts w:ascii="Times New Roman"/>
          <w:b w:val="false"/>
          <w:i w:val="false"/>
          <w:color w:val="000000"/>
          <w:sz w:val="28"/>
        </w:rPr>
        <w:t>
      **до уровня, необходимого для поступления в высшие учебные заведения, но без превышения сроков, указанных в данной таблице</w:t>
      </w:r>
    </w:p>
    <w:bookmarkEnd w:id="164"/>
    <w:bookmarkStart w:name="z489" w:id="165"/>
    <w:p>
      <w:pPr>
        <w:spacing w:after="0"/>
        <w:ind w:left="0"/>
        <w:jc w:val="both"/>
      </w:pPr>
      <w:r>
        <w:rPr>
          <w:rFonts w:ascii="Times New Roman"/>
          <w:b w:val="false"/>
          <w:i w:val="false"/>
          <w:color w:val="000000"/>
          <w:sz w:val="28"/>
        </w:rPr>
        <w:t>
      ***только по категориям "Инженерно-технический работник", "самостоятельно поступивший на докторантуру/резидентуру", стажировка.</w:t>
      </w:r>
    </w:p>
    <w:bookmarkEnd w:id="165"/>
    <w:bookmarkStart w:name="z490" w:id="166"/>
    <w:p>
      <w:pPr>
        <w:spacing w:after="0"/>
        <w:ind w:left="0"/>
        <w:jc w:val="both"/>
      </w:pPr>
      <w:r>
        <w:rPr>
          <w:rFonts w:ascii="Times New Roman"/>
          <w:b w:val="false"/>
          <w:i w:val="false"/>
          <w:color w:val="000000"/>
          <w:sz w:val="28"/>
        </w:rPr>
        <w:t xml:space="preserve">
      ****по итогам полного курса языковых курсов стипендиат проходит контрольный тест для подтверждения уровня (согласно второго порогового уровня, необходимого минимального уровня знания иностранного языка для претендентов на присуждение международной стипендии "Болашак"), необходимого для поступления в зарубежные университеты на академическое обучение. </w:t>
      </w:r>
    </w:p>
    <w:bookmarkEnd w:id="166"/>
    <w:bookmarkStart w:name="z491" w:id="167"/>
    <w:p>
      <w:pPr>
        <w:spacing w:after="0"/>
        <w:ind w:left="0"/>
        <w:jc w:val="both"/>
      </w:pPr>
      <w:r>
        <w:rPr>
          <w:rFonts w:ascii="Times New Roman"/>
          <w:b w:val="false"/>
          <w:i w:val="false"/>
          <w:color w:val="000000"/>
          <w:sz w:val="28"/>
        </w:rPr>
        <w:t>
      *****только по категориям "Общий работник", "самостоятельно поступивший на магистратуру".</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