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46ea" w14:textId="2a746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осуществления мониторинга реализации волонтерских программ (проектов) и волонтерских акций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делам религий и гражданского общества Республики Казахстан от 22 февраля 2017 года № 15. Зарегистрировано в Министерстве юстиции Республики Казахстан 2 мая 2017 года № 15100. Утратил силу приказом Министра информации и общественного развития Республики Казахстан от 31 октября 2022 года № 476.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информации и общественного развития РК от 31.10.2022 </w:t>
      </w:r>
      <w:r>
        <w:rPr>
          <w:rFonts w:ascii="Times New Roman"/>
          <w:b w:val="false"/>
          <w:i w:val="false"/>
          <w:color w:val="ff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декабря 2016 года "О волонтерской деятельности"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мониторинга реализации волонтерских программ (проектов) и волонтерских акций.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гражданского общества Министерства по делам религий и гражданского общества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Казахстан, направление его копии в печатном и электронном виде на официальное опубликование в периодические печатные издания и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делам религий и гражданского общества;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делам религий и гражданского общества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делам религий и гражданского общества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по делам религий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гражданского общества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 информации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Д. Абаев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марта 2017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А. Мырзахметов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марта 2017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Е. Сагадиев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февраля 2017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Е. Биртанов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марта 2017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 труда и социальной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Т. Дуйсенова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 2017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по инвестициям и развитию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Ж. Касымбек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марта 2017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Б. Султанов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марта 2017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С. Жасузаков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марта 2017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 оборонной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аэрокосмической промышленности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Б. Атамкулов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февраля 2017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иностранных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К. Абдрахманов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марта 2017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 культуры и спорта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А. Мухамедиулы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марта 2017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К. Касымов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февраля 2017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Т. Сулейменов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 2017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М. Кусаинов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 2017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К. Бозумбаев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февраля 2017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приказом Министра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религий и гражданского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февраля 2017 года № 15</w:t>
            </w:r>
          </w:p>
        </w:tc>
      </w:tr>
    </w:tbl>
    <w:bookmarkStart w:name="z9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</w:t>
      </w:r>
      <w:r>
        <w:br/>
      </w:r>
      <w:r>
        <w:rPr>
          <w:rFonts w:ascii="Times New Roman"/>
          <w:b/>
          <w:i w:val="false"/>
          <w:color w:val="000000"/>
        </w:rPr>
        <w:t>осуществления мониторинга реализации волонтерских программ (проектов) и волонтерских акций</w:t>
      </w:r>
    </w:p>
    <w:bookmarkEnd w:id="24"/>
    <w:bookmarkStart w:name="z9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"/>
    <w:bookmarkStart w:name="z9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правила осуществления мониторинга реализации волонтерских программ (проектов) и волонтерских акций (далее – Правила)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декабря 2016 года "О волонтерской деятельности" (далее – Закон) и определяют порядок осуществления мониторинга реализации волонтерских программ (проектов) и волонтерских акций.</w:t>
      </w:r>
    </w:p>
    <w:bookmarkEnd w:id="26"/>
    <w:bookmarkStart w:name="z9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 мониторинга – анализ реализации волонтерских программ (проектов) и волонтерских акций, выявление общих тенденций и выработка рекомендаций по развитию волонтерской деятельности на основе сбора информации.</w:t>
      </w:r>
    </w:p>
    <w:bookmarkEnd w:id="27"/>
    <w:bookmarkStart w:name="z9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28"/>
    <w:bookmarkStart w:name="z10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волонтерская акция – мероприятие, направленное на решение конкретной социально направленной, общественно полезной задачи, выполняемой волонтерской организацией и (или) волонтерами, и (или) группой волонтеров;</w:t>
      </w:r>
    </w:p>
    <w:bookmarkEnd w:id="29"/>
    <w:bookmarkStart w:name="z10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волонтерская программа (проект) – системный комплекс мер, направленный на решение социально направленных, общественно полезных задач, с указанием мероприятий и ожидаемых результатов, выполняемых волонтерской организацией и (или) волонтерами, и (или) группой волонтеров;</w:t>
      </w:r>
    </w:p>
    <w:bookmarkEnd w:id="30"/>
    <w:bookmarkStart w:name="z10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реализации волонтерских программ (проектов) и волонтерских акций (далее – мониторинг) – процесс сбора и анализа информации о реализации волонтерских программ (проектов) и волонтерских акций;</w:t>
      </w:r>
    </w:p>
    <w:bookmarkEnd w:id="31"/>
    <w:bookmarkStart w:name="z10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субъекты волонтерской деятельности – физические и юридические лица, осуществляющие волонтерскую деятельность в соответствии с действующим законодательством Республики Казахстан (волонтеры, группы волонтеров, волонтерские организации, координаторы и организаторы волонтерской деятельности).</w:t>
      </w:r>
    </w:p>
    <w:bookmarkEnd w:id="32"/>
    <w:bookmarkStart w:name="z10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целях реализации настоящих Правил в соответствии с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мониторинг осуществляется центральными исполнительными органами.</w:t>
      </w:r>
    </w:p>
    <w:bookmarkEnd w:id="33"/>
    <w:bookmarkStart w:name="z10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мониторинга реализации волонтерских программ (проектов) и волонтерских акций</w:t>
      </w:r>
    </w:p>
    <w:bookmarkEnd w:id="34"/>
    <w:bookmarkStart w:name="z10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Мониторинг проводится центральными исполнительными органами на основании информации, опубликованной в средствах массовой информации, размещенной на интернет-ресурсах государственных органов, неправительственных, в том числе волонтерских организаций, данных наблюдения и социологических исследований, сведений о субъектах волонтерской деятельности. </w:t>
      </w:r>
    </w:p>
    <w:bookmarkEnd w:id="35"/>
    <w:bookmarkStart w:name="z10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Мониторинг включает в себя следующие этапы:</w:t>
      </w:r>
    </w:p>
    <w:bookmarkEnd w:id="36"/>
    <w:bookmarkStart w:name="z10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информации:</w:t>
      </w:r>
    </w:p>
    <w:bookmarkEnd w:id="37"/>
    <w:bookmarkStart w:name="z10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волонтерских программах (проектах), акциях, проводимых субъектами волонтерской деятельности (наименование, дата, время и место проведения);</w:t>
      </w:r>
    </w:p>
    <w:bookmarkEnd w:id="38"/>
    <w:bookmarkStart w:name="z11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организаторах волонтерских программ (проектов) и волонтерских акций (центральные и местные исполнительные органы, органы местного самоуправления, физические лица, привлекающие волонтеров самостоятельно либо через волонтерские организации);</w:t>
      </w:r>
    </w:p>
    <w:bookmarkEnd w:id="39"/>
    <w:bookmarkStart w:name="z11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соответствии запланированных целей, задач, методов реализации волонтерских программ (проектов) и волонтерских акций ожидаемым результатам;</w:t>
      </w:r>
    </w:p>
    <w:bookmarkEnd w:id="40"/>
    <w:bookmarkStart w:name="z11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количестве и наименовании адресной группы на кого направлены волонтерские программы (проекты) и волонтерские акции;</w:t>
      </w:r>
    </w:p>
    <w:bookmarkEnd w:id="41"/>
    <w:bookmarkStart w:name="z11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обработка и анализ информации по итогам мониторинга;</w:t>
      </w:r>
    </w:p>
    <w:bookmarkEnd w:id="42"/>
    <w:bookmarkStart w:name="z11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составление отчетной информации на основании проведенного анализа. Отчетная информация содержит в себе:</w:t>
      </w:r>
    </w:p>
    <w:bookmarkEnd w:id="43"/>
    <w:bookmarkStart w:name="z11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изложение текущего состояния волонтерской деятельности;</w:t>
      </w:r>
    </w:p>
    <w:bookmarkEnd w:id="44"/>
    <w:bookmarkStart w:name="z11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положительной практики;</w:t>
      </w:r>
    </w:p>
    <w:bookmarkEnd w:id="45"/>
    <w:bookmarkStart w:name="z11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проблемных вопросов;</w:t>
      </w:r>
    </w:p>
    <w:bookmarkEnd w:id="46"/>
    <w:bookmarkStart w:name="z11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предложений по развитию и поддержке гражданских инициатив, направленных на организацию волонтерской деятельности;</w:t>
      </w:r>
    </w:p>
    <w:bookmarkEnd w:id="47"/>
    <w:bookmarkStart w:name="z11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предложений по разработке и реализации мер по повышению роли волонтерской деятельности;</w:t>
      </w:r>
    </w:p>
    <w:bookmarkEnd w:id="48"/>
    <w:bookmarkStart w:name="z12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предлагаемых путей решения проблемных вопросов. </w:t>
      </w:r>
    </w:p>
    <w:bookmarkEnd w:id="49"/>
    <w:bookmarkStart w:name="z12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Центральные исполнительные органы предоставляют информацию об итогах проведенного мониторинга в уполномоченный орган в сфере волонтерской деятельности 1 раз в полугодие к 10 числу месяца, следующего за отчетным периодом. </w:t>
      </w:r>
    </w:p>
    <w:bookmarkEnd w:id="50"/>
    <w:bookmarkStart w:name="z12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в сфере волонтерской деятельности по итогам мониторинга готовит итоговую информацию о волонтерской деятельности в Республике Казахстан и вносит ее в Правительство Республики Казахстан 1 раз в полугодие к 25 числу месяца, следующего за отчетным периодом.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