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c76b" w14:textId="214c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 сентября 2016 года № 876 "Об утверждении фасона и расцветки полевой формы одежды и специальной одежды военнослужащих Национальной гвардии Республики Казахстан и военно-следственных органов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апреля 2017 года № 239. Зарегистрирован в Министерстве юстиции Республики Казахстан 28 апреля 2017 года № 15074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и рисунков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утвержденных Указом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сентября 2016 года № 876 "Об утверждении фасона и расцветки полевой формы одежды и специальной одежды военнослужащих Национальной гвардии Республики Казахстан и военно-следственных органов Министерства внутренних дел Республики Казахстан" (зарегистрирован в Реестре государственной регистрации нормативных правовых актов под № 14287, опубликованный в информационно-правовой системе "Әділет" 17 октября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фасона и расцветки полевой формы одежды и специальной одежды, знаков различия военнослужащих Национальной гвардии Республики Казахстан и военно-следственных органов Министерства внутренних дел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 фасон и расцветки полевой формы одежды и специальной одежды, знаки различия военнослужащих Национальной гвардии Республики Казахстан и военно-следственных органов Министерства внутренних дел Республики Казахстан.";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Фасона и расцветки полевой формы одежды и специальной одежды военнослужащих Национальной гвардии Республики Казахстан и военно-следственных органов Министерства внутренних дел Республики Казахстан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"Фасон и расцветка полевой формы одежды и специальной одежды, знаки различия военнослужащих Национальной гвардии Республики Казахстан и военно-следственных органов Министерства внутренних дел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Фасоне и расцветке полевой формы одежды и специальной одежды военнослужащих Национальной гвардии Республики Казахстан и военно-следственных органов Министерства внутренних дел Республики Казахстан,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Куртка с длинными и короткими рукавами оборудуются погонами (муфта) по воинскому званию, нарукавными знаками принадлежности к Национальной гвардии Республики Казахстан и Главному (региональному) командованию, нагрудным знаком "группа крови",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 (далее - Указ), нагрудным знаком "ҰЛТТЫҚ ҰЛАН" прямоугольной формы, ширина - 3,5 см., длина - 13 см., высота букв (цифр) - 17 мм. (рисунки 3, 4, 5, 6, 7, 8).";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рисунки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Национальной гвардии Республики Казахстан (Жаксылыков Р.Ф.)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внутренних дел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копии настоящего приказа в течение десяти календарных дней со дня его государственной регистрации в "Республиканский центр правовой информации" Министерства юстиции для внесения в Эталонный контрольный банк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2017 года № 239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Офисная форма одежды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4803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Офисная форма одежды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7597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Офисная форма одежды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