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8ddb3" w14:textId="b98dd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внутренних дел Республики Казахстан от 16 марта 2015 года № 238 "Об утверждении стандарта государственной услуги "Согласование уполномоченного органа на учреждение охранной организации национальной компанией"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15 марта 2017 года № 190. Зарегистрирован в Министерстве юстиции Республики Казахстан 27 апреля 2017 года № 15066. Утратил силу приказом Министра внутренних дел Республики Казахстан от 28 марта 2020 года № 261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28.03.2020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16 марта 2015 года № 238 "Об утверждении стандарта государственной услуги "Согласование уполномоченного органа на учреждение охранной организации национальной компанией" (зарегистрированный в Реестре государственной регистрации нормативных правовых актов за № 11100, опубликованный в газете "Казахстанская правда" от 23 июля 2016 года № 140 (28266) внести следующие изменения и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текста на русском языке не меняется;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уполномоченного органа на учреждение охранной организации национальной компанией", утвержденном указанным приказом: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 момента получения пакета документов услугодателем, а также при обращении на портал – 20 рабочих дней;";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Результат оказания государственной услуги – письмо-согласование на учреждение охранной организации национальной компанией или мотивированный ответ с указанием причин отказа в оказании государственной услуги.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электронная.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получением разрешения на бумажном носителе, разрешение оформляется в электронном формате, распечатывается и заверяется печатью и подписью уполномоченного лица услугодателя.";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портала – круглосуточно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документов, необходимых для оказания государственной услуги при обращении услугополучателя (либо его представителя по доверенности) к услугодателю: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для согласования учреждения охранной организации в произвольной форме;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предварительное согласие антимонопольного органа на создание охранной организации, учреждаемой национальной компанией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копии учредительных документов, подтверждающих соответствие услугополучателя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учреждения охранных организаций национальными компаниями, утвержденных постановлением Правительства Республики Казахстан от 4 августа 2011 года № 909 "Об утверждении Правил учреждения охранных организаций национальными компаниями" (далее – Правила);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объектов (наименование, место расположения), в том числе объектов дочерних организаций, планируемых к передаче под охрану учреждаемой охранной организации.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форме электронного документа, удостоверенного ЭЦП услугополучателя, с заполненной формой сведений;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электронная копия документа, подтверждающего предварительное согласие антимонопольного органа на создание охранной организации, учреждаемой национальной компанией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электронные копии учредительных документов, подтверждающих соответствие услугополучателя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заполненная форма сведений с указанием исходящего номера и даты письма касательно перечня объектов (наименование, место расположения), в том числе объектов дочерних организаций, планируемых к передаче под охрану учреждаемой охранной организации, направленного услугодателю.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портал, услугополучателю в "личный кабинет" направляется статус о принятии запроса для предоставления государственной услуги с указанием даты и времени.";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Основаниями для отказа в оказании государственной услуги являются: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несоответствие услугополучателя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17-1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октября 2000 года "Об охранной деятельности";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недостоверных сведений (данных) в документах, представленных услугополучателем для получения государственной услуги;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Жалоба на решения, действия (бездействие) Министерства и (или) его должностных лиц по вопросам оказания государственных услуг подается: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имя руководителя Комитета административной полиции Министерства (далее – КАП);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имя руководителя Министерства, указанного в пункте 12 настоящего стандарта государственной услуги.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письменной форме по почте, посредством веб-портала "электронного правительства" либо нарочно через канцелярию услугодателя.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указывается его фамилия, имя, отчество (при его наличии), почтовый адрес, контактный телефон.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телефонам Единого контакт-центра по вопросам оказания государственных услуг – 1414, 8 800 080 7777.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или посредством веб-портала "электронного правительства" либо выдается нарочно в канцелярии услугодателя.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регистрации.".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(Лепеха И.В.) обеспечить: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в одном экземпляре на государственном и русском языках в Республиканское государственное предприятие на праве хозяйственного ведения "Республиканской центр правовой информации" для включения в Эталонный контрольный банк нормативных правовых актов Республики Казахстан;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генерал-майора полиции Тургумбаева Е.З.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30 марта 2017 года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27 марта 2017 года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