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e894" w14:textId="e94e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Центральной избирательной комиссии Республики Казахстан от 8 июля 2016 года № 42/139 "Об утверждении Правил выдачи служебного удостоверения Центральной избирательной комиссии Республики Казахстан и его описания"</w:t>
      </w:r>
    </w:p>
    <w:p>
      <w:pPr>
        <w:spacing w:after="0"/>
        <w:ind w:left="0"/>
        <w:jc w:val="both"/>
      </w:pPr>
      <w:r>
        <w:rPr>
          <w:rFonts w:ascii="Times New Roman"/>
          <w:b w:val="false"/>
          <w:i w:val="false"/>
          <w:color w:val="000000"/>
          <w:sz w:val="28"/>
        </w:rPr>
        <w:t>Постановление Председателя Центральной избирательной комиссии Республики Казахстан от 18 марта 2017 года № 7/155. Зарегистрировано в Министерстве юстиции Республики Казахстан 27 апреля 2017 года № 15059</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 государственной службе Республики Казахстан" Центральная избирательная комиссия Республики Казахстан</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8 июля 2016 года № 42/139 "Об утверждении Правил выдачи служебного удостоверения Центральной избирательной комиссии Республики Казахстан и его описания" (зарегистрировано в Реестре государственной регистрации нормативных правовых актов № 14073, опубликовано 17 августа 2016 года в Информационно-правовой системе "Әділет")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выдачи служебного удостоверения Центральной избирательной комиссии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"4. Служебное удостоверение выдается при назначении на должность, перемещении, порче, утере, по истечении срока действия ранее выданного удостоверения: </w:t>
      </w:r>
      <w:r>
        <w:br/>
      </w:r>
      <w:r>
        <w:rPr>
          <w:rFonts w:ascii="Times New Roman"/>
          <w:b w:val="false"/>
          <w:i w:val="false"/>
          <w:color w:val="000000"/>
          <w:sz w:val="28"/>
        </w:rPr>
        <w:t>
      </w:t>
      </w:r>
      <w:r>
        <w:rPr>
          <w:rFonts w:ascii="Times New Roman"/>
          <w:b w:val="false"/>
          <w:i w:val="false"/>
          <w:color w:val="000000"/>
          <w:sz w:val="28"/>
        </w:rPr>
        <w:t xml:space="preserve">1) за подписью Председателя Центризбиркома - руководителям структурных подразделений аппарата Центризбиркома; </w:t>
      </w:r>
      <w:r>
        <w:br/>
      </w:r>
      <w:r>
        <w:rPr>
          <w:rFonts w:ascii="Times New Roman"/>
          <w:b w:val="false"/>
          <w:i w:val="false"/>
          <w:color w:val="000000"/>
          <w:sz w:val="28"/>
        </w:rPr>
        <w:t>
      </w:t>
      </w:r>
      <w:r>
        <w:rPr>
          <w:rFonts w:ascii="Times New Roman"/>
          <w:b w:val="false"/>
          <w:i w:val="false"/>
          <w:color w:val="000000"/>
          <w:sz w:val="28"/>
        </w:rPr>
        <w:t>2) за подписью руководителя аппарата – работникам аппарата Центризбиркома.";</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приложении 2</w:t>
      </w:r>
      <w:r>
        <w:rPr>
          <w:rFonts w:ascii="Times New Roman"/>
          <w:b w:val="false"/>
          <w:i w:val="false"/>
          <w:color w:val="000000"/>
          <w:sz w:val="28"/>
        </w:rPr>
        <w:t xml:space="preserve">, утвержденном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в Описании служебного удостоверения Центральной избирательной комиссии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"4. На левой стороне: фотография (анфас, цветная) размером 3х4 см, по ниспадающей указывается номер служебного удостоверения, имя, отчество (при наличии), фамилия, занимаемая должность, наименование структурного подразделения. Текст печатается на государственном языке, заверяется соответственно подписью Председателя или руководителя аппарата Центральной избирательной комиссии Республики Казахстан и гербовой печатью.".</w:t>
      </w:r>
      <w:r>
        <w:br/>
      </w:r>
      <w:r>
        <w:rPr>
          <w:rFonts w:ascii="Times New Roman"/>
          <w:b w:val="false"/>
          <w:i w:val="false"/>
          <w:color w:val="000000"/>
          <w:sz w:val="28"/>
        </w:rPr>
        <w:t>
      </w:t>
      </w:r>
      <w:r>
        <w:rPr>
          <w:rFonts w:ascii="Times New Roman"/>
          <w:b w:val="false"/>
          <w:i w:val="false"/>
          <w:color w:val="000000"/>
          <w:sz w:val="28"/>
        </w:rPr>
        <w:t>2. Юридическому отделу аппарата Центральной избирательной комиссии Республики Казахстан:</w:t>
      </w:r>
      <w:r>
        <w:br/>
      </w:r>
      <w:r>
        <w:rPr>
          <w:rFonts w:ascii="Times New Roman"/>
          <w:b w:val="false"/>
          <w:i w:val="false"/>
          <w:color w:val="000000"/>
          <w:sz w:val="28"/>
        </w:rPr>
        <w:t>
      </w:t>
      </w:r>
      <w:r>
        <w:rPr>
          <w:rFonts w:ascii="Times New Roman"/>
          <w:b w:val="false"/>
          <w:i w:val="false"/>
          <w:color w:val="000000"/>
          <w:sz w:val="28"/>
        </w:rPr>
        <w:t>1) обеспечить государственную регистрацию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2) в течении десяти календарных дней со дня государственной регистрации настоящего постановления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Центральной избирательной комиссии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br/>
            </w:r>
            <w:r>
              <w:rPr>
                <w:rFonts w:ascii="Times New Roman"/>
                <w:b w:val="false"/>
                <w:i/>
                <w:color w:val="000000"/>
                <w:sz w:val="20"/>
              </w:rPr>
              <w:t>Центральной избирательной комиссии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Мельдешов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