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fa43" w14:textId="4c7f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23 апреля 2015 года № 301 "Об утверждении стандартов государственных услуг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15 марта 2017 года № 96. Зарегистрирован в Министерстве юстиции Республики Казахстан 17 апреля 2017 года № 15020. Утратил силу приказом Министра экологии, геологии и природных ресурсов Республики Казахстан от 2 июня 2020 года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02.06.2020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"Об утверждении стандартов государственных услуг в области охраны окружающей среды" (зарегистрированный в Реестре государственной регистрации нормативных правовых актов за № 11229, опубликованный 3 августа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 марта 2017 года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___________Т. Сулейменов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16 марта 2017 года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301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выполнение работ и оказание услуг в области охраны окружающей среды"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выполнение работ и оказание услуг в области охраны окружающей среды" (далее – государственная услуга).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экологического регулирования и контроля Министерства (далее - услугодатель).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и выдача результатов оказания государственной услуги осуществляется через веб-портал "электронного правительства" www.egov.kz (далее – портал). 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обращения на портал: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лицензии и (или) приложения к лицензии – не позднее 15 (пятнадцать) рабочих дней;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- в течение 3 (три) рабочих дней.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лицензия и (или) приложение к лицензии, переоформление лицензии и (или) приложения к лицензии на выполнение работ и оказание услуг в области охраны окружающей среды либо мотивированный ответ об отказе в оказание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электронная.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- услугополучатели).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Лицензионный сбор за выдачу лицензии, переоформление лицензии на выполнение работ и оказание услуг в области охраны окружающей среды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составляет: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выдачу лицензии - 50 месячных расчетных показателей (далее - МРП);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переоформление лицензии составляет 10% от ставки при выдаче лицензии, но не более 4 МРП.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выдачу и переоформление приложения к лицензии не взимается.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формах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 (далее - ПШЭП).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лицензии и (или) приложения к лицензии: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лица для получения лицензии и (или) приложения к лицензии по форме, электронного документа, удостоверенного ЭЦП услугополучателя, по форме, согласно приложению 1 к настоящему стандарту государственной услуги;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для получения лицензии и (или) приложения к лицензии по форме, электронного документа, удостоверенного ЭЦП услугополучателя, по форме, согласно приложению 2 к настоящему стандарту государственной услуги;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квитанции об уплате в бюджет лицензионного сбора на право занятия отдельными видами деятельности, за исключением оплаты через ПШЭП;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форма сведений о соответствии квалификационным требованиям для осуществления деятельности по выполнению работ и оказанию услуг в области охраны окружающей среды по форме, согласно приложению 3 к настоящему стандарту государственной услуги;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переоформления лицензии и (или) приложения к лицензии: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лица для переоформления лицензии и (или) приложения к лицензии по форме, электронного документа, удостоверенного ЭЦП услугополучателя, по форме, согласно приложению 4 к настоящему стандарту государственной услуги;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переоформления лицензии и (или) приложения к лицензии по форме, электронного документа, удостоверенного ЭЦП услугополучателя, по форме, согласно приложению 5 к настоящему стандарту государственной услуги;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квитанции об уплате в бюджет лицензионного сбора на право занятия отдельными видами деятельности, за исключением оплаты через ПШЭП.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о лицензии, услугодатель получает из информационных систем через шлюз "электронного правительства".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- в "личный кабинет" направляется статус о принятии запроса на оказание государственной услуги.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занятие видом деятельности запрещено законами Республики Казахстан для данной категории субъектов;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государственной услуги не соответствует квалификационным требованиям;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внесен лицензионный сбор за право занятия отдельными видами деятельности, в случае подачи заявления на выдачу лицензии на вид деятельности;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вступившего в законную силу приговора суда в отношении услугополучателя государственной услуги, запрещающего ему заниматься заявляемым видом деятельности;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судом на основании представления судебного исполнителя запрещено услугополучателю получать лицензии. 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(бездействий) Министерства, услугодателя и (или) его должностных лиц по вопросам оказания государственных услуг жалоба подается на имя руководителя услугодателя по адресу, указанному в пункте 13 настоящего стандарта государственной услуги.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либо Министерства в рабочие дни.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 почтовый адрес, контактный телефон;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 Обращение должно быть подписано услугополучателем.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связи, либо выдается нарочно в канцелярии услугодателя или Министерства.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www.energo.gov.kz, раздел "Государственные услуги";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 – www.cerc.energo.gov.kz, раздел "Государственные услуги";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58 00 58, 119 и Единого контакт-центра: 1414, 8 800 080 7777.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оказание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физического лица для получения лицензии и (или) приложения к лицензии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(в случае наличия) физического лица,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номер)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Прошу выдать лицензию и (или) приложение к лицензии на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бумажном носителе _____ (поставить знак Х в случае, если необходимо получить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лицензию на бумажном носителе)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Адрес местожительства физического лица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дома/здания)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_______________________________________________________________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_______________________________________________________________________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___________________________________________________________________________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Адрес объекта осуществления деятельности или действий (операций)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Прилагается _____ листов.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Настоящим подтверждается, что: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все указанные данные являются официальными контактами и на них, может быть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направлена любая информация по вопросам выдачи или отказа в выдаче лицензии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к лицензии;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заявителю не запрещено судом заниматься лицензируемым видом и (или) подвидом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деятельности; 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все прилагаемые документы соответствуют действительности и являются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действительными;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заявитель согласен на использование персональных данных ограниченного доступа,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информационных системах,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Физическое лицо ___________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     (подпись)       (фамилия, имя, отчество (в случае наличия)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случае наличия)                               Дата заполнения: "___"_____ 20__ года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оказание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юридического лица для получения лицензии и (или) приложения к лицензии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наименование, местонахождение, бизнес-идентификационный номер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лица (в том числе иностранного юридического лица), 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филиала или представительства иностранного юридического лица – в случае отсутствия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бизнес-идентификационного номера у юридического лица) 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Прошу выдать лицензию и (или) приложение к лицензии на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 подвида (ов) деятельности)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Адрес юридического лица ___________________________________________________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(почтовый индекс, страна (для иностранного юридического лица, область, город,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_______________________________________________________________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_______________________________________________________________________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___________________________________________________________________________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Адрес объекта осуществления деятельности или действий (операций)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Прилагается ______ листов.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Настоящим подтверждается, что: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все указанные данные являются официальными контактами и на них, может быть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направлена любая информация по вопросам выдачи или отказа в выдаче лицензии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к лицензии; заявителю не запрещено судом заниматься лицензируемым видом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(или) подвидом деятельности; 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все прилагаемые документы соответствуют действительности и являются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действительными; 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заявитель согласен на использование персональных данных ограниченного доступа,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информационных системах,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(подпись)             (фамилия, имя, отчество (в случае наличия)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случае наличия)                               Дата заполнения: "__" ______ 20__ год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оказание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Сведения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о соответствии квалификационным требованиям для осуществления деятельности по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выполнению работ и оказанию услуг в области охраны окружающей среды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1. К деятельности по природоохранному проектированию, нормированию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экологическому аудиту для I категории хозяйственной и иной деятельности для физических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лиц: 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Соответствующее высшее образование по профилю: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специальности и квалификации ________________________________;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номер и дата выдачи диплома ______________________________________________; 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место выдачи диплома ____________________________________________________; 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наименование учебного заведения, выдавшего диплом _________________________; 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номер и дата удостоверения о признании и нострификации документов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образовании, выданных зарубежными организациями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________________________________________________________. 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2) Практический опыт работы в области охраны окружающей среды не менее трех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лет, в том числе в области природоохранного проектирования, нормирования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одного года для деятельности по экологическому аудиту: 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стаж работы в области охраны окружающей среды __________________________;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стаж работы в области природоохранного проектирования, нормирования: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место работы __________________________________________________________; 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занимаемая должность __________________________________________________; 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номер и дата приказа о принятии на работу и (или) номер и дата индивидуального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договора _____________________________. 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3) Аккредитованная специализированная лаборатория либо договор о выполнении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аналитических работ (услуг) организациями, имеющими аккредитованные лаборатории: 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наличие собственной лаборатории ________________________________________;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номер и дата аттестата аккредитации ______________________________________;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область аккредитации ___________________________________________________; 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орган, выдавший аттестат аккредитации ___________________________________;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место выдачи аттестата аккредитации _____________________________________;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срок действия аттестата аккредитации _____________________________________.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случае отсутствия собственной лаборатории: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договор о выполнении аналитических работ (услуг) организациями, имеющими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аккредитованные лаборатории: ______________________________;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наименование организации, имеющей лабораторию _________________________; 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номер и дата заключения договора ________________________________________;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номер и дата аттестата аккредитации ______________________________________;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область аккредитации ___________________________________________________;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орган, выдавший аттестат аккредитации ___________________________________;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место выдачи аттестата аккредитации _____________________________________;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срок действия аттестата аккредитации _____________________________________.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4) Программный комплекс по расчету нормативов эмиссий в окружающую среду: 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наименование программного комплекса ___________________________________; 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производитель программного комплекса ___________________________________. 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2. Для деятельности по природоохранному проектированию, нормированию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экологическому аудиту для I категории хозяйственной и иной деятельности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юридических лиц: 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Высшее образование (для руководителя):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специальности и квалификации ______________________________;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номер и дата выдачи диплома ____________________________________________;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место выдачи диплома __________________________________________________;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учебного заведения, выдавшего диплом _______________________;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номер и дата удостоверения о признании и нострификации документов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образовании, выданных зарубежными организациями образования __________________;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номер и дата приказа о принятии на работу в качестве руководителя и (или) номер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индивидуального трудового договора _______________________________________.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2) Не менее двух специалистов, работающих в штате данного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имеющих соответствующее высшее образование по профилю с практическим опытом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работы в области охраны окружающей среды не менее трех лет: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имя, отчество специалиста ______________________________________;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занимаемая должность: _________________________________________________; 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стаж работы в области охраны окружающей среды: _________________________; 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занимаемые должности _________________________________________________; 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номер и дата приказа о принятии на работу и (или) номер и дата индивидуального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договора __________________________________________________________; 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наименование специальности и квалификации ____________________________; 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номер и дата выдачи диплома __________________________________________; 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место выдачи диплома ________________________________________________; 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наименование учебного заведения, выдавшего диплом _____________________; 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номер и дата удостоверения о признании и нострификации документов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образовании, выданных зарубежными организациями образования_________________. 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Для экологического аудита: не менее двух экологических аудиторов, работающих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штате данного юридического лица: 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фамилия, имя, отчество экологического аудитора __________________________; 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занимаемая должность: ________________________________________________; 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номер и дата приказа о принятии на работу и (или) номер и дата индивидуального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договора _________________________________; 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номер и дата выдачи лицензии с указанием подвида деятельности (экологический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аудит) ______________________________________________. 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3) Аккредитованная специализированная лаборатория либо договор о выполнении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аналитических работ (услуг) организациями, имеющими указанные лаборатории: 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наличие собственной лаборатории _______________________________________; 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номер и дата аттестата аккредитации _____________________________________; 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область аккредитации __________________________________________________;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орган, выдавший аттестат аккредитации __________________________________;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выдачи аттестата аккредитации ____________________________________;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действия аттестата аккредитации ____________________________________.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 случае отсутствия собственной лаборатории: 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организации, имеющей лабораторию _________________________;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номер и дата заключения договора _______________________________________;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номер и дата аттестата аккредитации _____________________________________;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область аккредитации __________________________________________________;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орган, выдавший аттестат аккредитации __________________________________;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выдачи аттестата аккредитации ____________________________________;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действия аттестата аккредитации ____________________________________.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4) Программный комплекс по расчету нормативов эмиссий в окружающую среду: 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программного комплекса __________________________________; 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производитель программного комплекса __________________________________.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оказание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физического лица для переоформления лицензии и (или) приложения к лицензии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(в случае наличия) физического лица,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номер)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Прошу переоформить лицензию и (или) приложение к лицензии (нужное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подчеркнуть) 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 от _________ 20___ года, выданную(ое)(ых)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(номер(а) лицензии и (или) приложения(й) к лицензии, дата выдачи,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лицензиара, выдавшего лицензию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приложение(я) к лицензии)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осуществление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 вида деятельности и (или) подвида(ов) деятельности)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следующему(им) основанию(ям) (укажите в соответствующей ячейке Х):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изменение фамилии, имени, отчества (при его наличии) физического лица-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лицензиата _____________________________________________________; 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2) перерегистрация индивидуального предпринимателя-лицензиата, изменение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наименования __________________________________________________________________; 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3) перерегистрация индивидуального предпринимателя-лицензиата, изменение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адреса ____________________________________________________________; 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4) отчуждение лицензиатом лицензии, выданной по классу "разрешения, выдаваемые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уведомлениях" _________________________________________________________________; 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5) изменение адреса места нахождения объекта без его физического перемещения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лицензии, выданной по классу "разрешения, выдаваемые на объекты" или для приложений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 ___________________________________________________;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6) наличие требования о переоформлении в законах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7) изменение наименования вида деятельности _________________________________;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8) изменение наименования подвида деятельности ______________________________;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бумажном носителе _______ </w:t>
      </w:r>
      <w:r>
        <w:rPr>
          <w:rFonts w:ascii="Times New Roman"/>
          <w:b w:val="false"/>
          <w:i/>
          <w:color w:val="000000"/>
          <w:sz w:val="28"/>
        </w:rPr>
        <w:t xml:space="preserve">(поставить знак Х в случае, если необходимо получить 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лицензию на бумажном носителе)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Адрес местожительства физического лица _____________________________________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 w:val="false"/>
          <w:i/>
          <w:color w:val="000000"/>
          <w:sz w:val="28"/>
        </w:rPr>
        <w:t xml:space="preserve">(почтовый индекс, область, город, район, населенный пункт, наименование улицы, 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номер дома/здания)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_______________________________________________________________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_______________________________________________________________________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___________________________________________________________________________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(номер счета, наименование и местонахождение банка)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Адрес объекта осуществления деятельности или действий (операций)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(почтовый индекс, область, город, район, населенный пункт, наименование улицы, номер </w:t>
      </w:r>
      <w:r>
        <w:br/>
      </w:r>
      <w:r>
        <w:rPr>
          <w:rFonts w:ascii="Times New Roman"/>
          <w:b w:val="false"/>
          <w:i/>
          <w:color w:val="000000"/>
          <w:sz w:val="28"/>
        </w:rPr>
        <w:t xml:space="preserve">дома/здания (стационарного помещения) 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Прилагается _____ листов.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Настоящим подтверждается, что: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все указанные данные являются официальными контактами и на них, может быть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направлена любая информация по вопросам выдачи или отказа в выдаче лицензии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к лицензии; 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заявителю не запрещено судом заниматься лицензируемым видом и (или) подвидом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все прилагаемые документы соответствуют действительности и являются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действительными; 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заявитель согласен на использование персональных данных ограниченного доступа,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информационных системах,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выдаче лицензии и (или) приложения к лицензии; 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Физическое лицо ____________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(фамилия, имя, отчество (в случае наличия)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случае наличия)                               Дата заполнения: "___" _____ 20__ года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оказание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  юридического лица для переоформления лицензии и (или) приложения к лицензии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бизнес-идентификационным номер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лица (в том числе иностранного юридического лица), 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филиала или представительства иностранного юридического лица – в случае отсутствия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 у юридического лица)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переоформить лицензию и (или) приложение(я) к лицензии (нужное подчеркнуть) 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№__________ от "___" _________ 20___ года, выданную(ое)(ых)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(номер(а) лицензии и (или) приложения(й) к лицензии, дата выдачи,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 осуществление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вида деятельности и (или) подвида(ов) деятельности)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следующему(им) основанию(ям) (укажите в соответствующей ячейке Х): 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1) реорганизация юридического лица-лицензиата в соответствии с порядком,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путем (укажите в соответствующей ячейке Х): 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слияния __________________________________________________________________;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преобразования ___________________________________________________________; 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присоединения ____________________________________________________________;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выделения ________________________________________________________________;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разделения ____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изменение наименования юридического лица-лицензиата ______________________;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 изменение места нахождения юридического лица-лицензиата __________________;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4) отчуждение лицензиатом лицензии, выданной по классу "разрешения, выдаваемые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объекты", вместе с объектом в пользу третьих лиц в случаях, если отчуждаемость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уведомлениях" __________________________________________________________________;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5) изменение адреса места нахождения объекта без его физического перемещения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лицензии, выданной по классу "разрешения, выдаваемые на объекты" или для приложений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 ___________________________________________________;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6) наличие требования о переоформлении в законах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______________________________________________________________________________; 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7) изменение наименования вида деятельности ________________________________;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8) изменение наименования подвида деятельности _____________________________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бумажном носителе _____ (поставить знак Х в случае, если необходимо получить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лицензию на бумажном носителе) 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Адрес юридического лица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(страна – для иностранного юридического лица, почтовый индекс, область, город,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населенный пункт, наименование улицы, номер дома/здания (стационарного помещения) 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______________________________________________________________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______________________________________________________________________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__________________________________________________________________________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счета, наименование и местонахождение банка)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Адрес объекта осуществления деятельности или действий (операций)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дома/здания (стационарного помещения) 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Прилагается ______ листов.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Настоящим подтверждается, что: 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все указанные данные являются официальными контактами и на них, может быть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направлена любая информация по вопросам выдачи или отказа в выдаче лицензии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к лицензии; 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заявителю не запрещено судом заниматься лицензируемым видом и (или) подвидом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деятельности; 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все прилагаемые документы соответствуют действительности и являются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действительными; 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заявитель согласен на использование персональных данных ограниченного доступа,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информационных системах,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выдаче лицензии и (или) приложения к лицензии; 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_______________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   (подпись)       (фамилия, имя, отчество (в случае наличия)</w:t>
      </w:r>
    </w:p>
    <w:bookmarkEnd w:id="256"/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случае наличия)                                     Дата заполнения: "__" _____ 20__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301</w:t>
            </w:r>
          </w:p>
        </w:tc>
      </w:tr>
    </w:tbl>
    <w:bookmarkStart w:name="z27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</w:p>
    <w:bookmarkEnd w:id="258"/>
    <w:bookmarkStart w:name="z27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продукции"</w:t>
      </w:r>
    </w:p>
    <w:bookmarkEnd w:id="259"/>
    <w:bookmarkStart w:name="z27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продукции" (далее – государственная услуга). 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экологического регулирования и контроля Министерства (далее – услугодатель).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End w:id="264"/>
    <w:bookmarkStart w:name="z284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услуги: 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обращения на портал: выдача лицензии – не позднее 10 (десяти) рабочих дней; 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с момента получения документов услугополучателя проверяет на полноту представленных документов. 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электронная. 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лицензия на ввоз на территорию Республики Казахстан из стран, не входящих в Таможенный союз согласно лимитам (квот) потребления озоноразрушающих веществ на период соответствующий год, и вывоз с территории Республики Казахстан в эти страны озоноразрушающих веществ и содержащей их продукции,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 электронная. 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"личным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услугополучатели).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Лицензионный сбор за выдачу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составляет: 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выдачу лицензии – 10 месячных расчетных показателей (далее - МРП). 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 (далее - ПШЭП). 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выдаче лицензии на экспорт отдельных видов товаров в форме электронного документа, удостоверенного ЭЦП услугополучателя, по форме, согласно приложению 1 к настоящему стандарту государственной услуги; 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выдаче лицензии на импорт отдельных видов товаров в форме электронного документа, удостоверенного ЭЦП услугополучателя, по форме, согласно приложению 2 к настоящему стандарту государственной услуги; 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квитанции об уплате в бюджет лицензионного сбора на право занятия отдельными видами деятельности, за исключением оплаты через ПШЭП; 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договора (контракта) об оказании посреднических услуг (в случае, если в качестве заявителя выступает посредник); 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сертификата соответствия или письменное уведомление изготовителя (производителя) о том, что произведенные им озоноразрушающие вещества и (или) продукция, содержащая озоноразрушающие вещества, отвечают требованиям документов, в соответствии с которым они изготавливаются; 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действующего страхового полиса страхования грузов либо иного документа, предусмотренного законодательством государства-члена Союза, подтверждающего обеспечение заявителем, осуществляющим ввоз озоноразрушающих веществ и (или) продукции, содержащей озоноразрушающие вещества, гарантий в случае причинения ущерба здоровью человека и окружающей среде; 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ввоза утилизированных и (или) рециркулированных озоноразрушающих веществ электронная копия договора (контракта) с организацией об осуществлении восстановления озоноразрушающих веществ (представляется в случае, если восстановление будет осуществляться не заявителем) и подтверждение наличия у организации, которая планирует осуществить восстановление озоноразрушающих веществ, установки, соответствующей установленным требованиям; 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ввоза утилизированных и (или) рециркулированных озоноразрушающих веществ электронная копия договора (контракта) с организацией об осуществлении уничтожения озоноразрушающих веществ (представляется в случае, если уничтожение будет осуществляться не заявителем) и подтверждение наличия у организации, которая планирует осуществить уничтожение озоноразрушающих веществ, установки для уничтожения, соответствующей технологиям уничтожения озоноразрушающих веществ, одобренным Решениями Сторон Монреальского протокола; 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ввоза озоноразрушающих веществ для использования в качестве сырья электронная копия письма заявителя, подтверждающее использование озоноразрушающих веществ исключительно в качестве сырья для производства озонобезопасных химических веществ, либо копию договора (контракта) с организацией, которая будет использовать озоноразрушающие вещества исключительно в качестве сырья для производства озонобезопасных химических веществ; </w:t>
      </w:r>
    </w:p>
    <w:bookmarkEnd w:id="291"/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сведений, подтверждающих, что перемещение озоноразрушающих веществ осуществляется в таре многократного использования, в случае, если законодательством государства-члена Союза установлен запрет на ввоз (вывоз) озоноразрушающих веществ в таре однократного использования. </w:t>
      </w:r>
    </w:p>
    <w:bookmarkEnd w:id="292"/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услугодатель получает из информационных систем через шлюз "электронного правительства".</w:t>
      </w:r>
    </w:p>
    <w:bookmarkEnd w:id="293"/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bookmarkEnd w:id="294"/>
    <w:bookmarkStart w:name="z3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295"/>
    <w:bookmarkStart w:name="z31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- в "личный кабинет" направляется статус о принятии запроса на оказание государственной услуги.</w:t>
      </w:r>
    </w:p>
    <w:bookmarkEnd w:id="296"/>
    <w:bookmarkStart w:name="z31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 для отказа в оказании государственной услуги: </w:t>
      </w:r>
    </w:p>
    <w:bookmarkEnd w:id="297"/>
    <w:bookmarkStart w:name="z31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занятие видом деятельности запрещено законами Республики Казахстан для данной категории физических или юридических лиц; </w:t>
      </w:r>
    </w:p>
    <w:bookmarkEnd w:id="298"/>
    <w:bookmarkStart w:name="z31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299"/>
    <w:bookmarkStart w:name="z3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государственной услуги не соответствует квалификационным требованиям;</w:t>
      </w:r>
    </w:p>
    <w:bookmarkEnd w:id="300"/>
    <w:bookmarkStart w:name="z32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услугополучателя имеется вступившее в законную силу решение (приговор) суда о приостановлении или запрещении заявляемым видом деятельности; </w:t>
      </w:r>
    </w:p>
    <w:bookmarkEnd w:id="301"/>
    <w:bookmarkStart w:name="z32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судом на основании представления судебного исполнителя временно запрещено выдавать услугополучателю лицензию; </w:t>
      </w:r>
    </w:p>
    <w:bookmarkEnd w:id="302"/>
    <w:bookmarkStart w:name="z32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отсутствие квоты потребления озоноразрушающих веществ установленные уполномоченным органом в области охраны окружающей среды в соответствии с международными договорами Республикой Казахстан по веществам, разрушающим озоновый слой. </w:t>
      </w:r>
    </w:p>
    <w:bookmarkEnd w:id="303"/>
    <w:bookmarkStart w:name="z323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</w:t>
      </w:r>
    </w:p>
    <w:bookmarkEnd w:id="304"/>
    <w:bookmarkStart w:name="z32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(бездействий) Министерства, услугодателя и (или) его должностных лиц, по вопросам оказания государственных услуг жалоба подается на имя руководителя услугодателя по адресу, указанному в пункте 13 настоящего стандарта государственной услуги.</w:t>
      </w:r>
    </w:p>
    <w:bookmarkEnd w:id="305"/>
    <w:bookmarkStart w:name="z32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либо Министерства в рабочие дни.</w:t>
      </w:r>
    </w:p>
    <w:bookmarkEnd w:id="306"/>
    <w:bookmarkStart w:name="z32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307"/>
    <w:bookmarkStart w:name="z32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 почтовый адрес, контактный телефон;</w:t>
      </w:r>
    </w:p>
    <w:bookmarkEnd w:id="308"/>
    <w:bookmarkStart w:name="z32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 Обращение должно быть подписано услугополучателем.</w:t>
      </w:r>
    </w:p>
    <w:bookmarkEnd w:id="309"/>
    <w:bookmarkStart w:name="z32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310"/>
    <w:bookmarkStart w:name="z33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связи, либо выдается нарочно в канцелярии услугодателя или Министерства.</w:t>
      </w:r>
    </w:p>
    <w:bookmarkEnd w:id="311"/>
    <w:bookmarkStart w:name="z33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312"/>
    <w:bookmarkStart w:name="z33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13"/>
    <w:bookmarkStart w:name="z33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14"/>
    <w:bookmarkStart w:name="z33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15"/>
    <w:bookmarkStart w:name="z33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16"/>
    <w:bookmarkStart w:name="z33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317"/>
    <w:bookmarkStart w:name="z33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размещены:</w:t>
      </w:r>
    </w:p>
    <w:bookmarkEnd w:id="318"/>
    <w:bookmarkStart w:name="z33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- www.energo.gov.kz, раздел "Государственные услуги";</w:t>
      </w:r>
    </w:p>
    <w:bookmarkEnd w:id="319"/>
    <w:bookmarkStart w:name="z33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 - www.cerc.energo.gov.kz, раздел "Государственные услуги";</w:t>
      </w:r>
    </w:p>
    <w:bookmarkEnd w:id="320"/>
    <w:bookmarkStart w:name="z34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</w:t>
      </w:r>
    </w:p>
    <w:bookmarkEnd w:id="321"/>
    <w:bookmarkStart w:name="z34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322"/>
    <w:bookmarkStart w:name="z34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323"/>
    <w:bookmarkStart w:name="z34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58 00 58, 119 и Единого контакт-центра: 1414, 8 800 080 7777.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стран, не входящих в 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союз, 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эти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 их продукции"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6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выдаче лицензии на экспорт отдельных видов товаров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6"/>
        <w:gridCol w:w="3487"/>
        <w:gridCol w:w="3947"/>
      </w:tblGrid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Заявление № </w:t>
            </w:r>
          </w:p>
          <w:bookmarkEnd w:id="3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Период действия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ДД.ММ.ГГГГ по ДД.ММ.ГГГГ |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ЭКСПОРТ</w:t>
            </w:r>
          </w:p>
          <w:bookmarkEnd w:id="3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  <w:bookmarkEnd w:id="3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  <w:bookmarkEnd w:id="3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  <w:bookmarkEnd w:id="330"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  <w:bookmarkEnd w:id="331"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 |</w:t>
            </w:r>
          </w:p>
          <w:bookmarkEnd w:id="332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  <w:bookmarkEnd w:id="333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  <w:bookmarkEnd w:id="3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печать (в случае наличия), дата</w:t>
            </w:r>
          </w:p>
        </w:tc>
      </w:tr>
    </w:tbl>
    <w:bookmarkStart w:name="z35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3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лицензии на ввоз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территорию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стран, не входящих в Таможенный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союз, и вывоз с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в эти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озоноразрушающих веществ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содержащей их продукции"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9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выдаче лицензии на импорт отдельных видов товаров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3"/>
        <w:gridCol w:w="3788"/>
        <w:gridCol w:w="4289"/>
      </w:tblGrid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Заявление №</w:t>
            </w:r>
          </w:p>
          <w:bookmarkEnd w:id="3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Период действия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ДД.ММ.ГГГГ по ДД.ММ.ГГГГ |</w:t>
            </w:r>
          </w:p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ИМПОРТ</w:t>
            </w:r>
          </w:p>
          <w:bookmarkEnd w:id="3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  <w:bookmarkEnd w:id="339"/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  <w:bookmarkEnd w:id="3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  <w:bookmarkEnd w:id="3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</w:t>
            </w:r>
          </w:p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  <w:bookmarkEnd w:id="342"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  <w:bookmarkEnd w:id="343"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</w:t>
            </w:r>
          </w:p>
          <w:bookmarkEnd w:id="34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  <w:bookmarkEnd w:id="345"/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  <w:bookmarkEnd w:id="3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 Фамилия, имя, отчество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печать (в случае наличия), дата</w:t>
            </w:r>
          </w:p>
        </w:tc>
      </w:tr>
    </w:tbl>
    <w:bookmarkStart w:name="z37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3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301</w:t>
            </w:r>
          </w:p>
        </w:tc>
      </w:tr>
    </w:tbl>
    <w:bookmarkStart w:name="z373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вещества"</w:t>
      </w:r>
    </w:p>
    <w:bookmarkEnd w:id="348"/>
    <w:bookmarkStart w:name="z374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9"/>
    <w:bookmarkStart w:name="z37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вещества" (далее – государственная услуга).</w:t>
      </w:r>
    </w:p>
    <w:bookmarkEnd w:id="350"/>
    <w:bookmarkStart w:name="z37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351"/>
    <w:bookmarkStart w:name="z37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экологического регулирования и контроля Министерства (далее – услугодатель).</w:t>
      </w:r>
    </w:p>
    <w:bookmarkEnd w:id="352"/>
    <w:bookmarkStart w:name="z37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End w:id="353"/>
    <w:bookmarkStart w:name="z379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54"/>
    <w:bookmarkStart w:name="z38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55"/>
    <w:bookmarkStart w:name="z38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на портал:</w:t>
      </w:r>
    </w:p>
    <w:bookmarkEnd w:id="356"/>
    <w:bookmarkStart w:name="z38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разрешения – в течение 10 (десяти) рабочих дней, для субъектов малого предпринимательства – в течение 5 (пяти) рабочих дней; </w:t>
      </w:r>
    </w:p>
    <w:bookmarkEnd w:id="357"/>
    <w:bookmarkStart w:name="z38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358"/>
    <w:bookmarkStart w:name="z38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 </w:t>
      </w:r>
    </w:p>
    <w:bookmarkEnd w:id="359"/>
    <w:bookmarkStart w:name="z38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электронная. </w:t>
      </w:r>
    </w:p>
    <w:bookmarkEnd w:id="360"/>
    <w:bookmarkStart w:name="z38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разрешение на производство работ с использованием озоноразрушающих веществ, ремонт, монтаж, обслуживание оборудования, содержащего озоноразрушающие вещества либо мотивированный ответ об отказе в оказание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361"/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услуги: электронная. 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ЭПЦ) уполномоченного лица услугодателя.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 физическим и юридическим лицам (далее – услугополучатели). 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выдачу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вещества, согласно приложению 1 к настоящему стандарту государственной услуги в форме электронного документа, удостоверенного ЭЦП услугополучателя; 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сведений с документами, подтверждающие наличие в штате заявителя не менее двух сотрудников – ответственных исполнителей, имеющих соответствующее высшее образование и стаж работы по специальности не менее трех лет или соответствующее среднее специальное образование и стаж работы по специальности не менее пяти лет по форме, согласно приложению 2 к настоящему стандарту государственной услуги в форме электронного документа, удостоверенного ЭЦП услугополучателя;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услугодатель получает из информационных систем через шлюз "электронного правительства".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- в "личный кабинет" направляется статус о принятии запроса на оказание государственной услуги.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 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 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заявитель лишен специального права, связанного с получением государственной услуги.</w:t>
      </w:r>
    </w:p>
    <w:bookmarkEnd w:id="379"/>
    <w:bookmarkStart w:name="z405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</w:t>
      </w:r>
    </w:p>
    <w:bookmarkEnd w:id="380"/>
    <w:bookmarkStart w:name="z40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(бездействия) Министерства, услугодателя и (или) его должностных лиц, по вопросам оказания государственных услуг жалоба подается на имя руководителя услугодателя по адресу, указанному в пункте 13 настоящего стандарта государственной услуги.</w:t>
      </w:r>
    </w:p>
    <w:bookmarkEnd w:id="381"/>
    <w:bookmarkStart w:name="z40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 в рабочие дни, а также посредством портала.</w:t>
      </w:r>
    </w:p>
    <w:bookmarkEnd w:id="382"/>
    <w:bookmarkStart w:name="z40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383"/>
    <w:bookmarkStart w:name="z40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 почтовый адрес, контактный телефон;</w:t>
      </w:r>
    </w:p>
    <w:bookmarkEnd w:id="384"/>
    <w:bookmarkStart w:name="z41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 Обращение должно быть подписано услугополучателем.</w:t>
      </w:r>
    </w:p>
    <w:bookmarkEnd w:id="385"/>
    <w:bookmarkStart w:name="z41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386"/>
    <w:bookmarkStart w:name="z41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связи, либо выдается нарочно в канцелярии услугодателя или Министерства.</w:t>
      </w:r>
    </w:p>
    <w:bookmarkEnd w:id="387"/>
    <w:bookmarkStart w:name="z41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388"/>
    <w:bookmarkStart w:name="z41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89"/>
    <w:bookmarkStart w:name="z41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90"/>
    <w:bookmarkStart w:name="z41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91"/>
    <w:bookmarkStart w:name="z41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порядке.</w:t>
      </w:r>
    </w:p>
    <w:bookmarkEnd w:id="392"/>
    <w:bookmarkStart w:name="z418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393"/>
    <w:bookmarkStart w:name="z41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Адреса мест оказания государственной услуги размещены на: </w:t>
      </w:r>
    </w:p>
    <w:bookmarkEnd w:id="394"/>
    <w:bookmarkStart w:name="z42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- www.energo.gov.kz, раздел "Государственные услуги";</w:t>
      </w:r>
    </w:p>
    <w:bookmarkEnd w:id="395"/>
    <w:bookmarkStart w:name="z42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 - www.cerc.energo.gov.kz, раздел "Государственные услуги";</w:t>
      </w:r>
    </w:p>
    <w:bookmarkEnd w:id="396"/>
    <w:bookmarkStart w:name="z42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портале.</w:t>
      </w:r>
    </w:p>
    <w:bookmarkEnd w:id="397"/>
    <w:bookmarkStart w:name="z42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398"/>
    <w:bookmarkStart w:name="z42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399"/>
    <w:bookmarkStart w:name="z42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58 00 58, 119 и Единого контакт-центра: 1414, 8 800 080 7777.</w:t>
      </w:r>
    </w:p>
    <w:bookmarkEnd w:id="4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"Выдача разрешения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производство работ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озоноразрушающих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веществ, ремонт, монтаж,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обслуживание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содержащего озоноразрушающие вещества"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8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на выдачу разрешения на производство работ с использованием озоноразрушающих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веществ, ремонт, монтаж, обслуживание оборудования, содержащего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озоноразрушающие вещества</w:t>
      </w:r>
    </w:p>
    <w:bookmarkEnd w:id="401"/>
    <w:bookmarkStart w:name="z4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(наименование организации-заявителя или фамилия, имя, отчество (в случае наличия)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индивидуального предпринимателя) </w:t>
      </w:r>
    </w:p>
    <w:bookmarkEnd w:id="402"/>
    <w:bookmarkStart w:name="z4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(юридический адрес организации или адрес проживания заявителя)</w:t>
      </w:r>
    </w:p>
    <w:bookmarkEnd w:id="403"/>
    <w:bookmarkStart w:name="z4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телефоны, факс _______________________________________________________</w:t>
      </w:r>
    </w:p>
    <w:bookmarkEnd w:id="404"/>
    <w:bookmarkStart w:name="z43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Заявляет о производстве работ с использованием озоноразрушающих веществ, ремонт,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монтаж, обслуживание оборудования, содержащего озоноразрушающие вещества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Число специалистов, задействованных в техническом обслуживании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Число специалистов, прошедших профессиональную подготовку по работе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озоноразрушающими веществами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</w:t>
      </w:r>
    </w:p>
    <w:bookmarkEnd w:id="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33"/>
        <w:gridCol w:w="4667"/>
      </w:tblGrid>
      <w:tr>
        <w:trPr>
          <w:trHeight w:val="30" w:hRule="atLeast"/>
        </w:trPr>
        <w:tc>
          <w:tcPr>
            <w:tcW w:w="7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6"/>
          <w:p>
            <w:pPr>
              <w:spacing w:after="20"/>
              <w:ind w:left="20"/>
              <w:jc w:val="both"/>
            </w:pPr>
          </w:p>
          <w:bookmarkEnd w:id="40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вид деятельности, характерный для компании:</w:t>
            </w:r>
          </w:p>
        </w:tc>
      </w:tr>
      <w:tr>
        <w:trPr>
          <w:trHeight w:val="30" w:hRule="atLeast"/>
        </w:trPr>
        <w:tc>
          <w:tcPr>
            <w:tcW w:w="7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7"/>
          <w:p>
            <w:pPr>
              <w:spacing w:after="20"/>
              <w:ind w:left="20"/>
              <w:jc w:val="both"/>
            </w:pPr>
          </w:p>
          <w:bookmarkEnd w:id="40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холодильного оборудования</w:t>
            </w:r>
          </w:p>
        </w:tc>
      </w:tr>
      <w:tr>
        <w:trPr>
          <w:trHeight w:val="30" w:hRule="atLeast"/>
        </w:trPr>
        <w:tc>
          <w:tcPr>
            <w:tcW w:w="7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8"/>
          <w:p>
            <w:pPr>
              <w:spacing w:after="20"/>
              <w:ind w:left="20"/>
              <w:jc w:val="both"/>
            </w:pPr>
          </w:p>
          <w:bookmarkEnd w:id="40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Сборка/установка холодильного оборудования</w:t>
            </w:r>
          </w:p>
        </w:tc>
      </w:tr>
      <w:tr>
        <w:trPr>
          <w:trHeight w:val="30" w:hRule="atLeast"/>
        </w:trPr>
        <w:tc>
          <w:tcPr>
            <w:tcW w:w="7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9"/>
          <w:p>
            <w:pPr>
              <w:spacing w:after="20"/>
              <w:ind w:left="20"/>
              <w:jc w:val="both"/>
            </w:pPr>
          </w:p>
          <w:bookmarkEnd w:id="40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</w:tr>
      <w:tr>
        <w:trPr>
          <w:trHeight w:val="30" w:hRule="atLeast"/>
        </w:trPr>
        <w:tc>
          <w:tcPr>
            <w:tcW w:w="7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0"/>
          <w:p>
            <w:pPr>
              <w:spacing w:after="20"/>
              <w:ind w:left="20"/>
              <w:jc w:val="both"/>
            </w:pPr>
          </w:p>
          <w:bookmarkEnd w:id="41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холодильного оборудования</w:t>
            </w:r>
          </w:p>
        </w:tc>
      </w:tr>
      <w:tr>
        <w:trPr>
          <w:trHeight w:val="30" w:hRule="atLeast"/>
        </w:trPr>
        <w:tc>
          <w:tcPr>
            <w:tcW w:w="7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1"/>
          <w:p>
            <w:pPr>
              <w:spacing w:after="20"/>
              <w:ind w:left="20"/>
              <w:jc w:val="both"/>
            </w:pPr>
          </w:p>
          <w:bookmarkEnd w:id="41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</w:tbl>
    <w:bookmarkStart w:name="z4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заявке прилагаются следующие документы</w:t>
      </w:r>
    </w:p>
    <w:bookmarkEnd w:id="412"/>
    <w:bookmarkStart w:name="z4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13"/>
    <w:bookmarkStart w:name="z4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bookmarkEnd w:id="414"/>
    <w:bookmarkStart w:name="z44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предприятия __________________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(личная подпись)             (фамилия, имя, отчество (в случае наличия))</w:t>
      </w:r>
    </w:p>
    <w:bookmarkEnd w:id="415"/>
    <w:bookmarkStart w:name="z44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"     "    20 __ год.</w:t>
      </w:r>
    </w:p>
    <w:bookmarkEnd w:id="416"/>
    <w:bookmarkStart w:name="z44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Место печати (в случае наличия)</w:t>
      </w:r>
    </w:p>
    <w:bookmarkEnd w:id="4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"Выдача разрешения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производство работ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озоноразрушающих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веществ, ремонт, монтаж,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обслуживание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содержащего озоноразрушающие вещества"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7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Сведения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  о соответствии заявителя требованиям для получения разрешения на производство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  работ с использованием озоноразрушающих веществ, ремонт, монтаж, обслуживание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оборудования, содержащего озоноразрушающие вещества</w:t>
      </w:r>
    </w:p>
    <w:bookmarkEnd w:id="418"/>
    <w:bookmarkStart w:name="z44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1. Технический паспорт оборудования по переработке и извлечению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озоноразрушающих веществ:</w:t>
      </w:r>
    </w:p>
    <w:bookmarkEnd w:id="419"/>
    <w:bookmarkStart w:name="z44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наименование оборудования;</w:t>
      </w:r>
    </w:p>
    <w:bookmarkEnd w:id="420"/>
    <w:bookmarkStart w:name="z45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модель (марка) оборудования;</w:t>
      </w:r>
    </w:p>
    <w:bookmarkEnd w:id="421"/>
    <w:bookmarkStart w:name="z45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 краткое описание функций;</w:t>
      </w:r>
    </w:p>
    <w:bookmarkEnd w:id="422"/>
    <w:bookmarkStart w:name="z45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Производственно-техническая база:</w:t>
      </w:r>
    </w:p>
    <w:bookmarkEnd w:id="423"/>
    <w:bookmarkStart w:name="z45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номер и дата договора купли/продажи аренды производственных помещений;</w:t>
      </w:r>
    </w:p>
    <w:bookmarkEnd w:id="424"/>
    <w:bookmarkStart w:name="z45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с кем заключен договор (наименование юридического/физического лица);</w:t>
      </w:r>
    </w:p>
    <w:bookmarkEnd w:id="425"/>
    <w:bookmarkStart w:name="z45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 местонахождение (адрес).</w:t>
      </w:r>
    </w:p>
    <w:bookmarkEnd w:id="426"/>
    <w:bookmarkStart w:name="z45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3. Служба, обеспечивающая эксплуатацию, техническое обслуживание оборудования,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учет и перевозку озоноразрушающих веществ:</w:t>
      </w:r>
    </w:p>
    <w:bookmarkEnd w:id="427"/>
    <w:bookmarkStart w:name="z45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наименование документа;</w:t>
      </w:r>
    </w:p>
    <w:bookmarkEnd w:id="428"/>
    <w:bookmarkStart w:name="z45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дата выдачи документа.</w:t>
      </w:r>
    </w:p>
    <w:bookmarkEnd w:id="429"/>
    <w:bookmarkStart w:name="z45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Страховой полис по обязательному экологическому страхованию:</w:t>
      </w:r>
    </w:p>
    <w:bookmarkEnd w:id="430"/>
    <w:bookmarkStart w:name="z46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номер и дата выдачи страхового полиса;</w:t>
      </w:r>
    </w:p>
    <w:bookmarkEnd w:id="431"/>
    <w:bookmarkStart w:name="z46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наименование страховщика;</w:t>
      </w:r>
    </w:p>
    <w:bookmarkEnd w:id="432"/>
    <w:bookmarkStart w:name="z46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 наименование страхователя;</w:t>
      </w:r>
    </w:p>
    <w:bookmarkEnd w:id="433"/>
    <w:bookmarkStart w:name="z46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4) срок действия страхового полиса.</w:t>
      </w:r>
    </w:p>
    <w:bookmarkEnd w:id="434"/>
    <w:bookmarkStart w:name="z46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 Персонал:</w:t>
      </w:r>
    </w:p>
    <w:bookmarkEnd w:id="435"/>
    <w:bookmarkStart w:name="z46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фамилия, имя, отчество (в случае наличия) сотрудников;</w:t>
      </w:r>
    </w:p>
    <w:bookmarkEnd w:id="436"/>
    <w:bookmarkStart w:name="z46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наименование специализации и квалификации;</w:t>
      </w:r>
    </w:p>
    <w:bookmarkEnd w:id="437"/>
    <w:bookmarkStart w:name="z46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 номер и дата выдачи диплома/аттестата;</w:t>
      </w:r>
    </w:p>
    <w:bookmarkEnd w:id="438"/>
    <w:bookmarkStart w:name="z46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4) наименование учебного заведения, выдавшего диплом/аттестат;</w:t>
      </w:r>
    </w:p>
    <w:bookmarkEnd w:id="439"/>
    <w:bookmarkStart w:name="z46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5) номер и дата удостоверения о признании и нострификации документов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образовании, выданных зарубежными организациями образования;</w:t>
      </w:r>
    </w:p>
    <w:bookmarkEnd w:id="440"/>
    <w:bookmarkStart w:name="z47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6) стаж работы по специальности;</w:t>
      </w:r>
    </w:p>
    <w:bookmarkEnd w:id="441"/>
    <w:bookmarkStart w:name="z47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7) номер и дата выдачи сертификата/удостоверения;</w:t>
      </w:r>
    </w:p>
    <w:bookmarkEnd w:id="442"/>
    <w:bookmarkStart w:name="z47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8) наименование организации, выдавшей сертификат/удостоверение.</w:t>
      </w:r>
    </w:p>
    <w:bookmarkEnd w:id="4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301</w:t>
            </w:r>
          </w:p>
        </w:tc>
      </w:tr>
    </w:tbl>
    <w:bookmarkStart w:name="z475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экологических разрешений для объектов I категории"</w:t>
      </w:r>
    </w:p>
    <w:bookmarkEnd w:id="444"/>
    <w:bookmarkStart w:name="z476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5"/>
    <w:bookmarkStart w:name="z47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экологических разрешений для объектов I категории" (далее – государственная услуга).</w:t>
      </w:r>
    </w:p>
    <w:bookmarkEnd w:id="446"/>
    <w:bookmarkStart w:name="z47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447"/>
    <w:bookmarkStart w:name="z47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экологического регулирования и контроля Министерства и его территориальными подразделениями (далее – услугодатель).</w:t>
      </w:r>
    </w:p>
    <w:bookmarkEnd w:id="448"/>
    <w:bookmarkStart w:name="z48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через: </w:t>
      </w:r>
    </w:p>
    <w:bookmarkEnd w:id="449"/>
    <w:bookmarkStart w:name="z48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услугодателей;</w:t>
      </w:r>
    </w:p>
    <w:bookmarkEnd w:id="450"/>
    <w:bookmarkStart w:name="z48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451"/>
    <w:bookmarkStart w:name="z483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52"/>
    <w:bookmarkStart w:name="z48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453"/>
    <w:bookmarkStart w:name="z48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услугодателям, а также при обращении на портал: </w:t>
      </w:r>
    </w:p>
    <w:bookmarkEnd w:id="454"/>
    <w:bookmarkStart w:name="z48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разрешения - не более 2 (два) месяцев; </w:t>
      </w:r>
    </w:p>
    <w:bookmarkEnd w:id="455"/>
    <w:bookmarkStart w:name="z48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разрешения - в течение 1 (один) месяца; </w:t>
      </w:r>
    </w:p>
    <w:bookmarkEnd w:id="456"/>
    <w:bookmarkStart w:name="z48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пятнадцати календарных дней со дня регистрации пакета документов услугополучателя проверяет на полноту представленных документов. </w:t>
      </w:r>
    </w:p>
    <w:bookmarkEnd w:id="457"/>
    <w:bookmarkStart w:name="z48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с обоснованием причин отклонения. </w:t>
      </w:r>
    </w:p>
    <w:bookmarkEnd w:id="458"/>
    <w:bookmarkStart w:name="z49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- 15 минут;</w:t>
      </w:r>
    </w:p>
    <w:bookmarkEnd w:id="459"/>
    <w:bookmarkStart w:name="z49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- 20 минут.</w:t>
      </w:r>
    </w:p>
    <w:bookmarkEnd w:id="460"/>
    <w:bookmarkStart w:name="z49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и (или) бумажная. </w:t>
      </w:r>
    </w:p>
    <w:bookmarkEnd w:id="461"/>
    <w:bookmarkStart w:name="z49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разрешение, переоформление разрешения на эмиссии в окружающую среду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462"/>
    <w:bookmarkStart w:name="z49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для разрешения, переоформления разрешения на эмиссии в окружающую среду для объектов I категории – электронная.</w:t>
      </w:r>
    </w:p>
    <w:bookmarkEnd w:id="463"/>
    <w:bookmarkStart w:name="z49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464"/>
    <w:bookmarkStart w:name="z49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465"/>
    <w:bookmarkStart w:name="z49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- услугополучатель).</w:t>
      </w:r>
    </w:p>
    <w:bookmarkEnd w:id="466"/>
    <w:bookmarkStart w:name="z49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67"/>
    <w:bookmarkStart w:name="z49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включительно с 9.00 до 18.30 часов, с перерывом на обед с 13.00 до 14.30 часов, кроме выходных и праздничных дней, согласно трудовому законодательству Республики Казахстан;</w:t>
      </w:r>
    </w:p>
    <w:bookmarkEnd w:id="468"/>
    <w:bookmarkStart w:name="z50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End w:id="469"/>
    <w:bookmarkStart w:name="z50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470"/>
    <w:bookmarkStart w:name="z50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471"/>
    <w:bookmarkStart w:name="z50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 </w:t>
      </w:r>
    </w:p>
    <w:bookmarkEnd w:id="472"/>
    <w:bookmarkStart w:name="z50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473"/>
    <w:bookmarkStart w:name="z50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разрешения:</w:t>
      </w:r>
    </w:p>
    <w:bookmarkEnd w:id="474"/>
    <w:bookmarkStart w:name="z50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получение разрешения на эмиссии в окружающую среду для объектов I категории по форме, согласно приложению 1 к настоящему стандарту государственной услуги;</w:t>
      </w:r>
    </w:p>
    <w:bookmarkEnd w:id="475"/>
    <w:bookmarkStart w:name="z50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экологической экспертизы на проекты нормативов эмиссий;</w:t>
      </w:r>
    </w:p>
    <w:bookmarkEnd w:id="476"/>
    <w:bookmarkStart w:name="z50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среды.</w:t>
      </w:r>
    </w:p>
    <w:bookmarkEnd w:id="477"/>
    <w:bookmarkStart w:name="z50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переоформления разрешения: </w:t>
      </w:r>
    </w:p>
    <w:bookmarkEnd w:id="478"/>
    <w:bookmarkStart w:name="z51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переоформление разрешения на эмиссии в окружающую среду для объектов I категории по форме, согласно приложению 2 к настоящему стандарту государственной услуги;</w:t>
      </w:r>
    </w:p>
    <w:bookmarkEnd w:id="479"/>
    <w:bookmarkStart w:name="z51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480"/>
    <w:bookmarkStart w:name="z51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разрешения:</w:t>
      </w:r>
    </w:p>
    <w:bookmarkEnd w:id="481"/>
    <w:bookmarkStart w:name="z51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получение разрешения на эмиссии в окружающую среду для объектов I категории по форме, согласно приложению 1 к настоящему стандарту государственной услуги в форме электронного документа, удостоверенного ЭЦП услугополучателя;</w:t>
      </w:r>
    </w:p>
    <w:bookmarkEnd w:id="482"/>
    <w:bookmarkStart w:name="z51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заключения государственной экологической экспертизы на проекты нормативов эмиссий (в случае отсутствия сведений в информационной системе);</w:t>
      </w:r>
    </w:p>
    <w:bookmarkEnd w:id="483"/>
    <w:bookmarkStart w:name="z51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плана мероприятий по охране окружающей среды;</w:t>
      </w:r>
    </w:p>
    <w:bookmarkEnd w:id="484"/>
    <w:bookmarkStart w:name="z51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разрешения:</w:t>
      </w:r>
    </w:p>
    <w:bookmarkEnd w:id="485"/>
    <w:bookmarkStart w:name="z51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переоформление разрешения на эмиссии в окружающую среду для объектов I категории согласно приложению 2 к настоящему стандарту государственной услуги в форме электронного документа, удостоверенного ЭЦП услугополучателя;</w:t>
      </w:r>
    </w:p>
    <w:bookmarkEnd w:id="486"/>
    <w:bookmarkStart w:name="z51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государственной регистрации (перерегистрации) юридического лица, государственной регистрации индивидуального предпринимателя, о разрешении, заключениях государственной экологической и санитарно-эпидемиологической экспертизы на проект намечаемой деятельности с разделом по оценке воздействия на окружающую среду и на проект нормативов эмиссий, содержащий технические удельные нормативы эмиссии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87"/>
    <w:bookmarkStart w:name="z51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bookmarkEnd w:id="488"/>
    <w:bookmarkStart w:name="z52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489"/>
    <w:bookmarkStart w:name="z52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документов;</w:t>
      </w:r>
    </w:p>
    <w:bookmarkEnd w:id="490"/>
    <w:bookmarkStart w:name="z52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- в "личный кабинет" направляется статус о принятии запроса на оказание государственной услуги.</w:t>
      </w:r>
    </w:p>
    <w:bookmarkEnd w:id="491"/>
    <w:bookmarkStart w:name="z52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отказа в оказании государственной услуги являются:</w:t>
      </w:r>
    </w:p>
    <w:bookmarkEnd w:id="492"/>
    <w:bookmarkStart w:name="z52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493"/>
    <w:bookmarkStart w:name="z52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 </w:t>
      </w:r>
    </w:p>
    <w:bookmarkEnd w:id="494"/>
    <w:bookmarkStart w:name="z52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запрашиваемых условий природопользования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Казахстан; </w:t>
      </w:r>
    </w:p>
    <w:bookmarkEnd w:id="495"/>
    <w:bookmarkStart w:name="z52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 </w:t>
      </w:r>
    </w:p>
    <w:bookmarkEnd w:id="496"/>
    <w:bookmarkStart w:name="z52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заявитель лишен специального права, связанного с получением государственной услуги.</w:t>
      </w:r>
    </w:p>
    <w:bookmarkEnd w:id="497"/>
    <w:bookmarkStart w:name="z529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услугодателей и (или) его должностных лиц по вопросам оказания государственных услуг</w:t>
      </w:r>
    </w:p>
    <w:bookmarkEnd w:id="498"/>
    <w:bookmarkStart w:name="z53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Министерства по адресу, указанному в пункте 13 настоящего стандарта государственной услуги.</w:t>
      </w:r>
    </w:p>
    <w:bookmarkEnd w:id="499"/>
    <w:bookmarkStart w:name="z53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либо Министерства в рабочие дни.</w:t>
      </w:r>
    </w:p>
    <w:bookmarkEnd w:id="500"/>
    <w:bookmarkStart w:name="z53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501"/>
    <w:bookmarkStart w:name="z53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 почтовый адрес, контактный телефон;</w:t>
      </w:r>
    </w:p>
    <w:bookmarkEnd w:id="502"/>
    <w:bookmarkStart w:name="z53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 Обращение должно быть подписано услугополучателем.</w:t>
      </w:r>
    </w:p>
    <w:bookmarkEnd w:id="503"/>
    <w:bookmarkStart w:name="z53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504"/>
    <w:bookmarkStart w:name="z53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связи, либо выдается нарочно в канцелярии услугодателя или Министерства.</w:t>
      </w:r>
    </w:p>
    <w:bookmarkEnd w:id="505"/>
    <w:bookmarkStart w:name="z53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506"/>
    <w:bookmarkStart w:name="z53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07"/>
    <w:bookmarkStart w:name="z53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08"/>
    <w:bookmarkStart w:name="z54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09"/>
    <w:bookmarkStart w:name="z54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порядке. </w:t>
      </w:r>
    </w:p>
    <w:bookmarkEnd w:id="510"/>
    <w:bookmarkStart w:name="z542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511"/>
    <w:bookmarkStart w:name="z54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 - ресурсах:</w:t>
      </w:r>
    </w:p>
    <w:bookmarkEnd w:id="512"/>
    <w:bookmarkStart w:name="z54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- www.energo.gov.kz, раздел "Государственные услуги";</w:t>
      </w:r>
    </w:p>
    <w:bookmarkEnd w:id="513"/>
    <w:bookmarkStart w:name="z54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www.cerc.energo.gov.kz, раздел "Государственные услуги".</w:t>
      </w:r>
    </w:p>
    <w:bookmarkEnd w:id="514"/>
    <w:bookmarkStart w:name="z54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Разграничение предоставления услугодателем государственной услуги 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23 июля 2009 года № 143-Ө "О распределении объектов I категории, подлежащих государственной экологической экспертизе,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подразделениями". </w:t>
      </w:r>
    </w:p>
    <w:bookmarkEnd w:id="515"/>
    <w:bookmarkStart w:name="z54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516"/>
    <w:bookmarkStart w:name="z54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 средствам "личного кабинета" портала, а также единого контакт-центра по вопросам оказания государственных услуг.</w:t>
      </w:r>
    </w:p>
    <w:bookmarkEnd w:id="517"/>
    <w:bookmarkStart w:name="z54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Контактные телефоны справочных служб по вопросам оказания государственной услуги: 8 (7172) 580058, 119 и Единого контакт-центра: 1414, 8 800 080 7777. </w:t>
      </w:r>
    </w:p>
    <w:bookmarkEnd w:id="5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экологических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 категории"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Наименование государственного органа</w:t>
      </w:r>
    </w:p>
    <w:bookmarkEnd w:id="519"/>
    <w:bookmarkStart w:name="z553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получение разрешения на эмиссии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для объектов I категории</w:t>
      </w:r>
    </w:p>
    <w:bookmarkEnd w:id="520"/>
    <w:bookmarkStart w:name="z55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природопользователя)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(юридический адрес организации-заявителя или адрес проживания физического лица)</w:t>
      </w:r>
    </w:p>
    <w:bookmarkEnd w:id="521"/>
    <w:bookmarkStart w:name="z55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Общая информация</w:t>
      </w:r>
    </w:p>
    <w:bookmarkEnd w:id="522"/>
    <w:bookmarkStart w:name="z55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Контактные телефоны, факс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производственного объекта, на который подается заявка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категория природопользователя (класс опасности производственного объекта)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номер/бизнес-идентификационный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523"/>
    <w:bookmarkStart w:name="z55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Данные о месторасположении промышленных площадок, на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находятся источники загрязнения окружающей среды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объекта:</w:t>
      </w:r>
    </w:p>
    <w:bookmarkEnd w:id="524"/>
    <w:bookmarkStart w:name="z55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Таблица 1. Данные о месторасположении промышленных площадок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1604"/>
        <w:gridCol w:w="1604"/>
        <w:gridCol w:w="2050"/>
        <w:gridCol w:w="1690"/>
        <w:gridCol w:w="1697"/>
        <w:gridCol w:w="2051"/>
      </w:tblGrid>
      <w:tr>
        <w:trPr>
          <w:trHeight w:val="30" w:hRule="atLeast"/>
        </w:trPr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промышленной площадки</w:t>
            </w:r>
          </w:p>
          <w:bookmarkEnd w:id="526"/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промышленной площадки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Район, 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Координаты, градус, минут, секунд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Занимаемая территория,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7"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56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Запрашиваемые лимиты объемов выбросов (сбросов) загрязняющих веществ и размещаемых отходов (серы) по годам:</w:t>
      </w:r>
    </w:p>
    <w:bookmarkEnd w:id="528"/>
    <w:bookmarkStart w:name="z56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Таблица 2. Лимиты выбросов загрязняющих веществ 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2"/>
        <w:gridCol w:w="2712"/>
        <w:gridCol w:w="1766"/>
        <w:gridCol w:w="2397"/>
        <w:gridCol w:w="2713"/>
      </w:tblGrid>
      <w:tr>
        <w:trPr>
          <w:trHeight w:val="30" w:hRule="atLeast"/>
        </w:trPr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заключение государственной экологической экспертизы.</w:t>
            </w:r>
          </w:p>
          <w:bookmarkEnd w:id="530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выдачи заключения государственной экологической экспертизы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Нормативные объемы выбросов загрязняющих веществ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Запрашиваемые лимиты выбросов загрязняющих веществ в атмосферу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Фактические выбросы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1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  <w:bookmarkEnd w:id="532"/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  <w:bookmarkEnd w:id="533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  <w:bookmarkEnd w:id="534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 и т.д.</w:t>
            </w:r>
          </w:p>
          <w:bookmarkEnd w:id="535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Таблица 3. Лимиты сбросов загрязняющих веществ </w:t>
      </w:r>
    </w:p>
    <w:bookmarkEnd w:id="5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7"/>
        <w:gridCol w:w="2712"/>
        <w:gridCol w:w="1766"/>
        <w:gridCol w:w="1766"/>
        <w:gridCol w:w="3029"/>
      </w:tblGrid>
      <w:tr>
        <w:trPr>
          <w:trHeight w:val="30" w:hRule="atLeast"/>
        </w:trPr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заключение государственной экологической экспертизы.</w:t>
            </w:r>
          </w:p>
          <w:bookmarkEnd w:id="537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выдачи заключения государственной экологической экспертизы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Нормативные объемы сбросов загрязняющих веществ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Запрашиваемые лимиты сбросов загрязняющих веществ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Фактический объем сбросов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8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  <w:bookmarkEnd w:id="539"/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водовыпускам:</w:t>
            </w:r>
          </w:p>
          <w:bookmarkEnd w:id="540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водовыпуску 1</w:t>
            </w:r>
          </w:p>
          <w:bookmarkEnd w:id="541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водовыпуску 2 и т.д.</w:t>
            </w:r>
          </w:p>
          <w:bookmarkEnd w:id="542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Таблица 4. Лимиты на размещение отходов производства и потребления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6"/>
        <w:gridCol w:w="2736"/>
        <w:gridCol w:w="1145"/>
        <w:gridCol w:w="1145"/>
        <w:gridCol w:w="4538"/>
      </w:tblGrid>
      <w:tr>
        <w:trPr>
          <w:trHeight w:val="30" w:hRule="atLeast"/>
        </w:trPr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заключение государственной экологической экспертизы.</w:t>
            </w:r>
          </w:p>
          <w:bookmarkEnd w:id="544"/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и дата выдачи заключения государственной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экологической экспертизы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Нормативные объемы отходов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Запрашиваемые лимиты отходов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Фактические объемы размещения (хранения) отходов за год,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5"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  <w:bookmarkEnd w:id="546"/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  <w:bookmarkEnd w:id="547"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  <w:bookmarkEnd w:id="548"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 и т.д.</w:t>
            </w:r>
          </w:p>
          <w:bookmarkEnd w:id="549"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Таблица 5. Лимиты на размещение серы 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1"/>
        <w:gridCol w:w="3111"/>
        <w:gridCol w:w="1302"/>
        <w:gridCol w:w="1302"/>
        <w:gridCol w:w="3474"/>
      </w:tblGrid>
      <w:tr>
        <w:trPr>
          <w:trHeight w:val="30" w:hRule="atLeast"/>
        </w:trPr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заключение государственной экологической экспертизы.</w:t>
            </w:r>
          </w:p>
          <w:bookmarkEnd w:id="551"/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выдачи заключения государственной экологической экспертизы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Нормативные объемы серы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Запрашиваемые лимиты серы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Фактические объемы размещения серы за год, предшествующий заявке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2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  <w:bookmarkEnd w:id="553"/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  <w:bookmarkEnd w:id="554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  <w:bookmarkEnd w:id="555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 и т.д.</w:t>
            </w:r>
          </w:p>
          <w:bookmarkEnd w:id="556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Предлагаемые природопользователем условия природопользования: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557"/>
    <w:bookmarkStart w:name="z59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Настоящим удостоверяем, что эмиссии в окружающую среду будут соответствовать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описанным в настоящей заявке.</w:t>
      </w:r>
    </w:p>
    <w:bookmarkEnd w:id="558"/>
    <w:bookmarkStart w:name="z59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559"/>
    <w:bookmarkStart w:name="z59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Согласен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560"/>
    <w:bookmarkStart w:name="z59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(физическое лицо) ________________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(личная подпись)                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561"/>
    <w:bookmarkStart w:name="z60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    " 20 __ год</w:t>
      </w:r>
    </w:p>
    <w:bookmarkEnd w:id="5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экологических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 категории"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3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переоформление разрешения на эмиссии в окружающую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среду для объектов I категории</w:t>
      </w:r>
    </w:p>
    <w:bookmarkEnd w:id="563"/>
    <w:bookmarkStart w:name="z60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(в случаях изменения наименования или организационно-правовой формы,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реорганизации природопользователя)</w:t>
      </w:r>
    </w:p>
    <w:bookmarkEnd w:id="564"/>
    <w:bookmarkStart w:name="z60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Прошу Вас переоформить разрешение на эмиссии в окружающую среду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или физического лица, на которое была оформлено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разрешение) </w:t>
      </w:r>
    </w:p>
    <w:bookmarkEnd w:id="565"/>
    <w:bookmarkStart w:name="z60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измененного юридического или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 разрешения ________________ выданное (кем)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(юридический адрес организации заявителя или адрес проживания физического лица)</w:t>
      </w:r>
    </w:p>
    <w:bookmarkEnd w:id="566"/>
    <w:bookmarkStart w:name="z60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Категория природопользователя (класс опасности производственного объекта)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идентификационный номер/бизнес-идентификационный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заявке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содержащихся в информационных системах. </w:t>
      </w:r>
    </w:p>
    <w:bookmarkEnd w:id="567"/>
    <w:bookmarkStart w:name="z60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(физическое лицо) ______________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    (личная подпись)             (расшифровка подписи)</w:t>
      </w:r>
    </w:p>
    <w:bookmarkEnd w:id="568"/>
    <w:bookmarkStart w:name="z60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5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301</w:t>
            </w:r>
          </w:p>
        </w:tc>
      </w:tr>
    </w:tbl>
    <w:bookmarkStart w:name="z612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заключений государственной экологической экспертизы для объектов I категории"</w:t>
      </w:r>
    </w:p>
    <w:bookmarkEnd w:id="570"/>
    <w:bookmarkStart w:name="z613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1"/>
    <w:bookmarkStart w:name="z61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заключений государственной экологической экспертизы для объектов I категории" (далее - государственная услуга). </w:t>
      </w:r>
    </w:p>
    <w:bookmarkEnd w:id="572"/>
    <w:bookmarkStart w:name="z61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- Министерство).</w:t>
      </w:r>
    </w:p>
    <w:bookmarkEnd w:id="573"/>
    <w:bookmarkStart w:name="z61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экологического регулирования и контроля Министерства и его территориальными подразделениями (далее - услугодатель). </w:t>
      </w:r>
    </w:p>
    <w:bookmarkEnd w:id="574"/>
    <w:bookmarkStart w:name="z61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575"/>
    <w:bookmarkStart w:name="z61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76"/>
    <w:bookmarkStart w:name="z61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 (далее – портал). </w:t>
      </w:r>
    </w:p>
    <w:bookmarkEnd w:id="577"/>
    <w:bookmarkStart w:name="z620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78"/>
    <w:bookmarkStart w:name="z62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услуги: </w:t>
      </w:r>
    </w:p>
    <w:bookmarkEnd w:id="579"/>
    <w:bookmarkStart w:name="z62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услугодателю, а также при обращении на портал: </w:t>
      </w:r>
    </w:p>
    <w:bookmarkEnd w:id="580"/>
    <w:bookmarkStart w:name="z62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государственной экологической экспертизы - не более 2 (два) месяцев;</w:t>
      </w:r>
    </w:p>
    <w:bookmarkEnd w:id="581"/>
    <w:bookmarkStart w:name="z62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повторного заключения государственной экологической экспертизы - не более 1 (один) месяца;</w:t>
      </w:r>
    </w:p>
    <w:bookmarkEnd w:id="582"/>
    <w:bookmarkStart w:name="z62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экспертиза - не более 5 (пять) рабочих дней; </w:t>
      </w:r>
    </w:p>
    <w:bookmarkEnd w:id="583"/>
    <w:bookmarkStart w:name="z62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пяти рабочих дней с момента получения документов услугополучателя проверяет на полноту представленных документов. </w:t>
      </w:r>
    </w:p>
    <w:bookmarkEnd w:id="584"/>
    <w:bookmarkStart w:name="z62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 </w:t>
      </w:r>
    </w:p>
    <w:bookmarkEnd w:id="585"/>
    <w:bookmarkStart w:name="z62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– 20 (двадцать) минут;</w:t>
      </w:r>
    </w:p>
    <w:bookmarkEnd w:id="586"/>
    <w:bookmarkStart w:name="z62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- 20 (двадцать) минут.</w:t>
      </w:r>
    </w:p>
    <w:bookmarkEnd w:id="587"/>
    <w:bookmarkStart w:name="z63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и (или) бумажная. </w:t>
      </w:r>
    </w:p>
    <w:bookmarkEnd w:id="588"/>
    <w:bookmarkStart w:name="z63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заключение государственной экологической экспертизы с выводом "согласовывается/не согласовывается" по форме,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589"/>
    <w:bookmarkStart w:name="z63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услуги: электронная и (или) бумажная. </w:t>
      </w:r>
    </w:p>
    <w:bookmarkEnd w:id="590"/>
    <w:bookmarkStart w:name="z63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591"/>
    <w:bookmarkStart w:name="z63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ЭПЦ) уполномоченного лица услугодателя.</w:t>
      </w:r>
    </w:p>
    <w:bookmarkEnd w:id="592"/>
    <w:bookmarkStart w:name="z63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- услугополучатель).</w:t>
      </w:r>
    </w:p>
    <w:bookmarkEnd w:id="593"/>
    <w:bookmarkStart w:name="z63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594"/>
    <w:bookmarkStart w:name="z63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9.00 до 18.30 часов с перерывом на обед с 13.00 до 14.30 часов, за исключением выходных и праздничных дней, кроме выходных и праздничных дней согласно трудовому законодательству Республики Казахстан.</w:t>
      </w:r>
    </w:p>
    <w:bookmarkEnd w:id="595"/>
    <w:bookmarkStart w:name="z63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устанавливается с 9.00 часов до 17.30 часов с перерывом на обед с 13.00 часов до 14.30 часов.</w:t>
      </w:r>
    </w:p>
    <w:bookmarkEnd w:id="596"/>
    <w:bookmarkStart w:name="z63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597"/>
    <w:bookmarkStart w:name="z64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</w:t>
      </w:r>
    </w:p>
    <w:bookmarkEnd w:id="598"/>
    <w:bookmarkStart w:name="z64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 </w:t>
      </w:r>
    </w:p>
    <w:bookmarkEnd w:id="599"/>
    <w:bookmarkStart w:name="z64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600"/>
    <w:bookmarkStart w:name="z64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проведение государственной экологической экспертизы, по форме, согласно приложению 2 к настоящему стандарту государственной услуги:</w:t>
      </w:r>
    </w:p>
    <w:bookmarkEnd w:id="601"/>
    <w:bookmarkStart w:name="z64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предпроектной и проектной документации намечаемой деятельности, оказывающей воздействие на окружающую среду, с сопровождающими ее материалами оценки воздействия на окружающую среду (далее – ОВОС), оформленные в виде документа, уровень разработки которого соответствует стадиям проектирования с предоставлением: </w:t>
      </w:r>
    </w:p>
    <w:bookmarkEnd w:id="602"/>
    <w:bookmarkStart w:name="z64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учета общественного мнения;</w:t>
      </w:r>
    </w:p>
    <w:bookmarkEnd w:id="603"/>
    <w:bookmarkStart w:name="z64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подтверждающих публикацию заявки в средствах массовой информации (далее – СМИ);</w:t>
      </w:r>
    </w:p>
    <w:bookmarkEnd w:id="604"/>
    <w:bookmarkStart w:name="z64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версии проекта;</w:t>
      </w:r>
    </w:p>
    <w:bookmarkEnd w:id="605"/>
    <w:bookmarkStart w:name="z64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проектов нормативов эмиссий с предоставлением:</w:t>
      </w:r>
    </w:p>
    <w:bookmarkEnd w:id="606"/>
    <w:bookmarkStart w:name="z64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 нормативов эмиссий с приложением электронной версии проекта;</w:t>
      </w:r>
    </w:p>
    <w:bookmarkEnd w:id="607"/>
    <w:bookmarkStart w:name="z65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проекта нормативных правовых актов Республики Казахстан, нормативно-технических и инструктивно-методических документов, реализация которых может привести к негативным воздействиям на окружающую среду:</w:t>
      </w:r>
    </w:p>
    <w:bookmarkEnd w:id="608"/>
    <w:bookmarkStart w:name="z65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подтверждающих публикацию заявки в СМИ;</w:t>
      </w:r>
    </w:p>
    <w:bookmarkEnd w:id="609"/>
    <w:bookmarkStart w:name="z65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проекта естественно-научных обоснований по созданию и расширению особо охраняемых природных территорий, упразднению государственных природных заказников и государственных заповедных зон республиканского значения и уменьшению:</w:t>
      </w:r>
    </w:p>
    <w:bookmarkEnd w:id="610"/>
    <w:bookmarkStart w:name="z65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подтверждающих публикацию заявки в СМИ.</w:t>
      </w:r>
    </w:p>
    <w:bookmarkEnd w:id="611"/>
    <w:bookmarkStart w:name="z65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технико-экономические обоснования по созданию и расширению особо охраняемых природных территорий, упразднению государственных природных заказников и государственных заповедных зон республиканского значения и уменьшению их территории с сопровождающими их материалами ОВОС, оформленные в виде документа, уровень разработки которого соответствует стадиям проектирования:</w:t>
      </w:r>
    </w:p>
    <w:bookmarkEnd w:id="612"/>
    <w:bookmarkStart w:name="z65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учета общественного мнения;</w:t>
      </w:r>
    </w:p>
    <w:bookmarkEnd w:id="613"/>
    <w:bookmarkStart w:name="z65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подтверждающих публикацию заявки в СМИ;</w:t>
      </w:r>
    </w:p>
    <w:bookmarkEnd w:id="614"/>
    <w:bookmarkStart w:name="z65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версии проекта;</w:t>
      </w:r>
    </w:p>
    <w:bookmarkEnd w:id="615"/>
    <w:bookmarkStart w:name="z65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биологических обоснований на добычу и использование ресурсов растительного и животного мира:</w:t>
      </w:r>
    </w:p>
    <w:bookmarkEnd w:id="616"/>
    <w:bookmarkStart w:name="z65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подтверждающих публикацию заявки в СМИ.</w:t>
      </w:r>
    </w:p>
    <w:bookmarkEnd w:id="617"/>
    <w:bookmarkStart w:name="z66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проектов генеральных планов застройки (развития) городов и территорий, в том числе территорий специальных экономических зон и территорий с особым режимом ведения хозяйственной деятельности, с сопровождающими их материалами ОВОС, оформленные в виде документа, уровень разработки которого соответствует стадиям проектирования:</w:t>
      </w:r>
    </w:p>
    <w:bookmarkEnd w:id="618"/>
    <w:bookmarkStart w:name="z66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учета общественного мнения;</w:t>
      </w:r>
    </w:p>
    <w:bookmarkEnd w:id="619"/>
    <w:bookmarkStart w:name="z66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подтверждающих публикацию заявки в СМИ;</w:t>
      </w:r>
    </w:p>
    <w:bookmarkEnd w:id="620"/>
    <w:bookmarkStart w:name="z66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версии проекта;</w:t>
      </w:r>
    </w:p>
    <w:bookmarkEnd w:id="621"/>
    <w:bookmarkStart w:name="z66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материалов обследования территорий, обосновывающие отнесение этих территорий к зонам экологического бедствия или чрезвычайной экологической ситуации с сопровождающими их материалами ОВОС, оформленные в виде документа, уровень разработки которого соответствует стадиям проектирования:</w:t>
      </w:r>
    </w:p>
    <w:bookmarkEnd w:id="622"/>
    <w:bookmarkStart w:name="z66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учета общественного мнения;</w:t>
      </w:r>
    </w:p>
    <w:bookmarkEnd w:id="623"/>
    <w:bookmarkStart w:name="z66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подтверждающих публикацию заявки в СМИ;</w:t>
      </w:r>
    </w:p>
    <w:bookmarkEnd w:id="624"/>
    <w:bookmarkStart w:name="z66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заключений уполномоченных государственных органов в области здравоохранения, науки и научно-технической деятельности и образования;</w:t>
      </w:r>
    </w:p>
    <w:bookmarkEnd w:id="625"/>
    <w:bookmarkStart w:name="z66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версии проекта.</w:t>
      </w:r>
    </w:p>
    <w:bookmarkEnd w:id="626"/>
    <w:bookmarkStart w:name="z66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проектов хозяйственной деятельности,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государств, в том числе по комплексу "Байконур", определенные международными договорами Республики Казахстан с сопровождающими их материалами ОВОС, оформленные в виде документа, уровень разработки которого соответствует стадиям проектирования:</w:t>
      </w:r>
    </w:p>
    <w:bookmarkEnd w:id="627"/>
    <w:bookmarkStart w:name="z67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учета общественного мнения;</w:t>
      </w:r>
    </w:p>
    <w:bookmarkEnd w:id="628"/>
    <w:bookmarkStart w:name="z67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подтверждающих публикацию заявки в СМИ;</w:t>
      </w:r>
    </w:p>
    <w:bookmarkEnd w:id="629"/>
    <w:bookmarkStart w:name="z67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версии проекта.</w:t>
      </w:r>
    </w:p>
    <w:bookmarkEnd w:id="630"/>
    <w:bookmarkStart w:name="z67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631"/>
    <w:bookmarkStart w:name="z67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проведение государственной экологической экспертизы, по форме, согласно приложению 2 к настоящему стандарту государственной услуги в форме электронного документа, удостоверенного ЭЦП услугополучателя:</w:t>
      </w:r>
    </w:p>
    <w:bookmarkEnd w:id="632"/>
    <w:bookmarkStart w:name="z67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предпроектной и проектной документации намечаемой деятельности, оказывающей воздействие на окружающую среду, с сопровождающими ее материалами ОВОС, оформленные в виде электронного документа, уровень разработки которого соответствует стадиям проектирования, удостоверенного ЭЦП услугополучателя в следующем составе:</w:t>
      </w:r>
    </w:p>
    <w:bookmarkEnd w:id="633"/>
    <w:bookmarkStart w:name="z67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результатов учета общественного мнения;</w:t>
      </w:r>
    </w:p>
    <w:bookmarkEnd w:id="634"/>
    <w:bookmarkStart w:name="z67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материалов, подтверждающих публикацию заявки в СМИ;</w:t>
      </w:r>
    </w:p>
    <w:bookmarkEnd w:id="635"/>
    <w:bookmarkStart w:name="z67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проектов нормативов эмиссий с предоставлением:</w:t>
      </w:r>
    </w:p>
    <w:bookmarkEnd w:id="636"/>
    <w:bookmarkStart w:name="z67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 нормативов эмиссий в виде электронного документа, удостоверенного ЭЦП услугополучателя;</w:t>
      </w:r>
    </w:p>
    <w:bookmarkEnd w:id="637"/>
    <w:bookmarkStart w:name="z68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проектов нормативных правовых актов Республики Казахстан, нормативно-технических и инструктивно-методических документов, реализация которых может привести к негативным воздействиям на окружающую среду в виде электронного документа, удостоверенного ЭЦП услугополучателя:</w:t>
      </w:r>
    </w:p>
    <w:bookmarkEnd w:id="638"/>
    <w:bookmarkStart w:name="z68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копии материалов, подтверждающих публикацию заявки в СМИ;</w:t>
      </w:r>
    </w:p>
    <w:bookmarkEnd w:id="639"/>
    <w:bookmarkStart w:name="z68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проектов естественно-научных обоснований по созданию и расширению особо охраняемых природных территорий, упразднению государственных природных заказников и государственных заповедных зон республиканского значения и уменьшению в виде электронного документа, удостоверенного ЭЦП услугополучателя:</w:t>
      </w:r>
    </w:p>
    <w:bookmarkEnd w:id="640"/>
    <w:bookmarkStart w:name="z68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копии материалов, подтверждающих публикацию заявки в СМИ;</w:t>
      </w:r>
    </w:p>
    <w:bookmarkEnd w:id="641"/>
    <w:bookmarkStart w:name="z68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технико-экономических обоснований по созданию и расширению особо охраняемых природных территорий, упразднению государственных природных заказников и государственных заповедных зон республиканского значения и уменьшению их территории с сопровождающими их материалами ОВОС, оформленные в виде электронного документа, уровень разработки которого соответствует стадиям проектирования, удостоверенного ЭЦП услугополучателя:</w:t>
      </w:r>
    </w:p>
    <w:bookmarkEnd w:id="642"/>
    <w:bookmarkStart w:name="z68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копии результатов учета общественного мнения;</w:t>
      </w:r>
    </w:p>
    <w:bookmarkEnd w:id="643"/>
    <w:bookmarkStart w:name="z68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копии материалов, подтверждающих публикацию заявки в СМИ в форме электронной копии документа;</w:t>
      </w:r>
    </w:p>
    <w:bookmarkEnd w:id="644"/>
    <w:bookmarkStart w:name="z68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биологических обоснований на добычу и использование ресурсов животного и растительного мира в виде электронного документа, удостоверенного ЭЦП услугополучателя:</w:t>
      </w:r>
    </w:p>
    <w:bookmarkEnd w:id="645"/>
    <w:bookmarkStart w:name="z68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материалов, подтверждающих публикацию заявки в СМИ;</w:t>
      </w:r>
    </w:p>
    <w:bookmarkEnd w:id="646"/>
    <w:bookmarkStart w:name="z68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проектов генеральных планов застройки (развития) городов и территорий, в том числе территорий специальных экономических зон и с особым режимом ведения хозяйственной деятельности, с сопровождающими их материалами ОВОС, оформленные в виде электронного документа, уровень разработки которого соответствует стадиям проектирования, удостоверенного ЭЦП услугополучателя:</w:t>
      </w:r>
    </w:p>
    <w:bookmarkEnd w:id="647"/>
    <w:bookmarkStart w:name="z69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результатов учета общественного мнения;</w:t>
      </w:r>
    </w:p>
    <w:bookmarkEnd w:id="648"/>
    <w:bookmarkStart w:name="z69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материалов, подтверждающих публикацию заявки в СМИ;</w:t>
      </w:r>
    </w:p>
    <w:bookmarkEnd w:id="649"/>
    <w:bookmarkStart w:name="z69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материалов обследования территорий, обосновывающие отнесение этих территорий к зонам экологического бедствия или чрезвычайной экологической ситуации с сопровождающими их материалами ОВОС, оформленные в виде электронного документа, уровень разработки которого соответствует стадиям проектирования, удостоверенного ЭЦП услугополучателя с предоставлением:</w:t>
      </w:r>
    </w:p>
    <w:bookmarkEnd w:id="650"/>
    <w:bookmarkStart w:name="z69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копии результатов учета общественного мнения;</w:t>
      </w:r>
    </w:p>
    <w:bookmarkEnd w:id="651"/>
    <w:bookmarkStart w:name="z69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копии материалов, подтверждающих публикацию заявки в СМИ;</w:t>
      </w:r>
    </w:p>
    <w:bookmarkEnd w:id="652"/>
    <w:bookmarkStart w:name="z69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электронных копий заключений уполномоченных государственных органов в области здравоохранения, науки и научно-технической деятельности и образования.</w:t>
      </w:r>
    </w:p>
    <w:bookmarkEnd w:id="653"/>
    <w:bookmarkStart w:name="z69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услугодатели получают из соответствующих государственных информационных систем через шлюз "электронного правительства".</w:t>
      </w:r>
    </w:p>
    <w:bookmarkEnd w:id="654"/>
    <w:bookmarkStart w:name="z69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bookmarkEnd w:id="655"/>
    <w:bookmarkStart w:name="z69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656"/>
    <w:bookmarkStart w:name="z69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документов;</w:t>
      </w:r>
    </w:p>
    <w:bookmarkEnd w:id="657"/>
    <w:bookmarkStart w:name="z700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- в "личный кабинет" направляется статус о принятии запроса на оказание государственной услуги.</w:t>
      </w:r>
    </w:p>
    <w:bookmarkEnd w:id="658"/>
    <w:bookmarkStart w:name="z70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отказа в оказании государственной услуги являются: </w:t>
      </w:r>
    </w:p>
    <w:bookmarkEnd w:id="659"/>
    <w:bookmarkStart w:name="z70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недостоверности, представленных услугополучателем документов и (или) данных (сведений), содержащихся в них, требуемых для получения государственной услуги в соответствии с пунктом 9 настоящего стандарта государственной услуги; </w:t>
      </w:r>
    </w:p>
    <w:bookmarkEnd w:id="660"/>
    <w:bookmarkStart w:name="z70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документов, данных и сведений, необходимых для оказания государственной услуги, требованиям, установленным Экологическим законодательством Республики Казахстан.</w:t>
      </w:r>
    </w:p>
    <w:bookmarkEnd w:id="661"/>
    <w:bookmarkStart w:name="z704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услугодателей и (или) его должностных лиц, по вопросам оказания государственных услуг</w:t>
      </w:r>
    </w:p>
    <w:bookmarkEnd w:id="662"/>
    <w:bookmarkStart w:name="z70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Министерства по адресу, указанному в пункте 13 настоящего стандарта государственной услуги.</w:t>
      </w:r>
    </w:p>
    <w:bookmarkEnd w:id="663"/>
    <w:bookmarkStart w:name="z70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либо Министерства в рабочие дни.</w:t>
      </w:r>
    </w:p>
    <w:bookmarkEnd w:id="664"/>
    <w:bookmarkStart w:name="z707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665"/>
    <w:bookmarkStart w:name="z70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 почтовый адрес, контактный телефон;</w:t>
      </w:r>
    </w:p>
    <w:bookmarkEnd w:id="666"/>
    <w:bookmarkStart w:name="z70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 Обращение должно быть подписано услугополучателем.</w:t>
      </w:r>
    </w:p>
    <w:bookmarkEnd w:id="667"/>
    <w:bookmarkStart w:name="z71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</w:t>
      </w:r>
    </w:p>
    <w:bookmarkEnd w:id="668"/>
    <w:bookmarkStart w:name="z71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связи, либо выдается нарочно в канцелярии услугодателя или Министерства.</w:t>
      </w:r>
    </w:p>
    <w:bookmarkEnd w:id="669"/>
    <w:bookmarkStart w:name="z71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670"/>
    <w:bookmarkStart w:name="z71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71"/>
    <w:bookmarkStart w:name="z71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72"/>
    <w:bookmarkStart w:name="z71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73"/>
    <w:bookmarkStart w:name="z71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порядке. </w:t>
      </w:r>
    </w:p>
    <w:bookmarkEnd w:id="674"/>
    <w:bookmarkStart w:name="z717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675"/>
    <w:bookmarkStart w:name="z71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 - ресурсах:</w:t>
      </w:r>
    </w:p>
    <w:bookmarkEnd w:id="676"/>
    <w:bookmarkStart w:name="z71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- www.energo.gov.kz, раздел "Государственные услуги";</w:t>
      </w:r>
    </w:p>
    <w:bookmarkEnd w:id="677"/>
    <w:bookmarkStart w:name="z72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Услугодателя - www.cerc.energo.gov.kz, раздел "Государственные услуги". </w:t>
      </w:r>
    </w:p>
    <w:bookmarkEnd w:id="678"/>
    <w:bookmarkStart w:name="z72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Разграничение предоставления услугодателем государственной услуги 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23 июля 2009 года № 143-Ө "О распределении объектов I категории, подлежащих государственной экологической экспертизе,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подразделениями".</w:t>
      </w:r>
    </w:p>
    <w:bookmarkEnd w:id="679"/>
    <w:bookmarkStart w:name="z72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680"/>
    <w:bookmarkStart w:name="z72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 средствам "личного кабинета" портала, а также единого контакт-центра по вопросам оказания государственных услуг.</w:t>
      </w:r>
    </w:p>
    <w:bookmarkEnd w:id="681"/>
    <w:bookmarkStart w:name="z72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Контактные телефоны справочных служб по вопросам оказания государственной услуги: 8 (7172) 580058, 119 и Единого контакт-центра: 1414, 8 800 080 7777. </w:t>
      </w:r>
    </w:p>
    <w:bookmarkEnd w:id="6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 категории"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Заявитель (наименование организации)</w:t>
      </w:r>
    </w:p>
    <w:bookmarkEnd w:id="683"/>
    <w:bookmarkStart w:name="z728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Заключение государственной экологической экспертизы</w:t>
      </w:r>
    </w:p>
    <w:bookmarkEnd w:id="684"/>
    <w:bookmarkStart w:name="z72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проекта, документа)</w:t>
      </w:r>
    </w:p>
    <w:bookmarkEnd w:id="685"/>
    <w:bookmarkStart w:name="z73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Материалы разработаны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проектной организации-разработчика)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Заказчик материалов проекта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название организации-заказчика,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рассмотрение государственной экологической экспертизы представлены: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проектной документации, перечисление комплектности представленных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материалов, других документов)</w:t>
      </w:r>
    </w:p>
    <w:bookmarkEnd w:id="686"/>
    <w:bookmarkStart w:name="z73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Материалы поступили на рассмотрение __________________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номер входящей регистрации)</w:t>
      </w:r>
    </w:p>
    <w:bookmarkEnd w:id="687"/>
    <w:bookmarkStart w:name="z73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Общие сведения</w:t>
      </w:r>
    </w:p>
    <w:bookmarkEnd w:id="688"/>
    <w:bookmarkStart w:name="z73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Краткая характеристика физико-географических условий района размещения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экспертизы, фонового состояния окружающей среды, основных технических,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технологических решений, в том числе описание технологического процесса, оказывающего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отрицательное воздействие на окружающую среду, рассмотрение альтернативных вариантов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сравнении с лучшими аналогами современных технологий.</w:t>
      </w:r>
    </w:p>
    <w:bookmarkEnd w:id="689"/>
    <w:bookmarkStart w:name="z73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Оценка воздействия намечаемой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 окружающую среду (ОВОС)</w:t>
      </w:r>
    </w:p>
    <w:bookmarkEnd w:id="690"/>
    <w:bookmarkStart w:name="z73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Полная характеристика воздействия объекта на воздушную среду, поверхностные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подземные воды, земельные ресурсы, растительный и животный мир, недра, физических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воздействий, возможность и вероятность аварийных ситуаций, экологических рисков.</w:t>
      </w:r>
    </w:p>
    <w:bookmarkEnd w:id="691"/>
    <w:bookmarkStart w:name="z73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При рассмотрении архитектурно-планировочной документации, схем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инженерной инфраструктуры населенных пунктов, проектов на реконструкцию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(расширение) действующих предприятий все показатели в части воздействия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окружающую природную среду даются по состоянию, как на существующее положение, так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на расчетный срок. </w:t>
      </w:r>
    </w:p>
    <w:bookmarkEnd w:id="692"/>
    <w:bookmarkStart w:name="z73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Вывод</w:t>
      </w:r>
    </w:p>
    <w:bookmarkEnd w:id="693"/>
    <w:bookmarkStart w:name="z73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Результатом осуществления государственной экологической экспертизы является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с выводом "согласовывается/не согласовывается".</w:t>
      </w:r>
      <w:r>
        <w:br/>
      </w:r>
    </w:p>
    <w:bookmarkEnd w:id="694"/>
    <w:bookmarkStart w:name="z73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экспертного подразделения</w:t>
      </w:r>
    </w:p>
    <w:bookmarkEnd w:id="695"/>
    <w:bookmarkStart w:name="z74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уполномоченного органа 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фамилия, имя, отчество (при его наличии)</w:t>
      </w:r>
    </w:p>
    <w:bookmarkEnd w:id="696"/>
    <w:bookmarkStart w:name="z74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экспертного подразделения</w:t>
      </w:r>
    </w:p>
    <w:bookmarkEnd w:id="697"/>
    <w:bookmarkStart w:name="z74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территориального подразделения</w:t>
      </w:r>
    </w:p>
    <w:bookmarkEnd w:id="698"/>
    <w:bookmarkStart w:name="z74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уполномоченного органа __________ ______________________________</w:t>
      </w:r>
    </w:p>
    <w:bookmarkEnd w:id="699"/>
    <w:bookmarkStart w:name="z74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подпись фамилия, имя, отчество (при его наличии)</w:t>
      </w:r>
    </w:p>
    <w:bookmarkEnd w:id="7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 категории"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В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(полное наименование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Адрес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(индекс, город, район, область, улица,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№ дома,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Реквизиты заявителя _________________________</w:t>
      </w:r>
    </w:p>
    <w:bookmarkEnd w:id="701"/>
    <w:bookmarkStart w:name="z74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(№ свидетельства о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юридического лица/физического лица БИН, ИИН)</w:t>
      </w:r>
    </w:p>
    <w:bookmarkEnd w:id="702"/>
    <w:bookmarkStart w:name="z749" w:id="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проведение государственной экологической экспертизы</w:t>
      </w:r>
    </w:p>
    <w:bookmarkEnd w:id="703"/>
    <w:bookmarkStart w:name="z75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провести государственную экологическую экспертизу на проект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полное наименование проекта)</w:t>
      </w:r>
    </w:p>
    <w:bookmarkEnd w:id="704"/>
    <w:bookmarkStart w:name="z75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Перечень прилагаемых документов:</w:t>
      </w:r>
    </w:p>
    <w:bookmarkEnd w:id="705"/>
    <w:bookmarkStart w:name="z75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__________________________________________________________________________</w:t>
      </w:r>
    </w:p>
    <w:bookmarkEnd w:id="706"/>
    <w:bookmarkStart w:name="z75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07"/>
    <w:bookmarkStart w:name="z75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Руководитель___________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подпись             фамилия, имя, отчество (при его наличии)</w:t>
      </w:r>
    </w:p>
    <w:bookmarkEnd w:id="708"/>
    <w:bookmarkStart w:name="z75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"___" ____________ 20___год</w:t>
      </w:r>
    </w:p>
    <w:bookmarkEnd w:id="7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301</w:t>
            </w:r>
          </w:p>
        </w:tc>
      </w:tr>
    </w:tbl>
    <w:bookmarkStart w:name="z758" w:id="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разрешений на эмиссии в окружающую среду для объектов II, III и IV категорий"</w:t>
      </w:r>
    </w:p>
    <w:bookmarkEnd w:id="710"/>
    <w:bookmarkStart w:name="z759" w:id="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11"/>
    <w:bookmarkStart w:name="z760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разрешений на эмиссии в окружающую среду для объектов II, III и IV категорий" (далее - государственная услуга). </w:t>
      </w:r>
    </w:p>
    <w:bookmarkEnd w:id="712"/>
    <w:bookmarkStart w:name="z761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- Министерство).</w:t>
      </w:r>
    </w:p>
    <w:bookmarkEnd w:id="713"/>
    <w:bookmarkStart w:name="z762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местными исполнительными органами областей, городов Астаны и Алматы (далее - услугодатель). </w:t>
      </w:r>
    </w:p>
    <w:bookmarkEnd w:id="714"/>
    <w:bookmarkStart w:name="z763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через: </w:t>
      </w:r>
    </w:p>
    <w:bookmarkEnd w:id="715"/>
    <w:bookmarkStart w:name="z764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716"/>
    <w:bookmarkStart w:name="z765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канцелярию услугодателя; </w:t>
      </w:r>
    </w:p>
    <w:bookmarkEnd w:id="717"/>
    <w:bookmarkStart w:name="z76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End w:id="718"/>
    <w:bookmarkStart w:name="z767" w:id="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19"/>
    <w:bookmarkStart w:name="z768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услуги: </w:t>
      </w:r>
    </w:p>
    <w:bookmarkEnd w:id="720"/>
    <w:bookmarkStart w:name="z769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Государственную корпорацию, а также при обращении на портал:</w:t>
      </w:r>
    </w:p>
    <w:bookmarkEnd w:id="721"/>
    <w:bookmarkStart w:name="z770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II категории в срок не более 1(один) месяца со дня регистрации заявки;</w:t>
      </w:r>
    </w:p>
    <w:bookmarkEnd w:id="722"/>
    <w:bookmarkStart w:name="z771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III категории в срок не более 10 (десять) рабочих дней со дня регистрации заявки;</w:t>
      </w:r>
    </w:p>
    <w:bookmarkEnd w:id="723"/>
    <w:bookmarkStart w:name="z772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IV категории в срок не более 5 (пять) рабочих дней со дня регистрации заявки;</w:t>
      </w:r>
    </w:p>
    <w:bookmarkEnd w:id="724"/>
    <w:bookmarkStart w:name="z773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разрешения - в течение 1 месяца; </w:t>
      </w:r>
    </w:p>
    <w:bookmarkEnd w:id="725"/>
    <w:bookmarkStart w:name="z774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не более пятнадцати календарных дней для объектов II категории, для объектов III категории в срок не более пяти календарных дней с момента получения документов услугополучателя проверяет на полноту представленных документов. </w:t>
      </w:r>
    </w:p>
    <w:bookmarkEnd w:id="726"/>
    <w:bookmarkStart w:name="z775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с обоснованием причин отклонения.</w:t>
      </w:r>
    </w:p>
    <w:bookmarkEnd w:id="727"/>
    <w:bookmarkStart w:name="z776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728"/>
    <w:bookmarkStart w:name="z777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15 минут;</w:t>
      </w:r>
    </w:p>
    <w:bookmarkEnd w:id="729"/>
    <w:bookmarkStart w:name="z778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день обращения – 20 минут.</w:t>
      </w:r>
    </w:p>
    <w:bookmarkEnd w:id="730"/>
    <w:bookmarkStart w:name="z779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и (или) бумажная.</w:t>
      </w:r>
    </w:p>
    <w:bookmarkEnd w:id="731"/>
    <w:bookmarkStart w:name="z780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разрешение, переоформление разрешения на эмиссии в окружающую среду для объектов II, III, IV категорий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732"/>
    <w:bookmarkStart w:name="z781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 электронная и (или) бумажная. </w:t>
      </w:r>
    </w:p>
    <w:bookmarkEnd w:id="733"/>
    <w:bookmarkStart w:name="z782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734"/>
    <w:bookmarkStart w:name="z783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735"/>
    <w:bookmarkStart w:name="z784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 физическим и юридическим лицам (далее - услугополучатель). </w:t>
      </w:r>
    </w:p>
    <w:bookmarkEnd w:id="736"/>
    <w:bookmarkStart w:name="z785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737"/>
    <w:bookmarkStart w:name="z786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включительно с 9-00 до 18-30 часов, с перерывом на обед с 13-00 до 14-30 часов, кроме выходных и праздничных дней, согласно трудовому законодательству Республики Казахстан;</w:t>
      </w:r>
    </w:p>
    <w:bookmarkEnd w:id="738"/>
    <w:bookmarkStart w:name="z787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9-00 часов до 17-30 часов с перерывом на обед с 13-00 часов до 14.30 часов.</w:t>
      </w:r>
    </w:p>
    <w:bookmarkEnd w:id="739"/>
    <w:bookmarkStart w:name="z788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740"/>
    <w:bookmarkStart w:name="z789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- с понедельника по субботу включительно, в соответствии с графиком работы с 9-00 часов до 20-00 часов без перерыва на обед, за исключением воскресенья и праздничных дней, согласно трудовому законодательству.</w:t>
      </w:r>
    </w:p>
    <w:bookmarkEnd w:id="741"/>
    <w:bookmarkStart w:name="z790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нахождения объекта услугополучателя в порядке "электронной" очереди, без ускоренного обслуживания, возможно бронирование электронной очереди посредством портала;</w:t>
      </w:r>
    </w:p>
    <w:bookmarkEnd w:id="742"/>
    <w:bookmarkStart w:name="z791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743"/>
    <w:bookmarkStart w:name="z792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 </w:t>
      </w:r>
    </w:p>
    <w:bookmarkEnd w:id="744"/>
    <w:bookmarkStart w:name="z793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745"/>
    <w:bookmarkStart w:name="z794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эмиссии в окружающую среду для объектов II и III категории:</w:t>
      </w:r>
    </w:p>
    <w:bookmarkEnd w:id="746"/>
    <w:bookmarkStart w:name="z795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получение разрешения на эмиссии в окружающую среду для объектов II и III категорий по форме, согласно приложению 1 к настоящему стандарту государственной услуги;</w:t>
      </w:r>
    </w:p>
    <w:bookmarkEnd w:id="747"/>
    <w:bookmarkStart w:name="z796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государственной экологической экспертизы на проекты нормативов эмиссий; </w:t>
      </w:r>
    </w:p>
    <w:bookmarkEnd w:id="748"/>
    <w:bookmarkStart w:name="z797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по охране окружающей среды. </w:t>
      </w:r>
    </w:p>
    <w:bookmarkEnd w:id="749"/>
    <w:bookmarkStart w:name="z798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эмиссии в окружающую среду для объектов IV категории:</w:t>
      </w:r>
    </w:p>
    <w:bookmarkEnd w:id="750"/>
    <w:bookmarkStart w:name="z799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получение разрешения на эмиссии в окружающую среду для объектов IV категории по форме, согласно приложению 2 к настоящему стандарту государственной услуги; </w:t>
      </w:r>
    </w:p>
    <w:bookmarkEnd w:id="751"/>
    <w:bookmarkStart w:name="z800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эмиссий в окружающую среду, установленные и обоснованные расчетным или инструментальным путем.</w:t>
      </w:r>
    </w:p>
    <w:bookmarkEnd w:id="752"/>
    <w:bookmarkStart w:name="z801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переоформления разрешения на эмиссии в окружающую среду для объектов II, III и IV категорий: </w:t>
      </w:r>
    </w:p>
    <w:bookmarkEnd w:id="753"/>
    <w:bookmarkStart w:name="z802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переоформление разрешения на эмиссии в окружающую среду для объектов II, III и IV категорий по форме, согласно приложению 3 к настоящему стандарту государственной услуги; </w:t>
      </w:r>
    </w:p>
    <w:bookmarkEnd w:id="754"/>
    <w:bookmarkStart w:name="z803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bookmarkEnd w:id="755"/>
    <w:bookmarkStart w:name="z804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эмиссии в окружающую среду для объектов II, III категории:</w:t>
      </w:r>
    </w:p>
    <w:bookmarkEnd w:id="756"/>
    <w:bookmarkStart w:name="z805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получение разрешения на эмиссии в окружающую среду для объектов II и III категорий по форме, согласно приложению 1 к настоящему стандарту государственной услуги; </w:t>
      </w:r>
    </w:p>
    <w:bookmarkEnd w:id="757"/>
    <w:bookmarkStart w:name="z806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государственной экологической экспертизы на проекты нормативов эмиссий; </w:t>
      </w:r>
    </w:p>
    <w:bookmarkEnd w:id="758"/>
    <w:bookmarkStart w:name="z807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среды;</w:t>
      </w:r>
    </w:p>
    <w:bookmarkEnd w:id="759"/>
    <w:bookmarkStart w:name="z808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личности).</w:t>
      </w:r>
    </w:p>
    <w:bookmarkEnd w:id="760"/>
    <w:bookmarkStart w:name="z809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эмиссии в окружающую среду для объектов IV категории:</w:t>
      </w:r>
    </w:p>
    <w:bookmarkEnd w:id="761"/>
    <w:bookmarkStart w:name="z810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получение разрешения на эмиссии в окружающую среду для объектов IV категории по форме, согласно приложению 2 к настоящему стандарту государственной услуги; </w:t>
      </w:r>
    </w:p>
    <w:bookmarkEnd w:id="762"/>
    <w:bookmarkStart w:name="z811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эмиссий в окружающую среду, установленные и обоснованные расчетным или инструментальным путем; </w:t>
      </w:r>
    </w:p>
    <w:bookmarkEnd w:id="763"/>
    <w:bookmarkStart w:name="z812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личности).</w:t>
      </w:r>
    </w:p>
    <w:bookmarkEnd w:id="764"/>
    <w:bookmarkStart w:name="z813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разрешения на эмиссии в окружающую среду для объектов II, III и IV категорий:</w:t>
      </w:r>
    </w:p>
    <w:bookmarkEnd w:id="765"/>
    <w:bookmarkStart w:name="z814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переоформление разрешения на эмиссии в окружающую среду для объектов II, III и IV категорий по форме, согласно приложению 3 к настоящему стандарту государственной услуги;</w:t>
      </w:r>
    </w:p>
    <w:bookmarkEnd w:id="766"/>
    <w:bookmarkStart w:name="z815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личности).</w:t>
      </w:r>
    </w:p>
    <w:bookmarkEnd w:id="767"/>
    <w:bookmarkStart w:name="z816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</w:p>
    <w:bookmarkEnd w:id="768"/>
    <w:bookmarkStart w:name="z817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эмиссии в окружающую среду для объектов II, III категории:</w:t>
      </w:r>
    </w:p>
    <w:bookmarkEnd w:id="769"/>
    <w:bookmarkStart w:name="z818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получение разрешения на эмиссии в окружающую среду для объектов II и III категорий по форме, согласно приложению 1 к настоящему стандарту государственной услуги в форме электронного документа, удостоверенного ЭЦП услугополучателя; </w:t>
      </w:r>
    </w:p>
    <w:bookmarkEnd w:id="770"/>
    <w:bookmarkStart w:name="z819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заключения государственной экологической экспертизы на проекты нормативов эмиссий;</w:t>
      </w:r>
    </w:p>
    <w:bookmarkEnd w:id="771"/>
    <w:bookmarkStart w:name="z820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плана мероприятий по охране окружающей среды.</w:t>
      </w:r>
    </w:p>
    <w:bookmarkEnd w:id="772"/>
    <w:bookmarkStart w:name="z821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эмиссии в окружающую среду для объектов IV категории:</w:t>
      </w:r>
    </w:p>
    <w:bookmarkEnd w:id="773"/>
    <w:bookmarkStart w:name="z822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получение разрешения на эмиссии в окружающую среду для объектов IV категории по форме, согласно приложению 2 к настоящему стандарту государственной услуги, в форме электронного документа, удостоверенного ЭЦП услугополучателя; </w:t>
      </w:r>
    </w:p>
    <w:bookmarkEnd w:id="774"/>
    <w:bookmarkStart w:name="z823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нормативов эмиссий в окружающую среду, установленные и обоснованные расчетным или инструментальным путем; </w:t>
      </w:r>
    </w:p>
    <w:bookmarkEnd w:id="775"/>
    <w:bookmarkStart w:name="z824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разрешения на эмиссии в окружающую среду для объектов II, III и IV категорий:</w:t>
      </w:r>
    </w:p>
    <w:bookmarkEnd w:id="776"/>
    <w:bookmarkStart w:name="z825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переоформление разрешения на эмиссии в окружающую среду для объектов II, III и IV категорий по форме, согласно приложению 3 к настоящему стандарту государственной услуги, в форме электронного документа, удостоверенного ЭЦП услугополучателя; </w:t>
      </w:r>
    </w:p>
    <w:bookmarkEnd w:id="777"/>
    <w:bookmarkStart w:name="z826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государственной регистрации (перерегистрации) юридического лица, государственной регистрации индивидуального предпринимателя, о разрешении, заключениях государственной экологической экспертизы на проекты, содержащий нормативы эмиссии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778"/>
    <w:bookmarkStart w:name="z827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bookmarkEnd w:id="779"/>
    <w:bookmarkStart w:name="z828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bookmarkEnd w:id="780"/>
    <w:bookmarkStart w:name="z829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bookmarkEnd w:id="781"/>
    <w:bookmarkStart w:name="z830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 </w:t>
      </w:r>
    </w:p>
    <w:bookmarkEnd w:id="782"/>
    <w:bookmarkStart w:name="z831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783"/>
    <w:bookmarkStart w:name="z832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документов;</w:t>
      </w:r>
    </w:p>
    <w:bookmarkEnd w:id="784"/>
    <w:bookmarkStart w:name="z833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– расписка о приеме соответствующих документов;</w:t>
      </w:r>
    </w:p>
    <w:bookmarkEnd w:id="785"/>
    <w:bookmarkStart w:name="z834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– в "личный кабинет" направляется статус о принятии запроса на оказание государственной услуги.</w:t>
      </w:r>
    </w:p>
    <w:bookmarkEnd w:id="786"/>
    <w:bookmarkStart w:name="z835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отказа в оказании государственной услуги являются: </w:t>
      </w:r>
    </w:p>
    <w:bookmarkEnd w:id="787"/>
    <w:bookmarkStart w:name="z836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88"/>
    <w:bookmarkStart w:name="z837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789"/>
    <w:bookmarkStart w:name="z838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запрашиваемых условий природопользования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Казахстан;</w:t>
      </w:r>
    </w:p>
    <w:bookmarkEnd w:id="790"/>
    <w:bookmarkStart w:name="z839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791"/>
    <w:bookmarkStart w:name="z840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заявитель лишен специального права, связанного с получением государственной услуги.</w:t>
      </w:r>
    </w:p>
    <w:bookmarkEnd w:id="792"/>
    <w:bookmarkStart w:name="z841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настоящим стандартом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приложению 4 к настоящему стандарту государственной услуги.</w:t>
      </w:r>
    </w:p>
    <w:bookmarkEnd w:id="793"/>
    <w:bookmarkStart w:name="z842" w:id="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местных исполнительных органов областей, городов областного значения, столицы, услугодателей и (или) его должностных лиц и (или) Государственных корпорации и (или) его работников по вопросам оказания государственных услуг</w:t>
      </w:r>
    </w:p>
    <w:bookmarkEnd w:id="794"/>
    <w:bookmarkStart w:name="z843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(бездействий) услугодателя и (или) его должностных лиц, Государственных корпорации и (или) их работников по вопросам оказания государственных услуг: жалоба подается на имя руководителя услугодателя, либо на имя руководителя соответствующего местного исполнительного органа (далее - Акимат) по адресу, указанному в пункте 14 настоящего стандарта государственной услуги.</w:t>
      </w:r>
    </w:p>
    <w:bookmarkEnd w:id="795"/>
    <w:bookmarkStart w:name="z844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подается в письменной форме по почте, посредством портала либо нарочно через канцелярию услугодателя или Акимата в рабочие дни.</w:t>
      </w:r>
    </w:p>
    <w:bookmarkEnd w:id="796"/>
    <w:bookmarkStart w:name="z845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797"/>
    <w:bookmarkStart w:name="z846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 почтовый адрес, контактный телефон;</w:t>
      </w:r>
    </w:p>
    <w:bookmarkEnd w:id="798"/>
    <w:bookmarkStart w:name="z847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 Обращение должно быть подписано услугополучателем.</w:t>
      </w:r>
    </w:p>
    <w:bookmarkEnd w:id="799"/>
    <w:bookmarkStart w:name="z848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жалобы, срока и места получения ответа на поданную жалобу.</w:t>
      </w:r>
    </w:p>
    <w:bookmarkEnd w:id="800"/>
    <w:bookmarkStart w:name="z849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Акимата,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связи, либо выдается нарочно в канцелярии услугодателя или Акимата.</w:t>
      </w:r>
    </w:p>
    <w:bookmarkEnd w:id="801"/>
    <w:bookmarkStart w:name="z850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bookmarkEnd w:id="802"/>
    <w:bookmarkStart w:name="z851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803"/>
    <w:bookmarkStart w:name="z852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804"/>
    <w:bookmarkStart w:name="z853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805"/>
    <w:bookmarkStart w:name="z854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806"/>
    <w:bookmarkStart w:name="z855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807"/>
    <w:bookmarkStart w:name="z856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суд.</w:t>
      </w:r>
    </w:p>
    <w:bookmarkEnd w:id="808"/>
    <w:bookmarkStart w:name="z857" w:id="8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809"/>
    <w:bookmarkStart w:name="z858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ограничивающее их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 - центр 1414, 8 800 080 7777.</w:t>
      </w:r>
    </w:p>
    <w:bookmarkEnd w:id="810"/>
    <w:bookmarkStart w:name="z859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811"/>
    <w:bookmarkStart w:name="z860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Электронного правительства Республики Казахстан - www.egov.kz, раздел "Государственные органы Республики Казахстан";</w:t>
      </w:r>
    </w:p>
    <w:bookmarkEnd w:id="812"/>
    <w:bookmarkStart w:name="z861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- www.goscorp.kz.</w:t>
      </w:r>
    </w:p>
    <w:bookmarkEnd w:id="813"/>
    <w:bookmarkStart w:name="z862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814"/>
    <w:bookmarkStart w:name="z863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815"/>
    <w:bookmarkStart w:name="z864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58 00 58, 119 и Единого контакт-центра: 1414, 8 800 080 7777.</w:t>
      </w:r>
    </w:p>
    <w:bookmarkEnd w:id="8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867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         Наименование государственного органа</w:t>
      </w:r>
    </w:p>
    <w:bookmarkEnd w:id="817"/>
    <w:bookmarkStart w:name="z868" w:id="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получение разрешения на эмиссии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для объектов II и III категорий</w:t>
      </w:r>
    </w:p>
    <w:bookmarkEnd w:id="818"/>
    <w:bookmarkStart w:name="z869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(наименование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природопользователя)_____________________________________________________________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(юридический адрес организации-заявителя или адрес проживания физического лица)</w:t>
      </w:r>
    </w:p>
    <w:bookmarkEnd w:id="819"/>
    <w:bookmarkStart w:name="z870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Общая информация</w:t>
      </w:r>
    </w:p>
    <w:bookmarkEnd w:id="820"/>
    <w:bookmarkStart w:name="z871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Контактные телефоны, факс__________________________________________________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производственного объекта, на который подается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</w:p>
    <w:bookmarkEnd w:id="821"/>
    <w:bookmarkStart w:name="z872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Категория природопользователя (класс опасности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объекта)________________________________________________________________________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822"/>
    <w:bookmarkStart w:name="z873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2. Данные о месторасположении промышленных площадок, на которых находятся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источники загрязнения окружающей среды производственного объекта:</w:t>
      </w:r>
    </w:p>
    <w:bookmarkEnd w:id="823"/>
    <w:bookmarkStart w:name="z874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Таблица 1. Данные о месторасположении промышленных площадок</w:t>
      </w:r>
    </w:p>
    <w:bookmarkEnd w:id="8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1604"/>
        <w:gridCol w:w="1604"/>
        <w:gridCol w:w="2050"/>
        <w:gridCol w:w="1690"/>
        <w:gridCol w:w="1697"/>
        <w:gridCol w:w="2051"/>
      </w:tblGrid>
      <w:tr>
        <w:trPr>
          <w:trHeight w:val="30" w:hRule="atLeast"/>
        </w:trPr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промышленной площадки</w:t>
            </w:r>
          </w:p>
          <w:bookmarkEnd w:id="825"/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промышленной площадки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Район, 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Координаты, градус, минут, секунд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Занимаемая территория,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6"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878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Запрашиваемые лимиты объемов выбросов (сбросов) загрязняющих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веществ и размещаемых отходов (серы) по годам:</w:t>
      </w:r>
    </w:p>
    <w:bookmarkEnd w:id="827"/>
    <w:bookmarkStart w:name="z879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Таблица 2. Лимиты выбросов загрязняющих веществ</w:t>
      </w:r>
    </w:p>
    <w:bookmarkEnd w:id="8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2"/>
        <w:gridCol w:w="2712"/>
        <w:gridCol w:w="1766"/>
        <w:gridCol w:w="2397"/>
        <w:gridCol w:w="2713"/>
      </w:tblGrid>
      <w:tr>
        <w:trPr>
          <w:trHeight w:val="30" w:hRule="atLeast"/>
        </w:trPr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заключение государственной экологической экспертизы.</w:t>
            </w:r>
          </w:p>
          <w:bookmarkEnd w:id="829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выдачи заключения государственной экологической экспертизы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Нормативные объемы выбросов загрязняющих веществ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Запрашиваемые лимиты выбросов загрязняющих веществ в атмосферу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Фактические выбросы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0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  <w:bookmarkEnd w:id="831"/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  <w:bookmarkEnd w:id="832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  <w:bookmarkEnd w:id="833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 и т.д.</w:t>
            </w:r>
          </w:p>
          <w:bookmarkEnd w:id="834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7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Таблица 3. Лимиты сбросов загрязняющих веществ</w:t>
      </w:r>
    </w:p>
    <w:bookmarkEnd w:id="8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7"/>
        <w:gridCol w:w="2712"/>
        <w:gridCol w:w="1766"/>
        <w:gridCol w:w="1766"/>
        <w:gridCol w:w="3029"/>
      </w:tblGrid>
      <w:tr>
        <w:trPr>
          <w:trHeight w:val="30" w:hRule="atLeast"/>
        </w:trPr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заключение государственной экологической экспертизы.</w:t>
            </w:r>
          </w:p>
          <w:bookmarkEnd w:id="836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выдачи заключения государственной экологической экспертизы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Нормативные объемы сбросов загрязняющих веществ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Запрашиваемые лимиты сбросов загрязняющих веществ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Фактический объем сбросов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7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  <w:bookmarkEnd w:id="838"/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водовыпускам:</w:t>
            </w:r>
          </w:p>
          <w:bookmarkEnd w:id="839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водовыпуску 1</w:t>
            </w:r>
          </w:p>
          <w:bookmarkEnd w:id="840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водовыпуску 2 и т.д.</w:t>
            </w:r>
          </w:p>
          <w:bookmarkEnd w:id="841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Таблица 4. Лимиты на размещение отходов производства и потребления</w:t>
      </w:r>
    </w:p>
    <w:bookmarkEnd w:id="8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6"/>
        <w:gridCol w:w="2736"/>
        <w:gridCol w:w="1145"/>
        <w:gridCol w:w="1145"/>
        <w:gridCol w:w="4538"/>
      </w:tblGrid>
      <w:tr>
        <w:trPr>
          <w:trHeight w:val="30" w:hRule="atLeast"/>
        </w:trPr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заключение государственной экологической экспертизы.</w:t>
            </w:r>
          </w:p>
          <w:bookmarkEnd w:id="843"/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выдачи заключения государственной экологической экспертизы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Нормативные объемы отходов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Запрашиваемые лимиты отходов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Фактические объемы размещения (хранения) отходов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4"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  <w:bookmarkEnd w:id="845"/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  <w:bookmarkEnd w:id="846"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  <w:bookmarkEnd w:id="847"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 и т.д.</w:t>
            </w:r>
          </w:p>
          <w:bookmarkEnd w:id="848"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Таблица 5. Лимиты на размещение серы</w:t>
      </w:r>
    </w:p>
    <w:bookmarkEnd w:id="8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1"/>
        <w:gridCol w:w="3111"/>
        <w:gridCol w:w="1302"/>
        <w:gridCol w:w="1302"/>
        <w:gridCol w:w="3474"/>
      </w:tblGrid>
      <w:tr>
        <w:trPr>
          <w:trHeight w:val="30" w:hRule="atLeast"/>
        </w:trPr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заключение государственной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экологической экспертизы.</w:t>
            </w:r>
          </w:p>
          <w:bookmarkEnd w:id="850"/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и дата выдачи заключения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экологической экспертизы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Нормативные объемы серы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Запрашиваемые лимиты серы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Фактические объемы размещения серы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год, предшествующий заявке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1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  <w:bookmarkEnd w:id="852"/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  <w:bookmarkEnd w:id="853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  <w:bookmarkEnd w:id="854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 и т.д.</w:t>
            </w:r>
          </w:p>
          <w:bookmarkEnd w:id="855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1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Предлагаемые природопользователем условия природопользования: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удостоверяем, что эмиссии в окружающую среду будут</w:t>
      </w:r>
      <w:r>
        <w:br/>
      </w:r>
    </w:p>
    <w:bookmarkEnd w:id="856"/>
    <w:bookmarkStart w:name="z91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bookmarkEnd w:id="857"/>
    <w:bookmarkStart w:name="z913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Согласен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(физическое лицо) ________________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(личная подпись)             (расшифровка подписи)</w:t>
      </w:r>
    </w:p>
    <w:bookmarkEnd w:id="858"/>
    <w:bookmarkStart w:name="z91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 20 __ год. </w:t>
      </w:r>
    </w:p>
    <w:bookmarkEnd w:id="859"/>
    <w:bookmarkStart w:name="z91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 </w:t>
      </w:r>
    </w:p>
    <w:bookmarkEnd w:id="8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18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         Наименование государственного органа</w:t>
      </w:r>
    </w:p>
    <w:bookmarkEnd w:id="861"/>
    <w:bookmarkStart w:name="z919" w:id="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получение разрешения на эмиссии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для объектов IV категории</w:t>
      </w:r>
    </w:p>
    <w:bookmarkEnd w:id="862"/>
    <w:bookmarkStart w:name="z920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863"/>
    <w:bookmarkStart w:name="z921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(наименование природопользователя)</w:t>
      </w:r>
    </w:p>
    <w:bookmarkEnd w:id="864"/>
    <w:bookmarkStart w:name="z922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(юридический адрес организации-заявителя или адрес проживания физического лица)</w:t>
      </w:r>
    </w:p>
    <w:bookmarkEnd w:id="865"/>
    <w:bookmarkStart w:name="z923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Общая информация</w:t>
      </w:r>
    </w:p>
    <w:bookmarkEnd w:id="866"/>
    <w:bookmarkStart w:name="z924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Контактные телефоны, факс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867"/>
    <w:bookmarkStart w:name="z925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производственного объекта, на который подается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868"/>
    <w:bookmarkStart w:name="z926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Категория природопользователя (класс опасности производственного объекта)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869"/>
    <w:bookmarkStart w:name="z927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870"/>
    <w:bookmarkStart w:name="z928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2. Данные о месторасположении промышленных площадок, на которых находятся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источники загрязнения окружающей среды производственного объекта:</w:t>
      </w:r>
    </w:p>
    <w:bookmarkEnd w:id="871"/>
    <w:bookmarkStart w:name="z929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Таблица 1. Данные о месторасположении промышленных площадок</w:t>
      </w:r>
    </w:p>
    <w:bookmarkEnd w:id="8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1604"/>
        <w:gridCol w:w="1604"/>
        <w:gridCol w:w="2050"/>
        <w:gridCol w:w="1690"/>
        <w:gridCol w:w="1697"/>
        <w:gridCol w:w="2051"/>
      </w:tblGrid>
      <w:tr>
        <w:trPr>
          <w:trHeight w:val="30" w:hRule="atLeast"/>
        </w:trPr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промышленной площадки</w:t>
            </w:r>
          </w:p>
          <w:bookmarkEnd w:id="873"/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промышленной площадки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Район, 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Координаты, градус, минут, секунд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Занимаемая территория,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4"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933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3. Запрашиваемые лимиты объемов выбросов (сбросов) загрязняющих веществ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размещаемых отходов (серы):</w:t>
      </w:r>
    </w:p>
    <w:bookmarkEnd w:id="875"/>
    <w:bookmarkStart w:name="z934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Таблица 2. Лимиты выбросов загрязняющих веществ</w:t>
      </w:r>
    </w:p>
    <w:bookmarkEnd w:id="8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1"/>
        <w:gridCol w:w="1422"/>
        <w:gridCol w:w="1422"/>
        <w:gridCol w:w="1499"/>
        <w:gridCol w:w="1505"/>
        <w:gridCol w:w="1700"/>
        <w:gridCol w:w="1701"/>
      </w:tblGrid>
      <w:tr>
        <w:trPr>
          <w:trHeight w:val="30" w:hRule="atLeast"/>
        </w:trPr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веществ</w:t>
            </w:r>
          </w:p>
          <w:bookmarkEnd w:id="8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Нормативные объемы выбросов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Запрашиваемые лимиты выбросов загрязняющих веществ в атмосферу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ческие выбросы за год,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грамм/секунд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грамм/секунд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грамм/секунд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8"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  <w:bookmarkEnd w:id="879"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Площадка 1</w:t>
            </w:r>
          </w:p>
          <w:bookmarkEnd w:id="880"/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ингредиентам:</w:t>
            </w:r>
          </w:p>
          <w:bookmarkEnd w:id="881"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Площадка 2</w:t>
            </w:r>
          </w:p>
          <w:bookmarkEnd w:id="882"/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ингредиентам:</w:t>
            </w:r>
          </w:p>
          <w:bookmarkEnd w:id="883"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3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Таблица 3. Лимиты сбросов загрязняющих веществ</w:t>
      </w:r>
    </w:p>
    <w:bookmarkEnd w:id="8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1395"/>
        <w:gridCol w:w="1395"/>
        <w:gridCol w:w="1396"/>
        <w:gridCol w:w="1396"/>
        <w:gridCol w:w="1859"/>
        <w:gridCol w:w="1866"/>
      </w:tblGrid>
      <w:tr>
        <w:trPr>
          <w:trHeight w:val="30" w:hRule="atLeast"/>
        </w:trPr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веществ</w:t>
            </w:r>
          </w:p>
          <w:bookmarkEnd w:id="8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Нормативные объемы сбросов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Запрашиваемые лимиты сбросов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Фактический объем сбросов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грамм/час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грамм/час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грамм/час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6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водовыпускам: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По водовыпуску 1</w:t>
            </w:r>
          </w:p>
          <w:bookmarkEnd w:id="888"/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ингредиентам:</w:t>
            </w:r>
          </w:p>
          <w:bookmarkEnd w:id="889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По водовыпуску 2</w:t>
            </w:r>
          </w:p>
          <w:bookmarkEnd w:id="890"/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ингредиентам:</w:t>
            </w:r>
          </w:p>
          <w:bookmarkEnd w:id="891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2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Таблица 4. Лимиты на размещение отходов производства и потребления</w:t>
      </w:r>
    </w:p>
    <w:bookmarkEnd w:id="8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1216"/>
        <w:gridCol w:w="1217"/>
        <w:gridCol w:w="1217"/>
        <w:gridCol w:w="1217"/>
        <w:gridCol w:w="4823"/>
      </w:tblGrid>
      <w:tr>
        <w:trPr>
          <w:trHeight w:val="30" w:hRule="atLeast"/>
        </w:trPr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отхода</w:t>
            </w:r>
          </w:p>
          <w:bookmarkEnd w:id="893"/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опасности отходов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размещения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Нормативные объемы отходов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Запрашиваемые лимиты отходов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Фактические объемы размещения (хранения) отходов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4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  <w:bookmarkEnd w:id="895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Площадка 1</w:t>
            </w:r>
          </w:p>
          <w:bookmarkEnd w:id="896"/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</w:t>
            </w:r>
          </w:p>
          <w:bookmarkEnd w:id="897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Площадка 2</w:t>
            </w:r>
          </w:p>
          <w:bookmarkEnd w:id="898"/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</w:t>
            </w:r>
          </w:p>
          <w:bookmarkEnd w:id="899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1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Таблица 5. Лимиты на размещение серы</w:t>
      </w:r>
    </w:p>
    <w:bookmarkEnd w:id="9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5"/>
        <w:gridCol w:w="1702"/>
        <w:gridCol w:w="1702"/>
        <w:gridCol w:w="1703"/>
        <w:gridCol w:w="5018"/>
      </w:tblGrid>
      <w:tr>
        <w:trPr>
          <w:trHeight w:val="30" w:hRule="atLeast"/>
        </w:trPr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  <w:bookmarkEnd w:id="901"/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размещения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Нормативные объемы серы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Запрашиваемые лимиты серы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Фактические объемы размещения серы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2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903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  <w:bookmarkEnd w:id="904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  <w:bookmarkEnd w:id="905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8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Предлагаемые природопользователем условия природопользования: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906"/>
    <w:bookmarkStart w:name="z969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Настоящим удостоверяем, что эмиссии в окружающую среду будут соответствовать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описанным в настоящей заявке.</w:t>
      </w:r>
    </w:p>
    <w:bookmarkEnd w:id="907"/>
    <w:bookmarkStart w:name="z970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bookmarkEnd w:id="908"/>
    <w:bookmarkStart w:name="z971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Согласен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909"/>
    <w:bookmarkStart w:name="z972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(физическое лицо) __________________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(личная подпись)                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 20 __ год</w:t>
      </w:r>
    </w:p>
    <w:bookmarkEnd w:id="910"/>
    <w:bookmarkStart w:name="z973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Место печати (в случае наличия)</w:t>
      </w:r>
    </w:p>
    <w:bookmarkEnd w:id="9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6" w:id="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переоформление разрешения на эмиссии в окружающую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среду для объектов II, III и IV категорий</w:t>
      </w:r>
    </w:p>
    <w:bookmarkEnd w:id="912"/>
    <w:bookmarkStart w:name="z97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(в случаях изменения наименования или организационно-правовой формы,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реорганизации природопользователя)</w:t>
      </w:r>
    </w:p>
    <w:bookmarkEnd w:id="913"/>
    <w:bookmarkStart w:name="z97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Прошу Вас переоформить разрешение на эмиссии в окружающую среду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914"/>
    <w:bookmarkStart w:name="z97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(наименование юридического или физического лица, на которое была оформлено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разрешение) на___________________________________________________________________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измененного юридического или физического лица) </w:t>
      </w:r>
    </w:p>
    <w:bookmarkEnd w:id="915"/>
    <w:bookmarkStart w:name="z98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разрешения _____________________________________________________ выданное (кем)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(юридический адрес организации заявителя или адрес проживания физического лица)</w:t>
      </w:r>
    </w:p>
    <w:bookmarkEnd w:id="916"/>
    <w:bookmarkStart w:name="z98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Категория природопользователя (класс опасности производственного объекта)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917"/>
    <w:bookmarkStart w:name="z98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тайну, содержащихся в информационных системах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(физическое лицо) ________________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(личная подпись)             (расшифровка подписи)</w:t>
      </w:r>
    </w:p>
    <w:bookmarkEnd w:id="918"/>
    <w:bookmarkStart w:name="z98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"__" __________ 20 __ год</w:t>
      </w:r>
    </w:p>
    <w:bookmarkEnd w:id="919"/>
    <w:bookmarkStart w:name="z98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Место печати (в случае наличия)</w:t>
      </w:r>
    </w:p>
    <w:bookmarkEnd w:id="9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категорий"</w:t>
            </w:r>
          </w:p>
        </w:tc>
      </w:tr>
    </w:tbl>
    <w:bookmarkStart w:name="z986" w:id="9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 отказе в приеме документов</w:t>
      </w:r>
    </w:p>
    <w:bookmarkEnd w:id="921"/>
    <w:bookmarkStart w:name="z987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отдел № ____ филиала Государственной корпорации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адрес) 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наименование государственной услуги в соответствии со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услуги) ввиду представления Вами неполного пакета документов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перечню, предусмотренному стандартом государственной услуги, а именно:</w:t>
      </w:r>
    </w:p>
    <w:bookmarkEnd w:id="922"/>
    <w:bookmarkStart w:name="z988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отсутствующих документов:</w:t>
      </w:r>
    </w:p>
    <w:bookmarkEnd w:id="923"/>
    <w:bookmarkStart w:name="z989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_______________________________________________________________________;</w:t>
      </w:r>
    </w:p>
    <w:bookmarkEnd w:id="924"/>
    <w:bookmarkStart w:name="z990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_______________________________________________________________________;</w:t>
      </w:r>
    </w:p>
    <w:bookmarkEnd w:id="925"/>
    <w:bookmarkStart w:name="z991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Настоящая расписка составлена в 2 экземплярах, по одному для каждой стороны.</w:t>
      </w:r>
    </w:p>
    <w:bookmarkEnd w:id="926"/>
    <w:bookmarkStart w:name="z992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имя, отчество (в случае наличия) (работника Государственной корпорации) (подпись)</w:t>
      </w:r>
    </w:p>
    <w:bookmarkEnd w:id="927"/>
    <w:bookmarkStart w:name="z993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Исполнитель: Фамилия, имя, отчество (в случае наличия) ________________________</w:t>
      </w:r>
    </w:p>
    <w:bookmarkEnd w:id="928"/>
    <w:bookmarkStart w:name="z994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Телефон __________________________________________________________________</w:t>
      </w:r>
    </w:p>
    <w:bookmarkEnd w:id="929"/>
    <w:bookmarkStart w:name="z995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Получил: Фамилия, имя, отчество (в случае наличия) / подпись услугополучателя</w:t>
      </w:r>
    </w:p>
    <w:bookmarkEnd w:id="930"/>
    <w:bookmarkStart w:name="z996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"___" _________ 20__ год</w:t>
      </w:r>
    </w:p>
    <w:bookmarkEnd w:id="9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301</w:t>
            </w:r>
          </w:p>
        </w:tc>
      </w:tr>
    </w:tbl>
    <w:bookmarkStart w:name="z999" w:id="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заключений государственной экологической экспертизы для объектов II, III и IV категорий"</w:t>
      </w:r>
    </w:p>
    <w:bookmarkEnd w:id="932"/>
    <w:bookmarkStart w:name="z1000" w:id="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33"/>
    <w:bookmarkStart w:name="z1001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заключений государственной экологической экспертизы для объектов II, III и IV категорий" (далее - государственная услуга). </w:t>
      </w:r>
    </w:p>
    <w:bookmarkEnd w:id="934"/>
    <w:bookmarkStart w:name="z1002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- Министерство).</w:t>
      </w:r>
    </w:p>
    <w:bookmarkEnd w:id="935"/>
    <w:bookmarkStart w:name="z1003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местными исполнительными органами областей, городов Астана и Алматы (далее - услугодатель). </w:t>
      </w:r>
    </w:p>
    <w:bookmarkEnd w:id="936"/>
    <w:bookmarkStart w:name="z1004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937"/>
    <w:bookmarkStart w:name="z1005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некоммерческое акционерное общество "Государственная корпорация </w:t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(далее – Государственная корпорация);</w:t>
      </w:r>
    </w:p>
    <w:bookmarkEnd w:id="938"/>
    <w:bookmarkStart w:name="z1007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услугодателя;</w:t>
      </w:r>
    </w:p>
    <w:bookmarkEnd w:id="939"/>
    <w:bookmarkStart w:name="z1008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веб-портал "электронного правительства" www.egov.kz (далее – портал). </w:t>
      </w:r>
    </w:p>
    <w:bookmarkEnd w:id="940"/>
    <w:bookmarkStart w:name="z1009" w:id="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41"/>
    <w:bookmarkStart w:name="z1010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942"/>
    <w:bookmarkStart w:name="z1011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Государственную корпорацию, а также при обращении на портал:</w:t>
      </w:r>
    </w:p>
    <w:bookmarkEnd w:id="943"/>
    <w:bookmarkStart w:name="z1012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государственной экологической экспертизы – не более одного месяца для объектов II категории, не более 10 (десять) рабочих дней для объектов III и IV категорий;</w:t>
      </w:r>
    </w:p>
    <w:bookmarkEnd w:id="944"/>
    <w:bookmarkStart w:name="z1013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повторного заключения государственной экологической экспертизы – не более десяти рабочих дней для объектов II категории, не более пяти рабочих дней для объектов III и IV категорий;</w:t>
      </w:r>
    </w:p>
    <w:bookmarkEnd w:id="945"/>
    <w:bookmarkStart w:name="z1014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экспертиза – не более 3 (три) рабочих дней;</w:t>
      </w:r>
    </w:p>
    <w:bookmarkEnd w:id="946"/>
    <w:bookmarkStart w:name="z1015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не более трех рабочих дней с момента получения документов услугополучателя проверяет на полноту представленных документов. </w:t>
      </w:r>
    </w:p>
    <w:bookmarkEnd w:id="947"/>
    <w:bookmarkStart w:name="z1016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 </w:t>
      </w:r>
    </w:p>
    <w:bookmarkEnd w:id="948"/>
    <w:bookmarkStart w:name="z1017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949"/>
    <w:bookmarkStart w:name="z1018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- 15 минут, в Государственной корпорации – 15 минут;</w:t>
      </w:r>
    </w:p>
    <w:bookmarkEnd w:id="950"/>
    <w:bookmarkStart w:name="z1019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- 20 минут, в Государственной корпорации - 15 минут.</w:t>
      </w:r>
    </w:p>
    <w:bookmarkEnd w:id="951"/>
    <w:bookmarkStart w:name="z1020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и (или) бумажная. </w:t>
      </w:r>
    </w:p>
    <w:bookmarkEnd w:id="952"/>
    <w:bookmarkStart w:name="z1021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заключение государственной экологической экспертизы с выводом "согласовывается/не согласовывается" по форме,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953"/>
    <w:bookmarkStart w:name="z1022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 и (или) бумажная. </w:t>
      </w:r>
    </w:p>
    <w:bookmarkEnd w:id="954"/>
    <w:bookmarkStart w:name="z1023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при необходимости распечатывается и заверяется печатью и подписью уполномоченного лица услугодателя.</w:t>
      </w:r>
    </w:p>
    <w:bookmarkEnd w:id="955"/>
    <w:bookmarkStart w:name="z1024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956"/>
    <w:bookmarkStart w:name="z1025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 физическим и юридическим лицам (далее - услугополучатель). </w:t>
      </w:r>
    </w:p>
    <w:bookmarkEnd w:id="957"/>
    <w:bookmarkStart w:name="z1026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958"/>
    <w:bookmarkStart w:name="z1027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9-00 до 18-30 часов с перерывом на обед с 13-00 до 14-30 часов, за исключением выходных и праздничных дней, согласно трудовому законодательству Республики Казахстан.</w:t>
      </w:r>
    </w:p>
    <w:bookmarkEnd w:id="959"/>
    <w:bookmarkStart w:name="z1028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устанавливается с 9-00 часов до 17-30 часов с перерывом на обед с 13-00 часов до 14-30 часов.</w:t>
      </w:r>
    </w:p>
    <w:bookmarkEnd w:id="960"/>
    <w:bookmarkStart w:name="z1029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961"/>
    <w:bookmarkStart w:name="z1030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-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962"/>
    <w:bookmarkStart w:name="z1031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по месту нахождения объекта услугополучателя в порядке "электронной" очереди, без ускоренного обслуживания, возможно бронирование электронной очереди посредством портала.</w:t>
      </w:r>
    </w:p>
    <w:bookmarkEnd w:id="963"/>
    <w:bookmarkStart w:name="z1032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днем).</w:t>
      </w:r>
    </w:p>
    <w:bookmarkEnd w:id="964"/>
    <w:bookmarkStart w:name="z1033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 необходимых для оказания государственной услуги при обращении услугополучателя (либо его представителя по доверенности): </w:t>
      </w:r>
    </w:p>
    <w:bookmarkEnd w:id="965"/>
    <w:bookmarkStart w:name="z1034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966"/>
    <w:bookmarkStart w:name="z1035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проведение государственной экологической экспертизы, по форме, согласно приложению 2 к настоящему стандарту государственной услуги: </w:t>
      </w:r>
    </w:p>
    <w:bookmarkEnd w:id="967"/>
    <w:bookmarkStart w:name="z1036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предпроектной и проектной документации намечаемой деятельности, оказывающей воздействие на окружающую среду, с сопровождающими ее материалами ОВОС, оформленные в виде документа, уровень разработки которого соответствует стадиям проектирования в следующем составе:</w:t>
      </w:r>
    </w:p>
    <w:bookmarkEnd w:id="968"/>
    <w:bookmarkStart w:name="z1037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</w:p>
    <w:bookmarkEnd w:id="969"/>
    <w:bookmarkStart w:name="z1038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подтверждающие публикацию заявки в средствах массовой информации (далее – СМИ);</w:t>
      </w:r>
    </w:p>
    <w:bookmarkEnd w:id="970"/>
    <w:bookmarkStart w:name="z1039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проекта;</w:t>
      </w:r>
    </w:p>
    <w:bookmarkEnd w:id="971"/>
    <w:bookmarkStart w:name="z1040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проектов нормативов эмиссий:</w:t>
      </w:r>
    </w:p>
    <w:bookmarkEnd w:id="972"/>
    <w:bookmarkStart w:name="z1041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нормативов эмиссий с приложением электронной версии проекта;</w:t>
      </w:r>
    </w:p>
    <w:bookmarkEnd w:id="973"/>
    <w:bookmarkStart w:name="z1042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проектов нормативных правовых актов Республики Казахстан, нормативно-технических и инструктивно-методических, документов, реализация которых может привести к негативным воздействиям на окружающую среду:</w:t>
      </w:r>
    </w:p>
    <w:bookmarkEnd w:id="974"/>
    <w:bookmarkStart w:name="z1043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подтверждающие публикацию заявки в СМИ;</w:t>
      </w:r>
    </w:p>
    <w:bookmarkEnd w:id="975"/>
    <w:bookmarkStart w:name="z1044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bookmarkEnd w:id="976"/>
    <w:bookmarkStart w:name="z1045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проведение государственной экологической экспертизы, по форме, согласно приложению 2 к настоящему стандарту государственной услуги:</w:t>
      </w:r>
    </w:p>
    <w:bookmarkEnd w:id="977"/>
    <w:bookmarkStart w:name="z1046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предпроектной и проектной документации намечаемой деятельности, оказывающей воздействие на окружающую среду, с сопровождающими ее материалами ОВОС, оформленные в виде документа, уровень разработки которого соответствует стадиям проектирования в следующем составе:</w:t>
      </w:r>
    </w:p>
    <w:bookmarkEnd w:id="978"/>
    <w:bookmarkStart w:name="z1047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</w:p>
    <w:bookmarkEnd w:id="979"/>
    <w:bookmarkStart w:name="z1048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подтверждающие публикацию заявки в средствах массовой информации (далее – СМИ);</w:t>
      </w:r>
    </w:p>
    <w:bookmarkEnd w:id="980"/>
    <w:bookmarkStart w:name="z1049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проекта;</w:t>
      </w:r>
    </w:p>
    <w:bookmarkEnd w:id="981"/>
    <w:bookmarkStart w:name="z1050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проекты нормативов эмиссий:</w:t>
      </w:r>
    </w:p>
    <w:bookmarkEnd w:id="982"/>
    <w:bookmarkStart w:name="z1051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нормативов эмиссий с приложением электронной версии проекта;</w:t>
      </w:r>
    </w:p>
    <w:bookmarkEnd w:id="983"/>
    <w:bookmarkStart w:name="z1052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проектов нормативных правовых актов Республики Казахстан, нормативно-технических и инструктивно-методических, документов, реализация которых может привести к негативным воздействиям на окружающую среду:</w:t>
      </w:r>
    </w:p>
    <w:bookmarkEnd w:id="984"/>
    <w:bookmarkStart w:name="z1053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подтверждающие публикацию заявки в СМИ;</w:t>
      </w:r>
    </w:p>
    <w:bookmarkEnd w:id="985"/>
    <w:bookmarkStart w:name="z1054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портал: </w:t>
      </w:r>
    </w:p>
    <w:bookmarkEnd w:id="986"/>
    <w:bookmarkStart w:name="z1055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проведение государственной экологической экспертизы, по форме, согласно приложению 2 к настоящему стандарту государственной услуги в форме электронного документа, удостоверенного ЭЦП услугополучателя:</w:t>
      </w:r>
    </w:p>
    <w:bookmarkEnd w:id="987"/>
    <w:bookmarkStart w:name="z1056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предпроектной и проектной документации намечаемой деятельности, оказывающей воздействие на окружающую среду, с сопровождающими ее материалами ОВОС:</w:t>
      </w:r>
    </w:p>
    <w:bookmarkEnd w:id="988"/>
    <w:bookmarkStart w:name="z1057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результатов учета общественного мнения;</w:t>
      </w:r>
    </w:p>
    <w:bookmarkEnd w:id="989"/>
    <w:bookmarkStart w:name="z1058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материалов, подтверждающие публикацию заявки в СМИ;</w:t>
      </w:r>
    </w:p>
    <w:bookmarkEnd w:id="990"/>
    <w:bookmarkStart w:name="z1059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проектов нормативов эмиссий:</w:t>
      </w:r>
    </w:p>
    <w:bookmarkEnd w:id="991"/>
    <w:bookmarkStart w:name="z1060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проекта нормативов эмиссий.</w:t>
      </w:r>
    </w:p>
    <w:bookmarkEnd w:id="992"/>
    <w:bookmarkStart w:name="z1061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проектов нормативных правовых актов Республики Казахстан, нормативно-технических и инструктивно-методических документов, реализация которых может привести к негативным воздействиям на окружающую среду, разрабатываемых органами местного государственного управления, в виде электронного документа, удостоверенного ЭЦП услугополучателя в следующем составе:</w:t>
      </w:r>
    </w:p>
    <w:bookmarkEnd w:id="993"/>
    <w:bookmarkStart w:name="z1062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материалов, подтверждающие публикацию заявки в СМИ;</w:t>
      </w:r>
    </w:p>
    <w:bookmarkEnd w:id="994"/>
    <w:bookmarkStart w:name="z1063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сотрудник Государственной корпорации и услугодателя получает из информационных систем через шлюз "электронного правительства";</w:t>
      </w:r>
    </w:p>
    <w:bookmarkEnd w:id="995"/>
    <w:bookmarkStart w:name="z1064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bookmarkEnd w:id="996"/>
    <w:bookmarkStart w:name="z1065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bookmarkEnd w:id="997"/>
    <w:bookmarkStart w:name="z1066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bookmarkEnd w:id="998"/>
    <w:bookmarkStart w:name="z1067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 </w:t>
      </w:r>
    </w:p>
    <w:bookmarkEnd w:id="999"/>
    <w:bookmarkStart w:name="z1068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1000"/>
    <w:bookmarkStart w:name="z1069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документов;</w:t>
      </w:r>
    </w:p>
    <w:bookmarkEnd w:id="1001"/>
    <w:bookmarkStart w:name="z1070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– расписка о приеме соответствующих документов;</w:t>
      </w:r>
    </w:p>
    <w:bookmarkEnd w:id="1002"/>
    <w:bookmarkStart w:name="z1071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– в "личный кабинет" направляется статус о принятии запроса на оказание государственной услуги.</w:t>
      </w:r>
    </w:p>
    <w:bookmarkEnd w:id="1003"/>
    <w:bookmarkStart w:name="z1072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отказа в оказании государственной услуги являются:</w:t>
      </w:r>
    </w:p>
    <w:bookmarkEnd w:id="1004"/>
    <w:bookmarkStart w:name="z1073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недостоверности, представленных услугополучателем документов и (или) данных (сведений), содержащихся в них, требуемых для получения государственной услуги в соответствии с пунктом 9 настоящего стандарта государственной услуги.</w:t>
      </w:r>
    </w:p>
    <w:bookmarkEnd w:id="1005"/>
    <w:bookmarkStart w:name="z1074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в Государственную корпорацию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приложению 3 к настоящему стандарту государственной услуги;</w:t>
      </w:r>
    </w:p>
    <w:bookmarkEnd w:id="1006"/>
    <w:bookmarkStart w:name="z1075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документов, данных и сведений, необходимых для оказания государственной услуги, требованиям, установленным Экологическим законодательством Республики Казахстан. </w:t>
      </w:r>
    </w:p>
    <w:bookmarkEnd w:id="1007"/>
    <w:bookmarkStart w:name="z1076" w:id="1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местных исполнительных органов областей, городов областного значения, столицы, услугодателей и (или) его должностных лиц и (или) Государственных корпораций и (или) его работников по вопросам оказания государственных услуг</w:t>
      </w:r>
    </w:p>
    <w:bookmarkEnd w:id="1008"/>
    <w:bookmarkStart w:name="z1077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услугодателя, либо на имя руководителя соответствующего местного исполнительного органа (далее - Акимат) по адресу, указанному в пункте 14 настоящего стандарта государственной услуги.</w:t>
      </w:r>
    </w:p>
    <w:bookmarkEnd w:id="1009"/>
    <w:bookmarkStart w:name="z1078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подается в письменной форме по почте, посредством портала либо нарочно через канцелярию услугодателя или Акимата в рабочие дни.</w:t>
      </w:r>
    </w:p>
    <w:bookmarkEnd w:id="1010"/>
    <w:bookmarkStart w:name="z1079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жалобе: </w:t>
      </w:r>
    </w:p>
    <w:bookmarkEnd w:id="1011"/>
    <w:bookmarkStart w:name="z1080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наличии), почтовый адрес, контактный телефон;</w:t>
      </w:r>
    </w:p>
    <w:bookmarkEnd w:id="1012"/>
    <w:bookmarkStart w:name="z1081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 Обращение должно быть подписано услугополучателем.</w:t>
      </w:r>
    </w:p>
    <w:bookmarkEnd w:id="1013"/>
    <w:bookmarkStart w:name="z1082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жалобы, срока и места получения ответа на поданную жалобу.</w:t>
      </w:r>
    </w:p>
    <w:bookmarkEnd w:id="1014"/>
    <w:bookmarkStart w:name="z1083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Акимата,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связи, либо выдается нарочно в канцелярии услугодателя или Акимата.</w:t>
      </w:r>
    </w:p>
    <w:bookmarkEnd w:id="1015"/>
    <w:bookmarkStart w:name="z1084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bookmarkEnd w:id="1016"/>
    <w:bookmarkStart w:name="z1085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1017"/>
    <w:bookmarkStart w:name="z1086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1018"/>
    <w:bookmarkStart w:name="z1087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019"/>
    <w:bookmarkStart w:name="z1088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020"/>
    <w:bookmarkStart w:name="z1089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021"/>
    <w:bookmarkStart w:name="z1090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суд.</w:t>
      </w:r>
    </w:p>
    <w:bookmarkEnd w:id="1022"/>
    <w:bookmarkStart w:name="z1091" w:id="1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1023"/>
    <w:bookmarkStart w:name="z1092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ограничивающее их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 - центр 1414, 8 800 080 7777.</w:t>
      </w:r>
    </w:p>
    <w:bookmarkEnd w:id="1024"/>
    <w:bookmarkStart w:name="z109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1025"/>
    <w:bookmarkStart w:name="z109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Электронного правительства Республики Казахстан - www.egov.kz, раздел "Государственные органы Республики Казахстан";</w:t>
      </w:r>
    </w:p>
    <w:bookmarkEnd w:id="1026"/>
    <w:bookmarkStart w:name="z109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- www.goscorp.kz.</w:t>
      </w:r>
    </w:p>
    <w:bookmarkEnd w:id="1027"/>
    <w:bookmarkStart w:name="z1096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028"/>
    <w:bookmarkStart w:name="z1097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029"/>
    <w:bookmarkStart w:name="z1098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58 00 58, 119 и Единого контакт-центра: 1414, 8 800 080 7777.</w:t>
      </w:r>
    </w:p>
    <w:bookmarkEnd w:id="10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II, III и IV категорий"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101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          Заявитель (наименование организации)</w:t>
      </w:r>
    </w:p>
    <w:bookmarkEnd w:id="1031"/>
    <w:bookmarkStart w:name="z1102" w:id="1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Заключение государственной экологической экспертизы</w:t>
      </w:r>
    </w:p>
    <w:bookmarkEnd w:id="1032"/>
    <w:bookmarkStart w:name="z1103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проекта, документа)</w:t>
      </w:r>
    </w:p>
    <w:bookmarkEnd w:id="1033"/>
    <w:bookmarkStart w:name="z1104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Материалы разработаны_____________________________________________________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проектной организации-разработчика) </w:t>
      </w:r>
    </w:p>
    <w:bookmarkEnd w:id="1034"/>
    <w:bookmarkStart w:name="z1105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Заказчик материалов проекта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название организации-заказчика, адрес) </w:t>
      </w:r>
    </w:p>
    <w:bookmarkEnd w:id="1035"/>
    <w:bookmarkStart w:name="z1106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 рассмотрение государственной экологической экспертизы представлены: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(наименование проектной документации, перечисление комплектности представленных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материалов, других документов) </w:t>
      </w:r>
    </w:p>
    <w:bookmarkEnd w:id="1036"/>
    <w:bookmarkStart w:name="z1107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Материалы поступили на рассмотрение __________________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номер входящей регистрации)</w:t>
      </w:r>
    </w:p>
    <w:bookmarkEnd w:id="1037"/>
    <w:bookmarkStart w:name="z1108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Общие сведения</w:t>
      </w:r>
    </w:p>
    <w:bookmarkEnd w:id="1038"/>
    <w:bookmarkStart w:name="z1109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Краткая характеристика физико-географических условий района размещения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экспертизы, фонового состояния окружающей среды, основных технических,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технологических решений, в том числе описание технологического процесса, оказывающего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отрицательное воздействие на окружающую среду, рассмотрение альтернативных вариантов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сравнении с лучшими аналогами современных технологий.</w:t>
      </w:r>
    </w:p>
    <w:bookmarkEnd w:id="1039"/>
    <w:bookmarkStart w:name="z1110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Оценка воздействия намечаемой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 окружающую среду (ОВОС)</w:t>
      </w:r>
    </w:p>
    <w:bookmarkEnd w:id="1040"/>
    <w:bookmarkStart w:name="z1111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Полная характеристика воздействия объекта на воздушную среду, поверхностные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подземные воды, земельные ресурсы, растительный и животный мир, недра, физических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воздействий, возможность и вероятность аварийных ситуаций, экологических рисков.</w:t>
      </w:r>
    </w:p>
    <w:bookmarkEnd w:id="1041"/>
    <w:bookmarkStart w:name="z1112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При рассмотрении архитектурно-планировочной документации, схем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инженерной инфраструктуры населенных пунктов, проектов на реконструкцию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(расширение) действующих предприятий все показатели в части воздействия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окружающую природную среду даются по состоянию, как на существующее положение, так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на расчетный срок. </w:t>
      </w:r>
    </w:p>
    <w:bookmarkEnd w:id="1042"/>
    <w:bookmarkStart w:name="z1113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Вывод</w:t>
      </w:r>
    </w:p>
    <w:bookmarkEnd w:id="1043"/>
    <w:bookmarkStart w:name="z1114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Результатом осуществления государственной экологической экспертизы является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с выводом "согласовывается/не согласовывается".</w:t>
      </w:r>
      <w:r>
        <w:br/>
      </w:r>
    </w:p>
    <w:bookmarkEnd w:id="1044"/>
    <w:bookmarkStart w:name="z1115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____________________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                   фамилия, имя, отчество (при его наличии)</w:t>
      </w:r>
    </w:p>
    <w:bookmarkEnd w:id="10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II, III и IV категорий"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8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В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(полное наименование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Адрес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(индекс, город, район, область, улица,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            № дома,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Реквизиты заявителя _________________________</w:t>
      </w:r>
    </w:p>
    <w:bookmarkEnd w:id="1046"/>
    <w:bookmarkStart w:name="z1119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(№ свидетельства 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регистрации юридического лица/ физического лица</w:t>
      </w:r>
    </w:p>
    <w:bookmarkEnd w:id="1047"/>
    <w:bookmarkStart w:name="z1120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БИН, ИИН_________________________________</w:t>
      </w:r>
      <w:r>
        <w:br/>
      </w:r>
    </w:p>
    <w:bookmarkEnd w:id="1048"/>
    <w:bookmarkStart w:name="z1121" w:id="10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проведение государственной экологической экспертизы</w:t>
      </w:r>
    </w:p>
    <w:bookmarkEnd w:id="1049"/>
    <w:bookmarkStart w:name="z1122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провести государственную экологическую экспертизу на проект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полное наименование проекта)</w:t>
      </w:r>
    </w:p>
    <w:bookmarkEnd w:id="1050"/>
    <w:bookmarkStart w:name="z1123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Перечень прилагаемых документов:</w:t>
      </w:r>
    </w:p>
    <w:bookmarkEnd w:id="1051"/>
    <w:bookmarkStart w:name="z1124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__________________________________________________________________________</w:t>
      </w:r>
    </w:p>
    <w:bookmarkEnd w:id="1052"/>
    <w:bookmarkStart w:name="z1125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__________________________________________________________________________</w:t>
      </w:r>
    </w:p>
    <w:bookmarkEnd w:id="1053"/>
    <w:bookmarkStart w:name="z1126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Руководитель___________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 подпись             (фамилия, имя, отчество (при его наличии)</w:t>
      </w:r>
      <w:r>
        <w:br/>
      </w:r>
    </w:p>
    <w:bookmarkEnd w:id="1054"/>
    <w:bookmarkStart w:name="z1127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"___" ____________ 20___год</w:t>
      </w:r>
    </w:p>
    <w:bookmarkEnd w:id="10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 для объектов II, III и IV категорий"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0" w:id="10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 отказе в приеме документов</w:t>
      </w:r>
    </w:p>
    <w:bookmarkEnd w:id="1056"/>
    <w:bookmarkStart w:name="z1131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№__ филиала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адрес) 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наименование государственной услуги в соответствии со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услуги) ввиду представления Вами неполного пакета документов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перечню, предусмотренному стандартом государственной услуги, а именно:</w:t>
      </w:r>
    </w:p>
    <w:bookmarkEnd w:id="1057"/>
    <w:bookmarkStart w:name="z1132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отсутствующих документов:</w:t>
      </w:r>
    </w:p>
    <w:bookmarkEnd w:id="1058"/>
    <w:bookmarkStart w:name="z1133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_______________________________________________________________________;</w:t>
      </w:r>
    </w:p>
    <w:bookmarkEnd w:id="1059"/>
    <w:bookmarkStart w:name="z1134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_______________________________________________________________________;</w:t>
      </w:r>
    </w:p>
    <w:bookmarkEnd w:id="1060"/>
    <w:bookmarkStart w:name="z1135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Настоящая расписка составлена в 2 экземплярах, по одному для каждой стороны.</w:t>
      </w:r>
    </w:p>
    <w:bookmarkEnd w:id="1061"/>
    <w:bookmarkStart w:name="z1136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Работник</w:t>
      </w:r>
    </w:p>
    <w:bookmarkEnd w:id="1062"/>
    <w:bookmarkStart w:name="z1137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Государственной корпорации___________________________________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(в случае наличия)       (подпись)</w:t>
      </w:r>
    </w:p>
    <w:bookmarkEnd w:id="1063"/>
    <w:bookmarkStart w:name="z1138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Исполнитель: 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(в случае наличия)       подпись</w:t>
      </w:r>
    </w:p>
    <w:bookmarkEnd w:id="1064"/>
    <w:bookmarkStart w:name="z1139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Телефон __________________________________________________________________</w:t>
      </w:r>
    </w:p>
    <w:bookmarkEnd w:id="1065"/>
    <w:bookmarkStart w:name="z1140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Получил: 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(в случае наличия) / подпись услугополучателя</w:t>
      </w:r>
    </w:p>
    <w:bookmarkEnd w:id="1066"/>
    <w:bookmarkStart w:name="z1141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       "___" _________ 20__год</w:t>
      </w:r>
    </w:p>
    <w:bookmarkEnd w:id="10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301</w:t>
            </w:r>
          </w:p>
        </w:tc>
      </w:tr>
    </w:tbl>
    <w:bookmarkStart w:name="z1144" w:id="10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экологической информации"</w:t>
      </w:r>
    </w:p>
    <w:bookmarkEnd w:id="1068"/>
    <w:bookmarkStart w:name="z1145" w:id="1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69"/>
    <w:bookmarkStart w:name="z114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экологической информации" (далее - государственная услуга).</w:t>
      </w:r>
    </w:p>
    <w:bookmarkEnd w:id="1070"/>
    <w:bookmarkStart w:name="z114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1071"/>
    <w:bookmarkStart w:name="z114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предприятием на праве хозяйственного ведения "Информационно-аналитический центр охраны окружающей среды" (далее – услугодатель).</w:t>
      </w:r>
    </w:p>
    <w:bookmarkEnd w:id="1072"/>
    <w:bookmarkStart w:name="z114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1073"/>
    <w:bookmarkStart w:name="z115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074"/>
    <w:bookmarkStart w:name="z115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услугодателя.</w:t>
      </w:r>
    </w:p>
    <w:bookmarkEnd w:id="1075"/>
    <w:bookmarkStart w:name="z1152" w:id="10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76"/>
    <w:bookmarkStart w:name="z115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077"/>
    <w:bookmarkStart w:name="z115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документов:</w:t>
      </w:r>
    </w:p>
    <w:bookmarkEnd w:id="1078"/>
    <w:bookmarkStart w:name="z115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услугодателю – в течение 10 рабочих дней; </w:t>
      </w:r>
    </w:p>
    <w:bookmarkEnd w:id="1079"/>
    <w:bookmarkStart w:name="z115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филиалы Государственной корпорации, расположенные в городе Астана - в течение 10 рабочих дней;</w:t>
      </w:r>
    </w:p>
    <w:bookmarkEnd w:id="1080"/>
    <w:bookmarkStart w:name="z115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других филиалов Государственной корпорации – в течение 10 рабочих дней.</w:t>
      </w:r>
    </w:p>
    <w:bookmarkEnd w:id="1081"/>
    <w:bookmarkStart w:name="z115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1082"/>
    <w:bookmarkStart w:name="z115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услугодателю - 20 минут, в Государственную корпорацию - 15 минут;</w:t>
      </w:r>
    </w:p>
    <w:bookmarkEnd w:id="1083"/>
    <w:bookmarkStart w:name="z116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-10 минут, в Государственной корпорации – 15 минут.</w:t>
      </w:r>
    </w:p>
    <w:bookmarkEnd w:id="1084"/>
    <w:bookmarkStart w:name="z116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085"/>
    <w:bookmarkStart w:name="z116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экологическая информация.</w:t>
      </w:r>
    </w:p>
    <w:bookmarkEnd w:id="1086"/>
    <w:bookmarkStart w:name="z116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87"/>
    <w:bookmarkStart w:name="z116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основе, физическим и юридическим лицам (далее – услугополучатели).</w:t>
      </w:r>
    </w:p>
    <w:bookmarkEnd w:id="1088"/>
    <w:bookmarkStart w:name="z116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089"/>
    <w:bookmarkStart w:name="z116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включительно с 9-00 до 18-30 часов, с перерывом на обед с 13-00 до 14-30 часов, кроме выходных и праздничных дней, согласно трудовому законодательству Республики Казахстан.</w:t>
      </w:r>
    </w:p>
    <w:bookmarkEnd w:id="1090"/>
    <w:bookmarkStart w:name="z116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устанавливается с 9-00 часов до 17-30 часов с перерывом на обед с 13-00 часов до 14-30 часов.</w:t>
      </w:r>
    </w:p>
    <w:bookmarkEnd w:id="1091"/>
    <w:bookmarkStart w:name="z116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-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1092"/>
    <w:bookmarkStart w:name="z116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 без ускоренного обслуживания, возможно бронирование электронной очереди посредством веб-портала "электронного правительства".</w:t>
      </w:r>
    </w:p>
    <w:bookmarkEnd w:id="1093"/>
    <w:bookmarkStart w:name="z117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либо его уполномоченного представителя по нотариально заверенной доверенности:</w:t>
      </w:r>
    </w:p>
    <w:bookmarkEnd w:id="1094"/>
    <w:bookmarkStart w:name="z117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услугодателю: </w:t>
      </w:r>
    </w:p>
    <w:bookmarkEnd w:id="1095"/>
    <w:bookmarkStart w:name="z117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предоставлении экологической информации по форме, согласно приложению 1 к настоящему стандарту;</w:t>
      </w:r>
    </w:p>
    <w:bookmarkEnd w:id="1096"/>
    <w:bookmarkStart w:name="z117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bookmarkEnd w:id="1097"/>
    <w:bookmarkStart w:name="z117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предоставлении экологической информации по форме, согласно приложению 1 к настоящему стандарту; </w:t>
      </w:r>
    </w:p>
    <w:bookmarkEnd w:id="1098"/>
    <w:bookmarkStart w:name="z117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(требуется для идентификации личности). </w:t>
      </w:r>
    </w:p>
    <w:bookmarkEnd w:id="1099"/>
    <w:bookmarkStart w:name="z117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работник Государственной корпорации получает из информационных систем через шлюз "электронного правительства".</w:t>
      </w:r>
    </w:p>
    <w:bookmarkEnd w:id="1100"/>
    <w:bookmarkStart w:name="z117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работник Государственной корпорации воспроизводит электронную копию заявления. </w:t>
      </w:r>
    </w:p>
    <w:bookmarkEnd w:id="1101"/>
    <w:bookmarkStart w:name="z117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102"/>
    <w:bookmarkStart w:name="z117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через Государственную корпорацию услугополучателю выдается расписка о приеме соответствующих документов. </w:t>
      </w:r>
    </w:p>
    <w:bookmarkEnd w:id="1103"/>
    <w:bookmarkStart w:name="z118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1104"/>
    <w:bookmarkStart w:name="z118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105"/>
    <w:bookmarkStart w:name="z118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отказа в оказании государственной услуги при обращении услугополучателя к услугодателю, являются: </w:t>
      </w:r>
    </w:p>
    <w:bookmarkEnd w:id="1106"/>
    <w:bookmarkStart w:name="z118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услугодатель не располагает запрашиваемой экологической информацией государственный орган, в который направлена просьба, не располагает запрашиваемой экологической информацией; </w:t>
      </w:r>
    </w:p>
    <w:bookmarkEnd w:id="1107"/>
    <w:bookmarkStart w:name="z118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просьба является явно необоснованной или сформулирована в слишком общем виде;</w:t>
      </w:r>
    </w:p>
    <w:bookmarkEnd w:id="1108"/>
    <w:bookmarkStart w:name="z118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просьба касается материалов, находящихся на заключительном этапе их подготовки, или внутренней переписки государственных органов и между ними, когда такое исключение предусматривается национальным законодательством или сложившейся практикой, при этом учитывается заинтересованность общественности в получении такой информации;</w:t>
      </w:r>
    </w:p>
    <w:bookmarkEnd w:id="1109"/>
    <w:bookmarkStart w:name="z118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разглашение такой информации отрицательно повлияет на:</w:t>
      </w:r>
    </w:p>
    <w:bookmarkEnd w:id="1110"/>
    <w:bookmarkStart w:name="z118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конфиденциальность работы государственных органов в тех случаях, когда такая конфиденциальность предусматривается национальным законодательством;</w:t>
      </w:r>
    </w:p>
    <w:bookmarkEnd w:id="1111"/>
    <w:bookmarkStart w:name="z118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отношения, национальную оборону или государственную безопасность;</w:t>
      </w:r>
    </w:p>
    <w:bookmarkEnd w:id="1112"/>
    <w:bookmarkStart w:name="z118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отправление правосудия возможность для лиц подвергаться справедливому судебному разбирательству или способность государственных органов проводить расследование уголовного или дисциплинарного характера;</w:t>
      </w:r>
    </w:p>
    <w:bookmarkEnd w:id="1113"/>
    <w:bookmarkStart w:name="z119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конфиденциальность коммерческой и промышленной информации в тех случаях, когда такая конфиденциальность охраняется законом в целях защиты законных экономических интересов. В этих рамках информация о выбросах, относящаяся к охране окружающей среды, подлежит раскрытию; </w:t>
      </w:r>
    </w:p>
    <w:bookmarkEnd w:id="1114"/>
    <w:bookmarkStart w:name="z119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интеллектуальной собственности.      </w:t>
      </w:r>
    </w:p>
    <w:bookmarkEnd w:id="1115"/>
    <w:bookmarkStart w:name="z119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конфиденциальность личных данных и/или архивов, касающихся физического лица, когда соответствующее лицо не дало согласия на представление такой информации общественности в соответствии с положениями национального законодательства; </w:t>
      </w:r>
    </w:p>
    <w:bookmarkEnd w:id="1116"/>
    <w:bookmarkStart w:name="z119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интересы третьей стороны, представившей запрашиваемую информацию, если эта сторона не связана правовым обязательством поступать подобным образом, или если на эту сторону не может быть возложено такое обязательство, и в тех случаях, когда эта сторона не дает согласия на разглашение материала; </w:t>
      </w:r>
    </w:p>
    <w:bookmarkEnd w:id="1117"/>
    <w:bookmarkStart w:name="z119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окружающую среду, к которой относится эта информация, например места размножения редких видов.</w:t>
      </w:r>
    </w:p>
    <w:bookmarkEnd w:id="1118"/>
    <w:bookmarkStart w:name="z119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отказа в оказании государственной услуги при обращении услугополучателя в Государственную корпорацию, является представление услугополучателем неполного пакета документов, согласно перечню, предусмотренному подпунктом 2) пункта 9 настоящего стандарта государственной услуги, в этом случае работник Государственной корпорации выдает расписку об отказе в приеме документов по форме, согласно приложению 2 к настоящему стандарту государственной услуги. </w:t>
      </w:r>
    </w:p>
    <w:bookmarkEnd w:id="1119"/>
    <w:bookmarkStart w:name="z1196" w:id="1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лиц, Государственной корпораций и (или) его работников по вопросам оказания государственных услуг</w:t>
      </w:r>
    </w:p>
    <w:bookmarkEnd w:id="1120"/>
    <w:bookmarkStart w:name="z119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Министерства по адресу, указанному в пункте 13 настоящего стандарта государственной услуги.</w:t>
      </w:r>
    </w:p>
    <w:bookmarkEnd w:id="1121"/>
    <w:bookmarkStart w:name="z119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либо Министерства в рабочие дни.</w:t>
      </w:r>
    </w:p>
    <w:bookmarkEnd w:id="1122"/>
    <w:bookmarkStart w:name="z119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1123"/>
    <w:bookmarkStart w:name="z120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наличии), почтовый адрес, контактный телефон;</w:t>
      </w:r>
    </w:p>
    <w:bookmarkEnd w:id="1124"/>
    <w:bookmarkStart w:name="z120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 Жалоба должна быть подписано услугополучателем.</w:t>
      </w:r>
    </w:p>
    <w:bookmarkEnd w:id="1125"/>
    <w:bookmarkStart w:name="z120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связи, либо выдается нарочно в канцелярии услугодателя, Министерства или Государственной корпорации.</w:t>
      </w:r>
    </w:p>
    <w:bookmarkEnd w:id="1126"/>
    <w:bookmarkStart w:name="z120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</w:t>
      </w:r>
    </w:p>
    <w:bookmarkEnd w:id="1127"/>
    <w:bookmarkStart w:name="z120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1128"/>
    <w:bookmarkStart w:name="z120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на интернет-ресурс Государственной корпорации, указанный в подпункте 3) пункта 14 настоящего стандарта государственной услуги.</w:t>
      </w:r>
    </w:p>
    <w:bookmarkEnd w:id="1129"/>
    <w:bookmarkStart w:name="z120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130"/>
    <w:bookmarkStart w:name="z120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</w:t>
      </w:r>
    </w:p>
    <w:bookmarkEnd w:id="1131"/>
    <w:bookmarkStart w:name="z120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порядке.</w:t>
      </w:r>
    </w:p>
    <w:bookmarkEnd w:id="1132"/>
    <w:bookmarkStart w:name="z1209" w:id="1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через Государственную корпорацию</w:t>
      </w:r>
    </w:p>
    <w:bookmarkEnd w:id="1133"/>
    <w:bookmarkStart w:name="z121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нарушения здоровья со стойким расстройством функций организма, ограничивающее его жизнедеятельность,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 - центр 1414, 8 800 080 7777.</w:t>
      </w:r>
    </w:p>
    <w:bookmarkEnd w:id="1134"/>
    <w:bookmarkStart w:name="z121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1135"/>
    <w:bookmarkStart w:name="z121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энергетики Республики Казахстан - www.energo.gov.kz, раздел "Государственные услуги";</w:t>
      </w:r>
    </w:p>
    <w:bookmarkEnd w:id="1136"/>
    <w:bookmarkStart w:name="z121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услугодателя: www.ecogosfond.kz раздел "Государственная услуга";</w:t>
      </w:r>
    </w:p>
    <w:bookmarkEnd w:id="1137"/>
    <w:bookmarkStart w:name="z121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Государственной корпорации: www.goscorp.kz;</w:t>
      </w:r>
    </w:p>
    <w:bookmarkEnd w:id="1138"/>
    <w:bookmarkStart w:name="z121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услуги: 8 (7172) 58 00 58, 119 и Единого контакт-центра: 1414, 8 800 080 7777.</w:t>
      </w:r>
    </w:p>
    <w:bookmarkEnd w:id="1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экологической 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8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Генеральному директору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РГП на ПХВ "Информационно-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аналитический центр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среды"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 и инициалы)</w:t>
      </w:r>
    </w:p>
    <w:bookmarkEnd w:id="1140"/>
    <w:bookmarkStart w:name="z1219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в случае подачи юридическим лицом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необходимо указать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ИИН/БИН_____________________________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адрес:_________________________________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тел.___________________________________</w:t>
      </w:r>
    </w:p>
    <w:bookmarkEnd w:id="1141"/>
    <w:bookmarkStart w:name="z1220" w:id="1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предоставлении экологической информации</w:t>
      </w:r>
    </w:p>
    <w:bookmarkEnd w:id="1142"/>
    <w:bookmarkStart w:name="z1221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Прошу предоставить следующую экологическую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143"/>
    <w:bookmarkStart w:name="z1222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Согласен на использование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1144"/>
    <w:bookmarkStart w:name="z1223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Дата: "     " ___________ 20___год </w:t>
      </w:r>
    </w:p>
    <w:bookmarkEnd w:id="1145"/>
    <w:bookmarkStart w:name="z1224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Подпись: ________________________</w:t>
      </w:r>
    </w:p>
    <w:bookmarkEnd w:id="1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экологической 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7" w:id="1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 отказе в приеме документов</w:t>
      </w:r>
    </w:p>
    <w:bookmarkEnd w:id="1147"/>
    <w:bookmarkStart w:name="z1228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отдел №__ филиала Некоммерческого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общества "Государственная корпорация "Правительства для граждан" (указать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отказывает в приеме документов на оказание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 ввиду представления Вами неполного пакета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документов согласно перечню, предусмотренному стандартом государственной услуги,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именно:</w:t>
      </w:r>
    </w:p>
    <w:bookmarkEnd w:id="1148"/>
    <w:bookmarkStart w:name="z1229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отсутствующих документов:</w:t>
      </w:r>
    </w:p>
    <w:bookmarkEnd w:id="1149"/>
    <w:bookmarkStart w:name="z1230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____________________________________________________________________;</w:t>
      </w:r>
    </w:p>
    <w:bookmarkEnd w:id="1150"/>
    <w:bookmarkStart w:name="z1231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____________________________________________________________________;</w:t>
      </w:r>
    </w:p>
    <w:bookmarkEnd w:id="1151"/>
    <w:bookmarkStart w:name="z1232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 ____________________________________________________________________.</w:t>
      </w:r>
    </w:p>
    <w:bookmarkEnd w:id="1152"/>
    <w:bookmarkStart w:name="z1233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Настоящая расписка составлена в 2 экземплярах, по одному для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bookmarkEnd w:id="1153"/>
    <w:bookmarkStart w:name="z1234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            подпись</w:t>
      </w:r>
    </w:p>
    <w:bookmarkEnd w:id="1154"/>
    <w:bookmarkStart w:name="z1235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(работника Государственной корпорации) </w:t>
      </w:r>
    </w:p>
    <w:bookmarkEnd w:id="1155"/>
    <w:bookmarkStart w:name="z1236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Исполнитель ____________________________________________</w:t>
      </w:r>
    </w:p>
    <w:bookmarkEnd w:id="1156"/>
    <w:bookmarkStart w:name="z1237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фамилия, имя, отчество (при его наличии)</w:t>
      </w:r>
    </w:p>
    <w:bookmarkEnd w:id="1157"/>
    <w:bookmarkStart w:name="z1238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Телефон_________________________________________________</w:t>
      </w:r>
    </w:p>
    <w:bookmarkEnd w:id="1158"/>
    <w:bookmarkStart w:name="z1239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Получил: ________________________________________ /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/ подпись услугополучателя</w:t>
      </w:r>
    </w:p>
    <w:bookmarkEnd w:id="1159"/>
    <w:bookmarkStart w:name="z1240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"___" _________ 20__ год</w:t>
      </w:r>
    </w:p>
    <w:bookmarkEnd w:id="1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