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4bac" w14:textId="fd74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февраля 2017 года № 84. Зарегистрирован в Министерстве юстиции Республики Казахстан 30 марта 2017 года № 14959.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за № 11184, опубликованный в информационно-правовой системе "Әділет" от 18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в случае заключения брака до 2008 года либо за пределами Республики Казахстан (оригинал требуется для идентификации);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свидетельства о рождении ребенка (детей), и документов,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если состоит в браке;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Прикрепление электронных копий свидетельства о рождении ребенка (в случае рождения ребенка до 13 августа 2007 года) и документов,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, предоставляемого на портал, не требуется в случае проживания ребенка в организациях для детей-сирот и детей, оставшихся без попечения родителей.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заключения брака до 2008 года), справки о наличии либо отсутствии судимости услугополучателя и супруга(-и), если состоит в браке, Государственная корпорация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Государственной корпорации или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либо работник Государственной корпорации отказывает в приеме заявления. При этом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жилищно-бытовых условий лица, претендующего на воспитание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готовится услугодателем после предоставления вышеназванных документов в течение десяти календарных дней.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www.goscorp.kz;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egov.kz.";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оказания государственной услуги при обращении услугополучателя: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(в произвольной форме);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услугополучатель состоит в браке;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образовании;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в случае если услугополучатель состоит в браке;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образовании.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услугополучателя и супруга(-и),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о заключении договора.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жилищно-бытовых условий граждан, желающих быть патронатными воспитателями,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готовится услугодателем после предоставления услугополучателем вышеназванных документов в течение десяти календарных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egov.kz.";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утвержденном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(в произвольной форме);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близких родственников на усыновление ребенка;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- приказ № 907);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письменного согласия близких родственников на усыновление ребенка;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всех совместно проживающих членов семьи);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супруга(-и), если состоит в браке, подтверждающих право собственности на жилище или право пользования жилищем услугополучателя и (или) супруга(-и), если состоит в браке, справки о наличии либо отсутствии судимости услугополучателя и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услугополучателю в "личный кабинет" направляется статус о принятии запроса на государственную услугу, а также уведомление.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жилищно-бытовых условий граждан, желающих быть кандидатами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готовится услугодателем после предоставления услугополучателем вышеназванных документов в течение десяти календарных дней.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 или ограниченно дееспособным;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судом в родительских правах;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суда об отмене усыновления по вине бывших усыновителей;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услугополучателя заболеваний, препятствующих осуществлению родительских прав;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у услугополучателя постоянного места жительства;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egov.kz.";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агентства по усыновлению", утвержденном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учредительных документов;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рекомендательное письмо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услуг, предоставляемых агентством кандидатам в усыновители;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обязательство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обязательство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удостоверенная доверенность, выданная агентством услугополучателю;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обязательство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засвидетельствованных копий учредительных документов;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рекомендательного письма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перечня услуг, предоставляемых агентством кандидатам в усыновлении;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обязательства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обязательства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нотариально удостоверенной доверенности, выданной агентством услугополучателю;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обязательства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обязательства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обязательства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предоставленные документы легализуются в порядке, предусмотренном законодательством Республики Казахстан и международными договорами, участницей которых является Республика Казахстан.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являются: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требованиям, установленным законодательством Республики Казахстан;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о своей деятельности;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социально-экономическая, политическая, экологическая ситуации, осуществление военных действий в государстве местонахождения агентства;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работниками филиала и (или) представительства агентства законодательства Республики Казахстан;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деятельности агентства на территории своего государства;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установленного количества аккредитованных агентств на территории Республики Казахстан.";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ресурсе услугодателя: www.bala-kkk.kz;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egov.kz.".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2017 года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марта 2017 года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Руководитель отдела (управления)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"__" ______________ 20___ года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обследования жилищно-бытовых условий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желающих принять ребенка (детей) под опеку или попечительство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обследования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проведено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проводившего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попечительству:_____________________________________________________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проведения: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(опека или попечительство)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Общая характеристика лиц, желающих принять ребенка (детей) под опеку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 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 дата рождения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______________________должность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 гражданство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 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 дата рождения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______________________должность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 гражданство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браке __________________________ с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(состоит, не состоит)                         (дата регистрации брака)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Предыдущие браки у мужа _______________с __________ по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Предыдущие браки у жены _______________с __________ по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(имеют, не имеют)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детях: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Фамилия _____________________ 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___________________Дата рождения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(родной, усыновленный)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Фамилия _____________________ 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___________________Дата рождения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(родной, усыновленный)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Фамилия _____________________ Имя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___________________Дата рождения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(родной, усыновленный)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Характеристика жилищно-бытовых условий лиц, желающих принять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 под опеку или попечительство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жилья_______________________________________________________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__________(квадратных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жилая площадь ________ (квадратных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прописаны _________________________(постоянно,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(наличие отдельного спального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ребенка, подготовки уроков, отдыха,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мебели)_______________________________________________________________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84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заработная плата, другие доходы ________________________ (расписать)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Мотивы принятия ребенка (детей) под опеку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(наличие условий для передачи ребенка (детей) под опеку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попечительство)_____________________________________________________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дата, подпись лиц, желающих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ребенка (детей) под опеку или попечительство 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