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5656" w14:textId="dee5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февраля 2017 года № 95. Зарегистрирован в Министерстве юстиции Республики Казахстан 14 марта 2017 года № 14893.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за № 6314, опубликован в газете "Казахстанская правда" от 11 сентября 2010 года № 239 - 240 (26300 - 26301))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 </w:t>
      </w:r>
    </w:p>
    <w:bookmarkEnd w:id="3"/>
    <w:bookmarkStart w:name="z8" w:id="4"/>
    <w:p>
      <w:pPr>
        <w:spacing w:after="0"/>
        <w:ind w:left="0"/>
        <w:jc w:val="both"/>
      </w:pPr>
      <w:r>
        <w:rPr>
          <w:rFonts w:ascii="Times New Roman"/>
          <w:b w:val="false"/>
          <w:i w:val="false"/>
          <w:color w:val="000000"/>
          <w:sz w:val="28"/>
        </w:rPr>
        <w:t>
      Данный подраздел включает следующие счета:</w:t>
      </w:r>
    </w:p>
    <w:bookmarkEnd w:id="4"/>
    <w:bookmarkStart w:name="z9" w:id="5"/>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5"/>
    <w:bookmarkStart w:name="z10" w:id="6"/>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6"/>
    <w:bookmarkStart w:name="z11" w:id="7"/>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7"/>
    <w:bookmarkStart w:name="z12" w:id="8"/>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Данный счет включает следующие субсчета:</w:t>
      </w:r>
    </w:p>
    <w:bookmarkEnd w:id="8"/>
    <w:bookmarkStart w:name="z13" w:id="9"/>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w:t>
      </w:r>
    </w:p>
    <w:bookmarkEnd w:id="9"/>
    <w:bookmarkStart w:name="z14" w:id="10"/>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 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10"/>
    <w:bookmarkStart w:name="z15" w:id="11"/>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1"/>
    <w:bookmarkStart w:name="z16" w:id="12"/>
    <w:p>
      <w:pPr>
        <w:spacing w:after="0"/>
        <w:ind w:left="0"/>
        <w:jc w:val="both"/>
      </w:pPr>
      <w:r>
        <w:rPr>
          <w:rFonts w:ascii="Times New Roman"/>
          <w:b w:val="false"/>
          <w:i w:val="false"/>
          <w:color w:val="000000"/>
          <w:sz w:val="28"/>
        </w:rPr>
        <w:t>
      1044 - "КСН местного самоуправления", где учитывается поступление и расходование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2"/>
    <w:bookmarkStart w:name="z17" w:id="13"/>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13"/>
    <w:bookmarkStart w:name="z18" w:id="14"/>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14"/>
    <w:bookmarkStart w:name="z19" w:id="15"/>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15"/>
    <w:bookmarkStart w:name="z20" w:id="16"/>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(в Реестре государственной регистрации нормативных правовых актов за № 8378);</w:t>
      </w:r>
    </w:p>
    <w:bookmarkEnd w:id="16"/>
    <w:bookmarkStart w:name="z21" w:id="17"/>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грантам) администраторами бюджетных программ. Данный счет включает следующие субсчета:</w:t>
      </w:r>
    </w:p>
    <w:bookmarkEnd w:id="17"/>
    <w:bookmarkStart w:name="z22" w:id="18"/>
    <w:p>
      <w:pPr>
        <w:spacing w:after="0"/>
        <w:ind w:left="0"/>
        <w:jc w:val="both"/>
      </w:pPr>
      <w:r>
        <w:rPr>
          <w:rFonts w:ascii="Times New Roman"/>
          <w:b w:val="false"/>
          <w:i w:val="false"/>
          <w:color w:val="000000"/>
          <w:sz w:val="28"/>
        </w:rPr>
        <w:t>
      1061 - "Специальный счет бюджетного инвестиционного проекта по грантам", где учитываются финансовые операции по поступлению и расходованию средств по связанным грантам;</w:t>
      </w:r>
    </w:p>
    <w:bookmarkEnd w:id="18"/>
    <w:bookmarkStart w:name="z23" w:id="19"/>
    <w:p>
      <w:pPr>
        <w:spacing w:after="0"/>
        <w:ind w:left="0"/>
        <w:jc w:val="both"/>
      </w:pPr>
      <w:r>
        <w:rPr>
          <w:rFonts w:ascii="Times New Roman"/>
          <w:b w:val="false"/>
          <w:i w:val="false"/>
          <w:color w:val="000000"/>
          <w:sz w:val="28"/>
        </w:rPr>
        <w:t>
      1062 - "Специальный счет бюджетного инвестиционного проекта по внешним займам", где учитываются финансовые операции по поступленияю и расходованию средств по внешним займам (заемным средствам);</w:t>
      </w:r>
    </w:p>
    <w:bookmarkEnd w:id="19"/>
    <w:bookmarkStart w:name="z24" w:id="20"/>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 Данный счет включает следующие субсчета:</w:t>
      </w:r>
    </w:p>
    <w:bookmarkEnd w:id="20"/>
    <w:bookmarkStart w:name="z25" w:id="21"/>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21"/>
    <w:bookmarkStart w:name="z26" w:id="22"/>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22"/>
    <w:bookmarkStart w:name="z27" w:id="23"/>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23"/>
    <w:bookmarkStart w:name="z28" w:id="24"/>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24"/>
    <w:bookmarkStart w:name="z29" w:id="25"/>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 Данный счет включает следующие субсчета:</w:t>
      </w:r>
    </w:p>
    <w:bookmarkEnd w:id="25"/>
    <w:bookmarkStart w:name="z30" w:id="26"/>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26"/>
    <w:bookmarkStart w:name="z31" w:id="27"/>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27"/>
    <w:bookmarkStart w:name="z32" w:id="28"/>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28"/>
    <w:bookmarkStart w:name="z33" w:id="29"/>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w:t>
      </w:r>
    </w:p>
    <w:bookmarkEnd w:id="29"/>
    <w:bookmarkStart w:name="z34" w:id="30"/>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30"/>
    <w:bookmarkStart w:name="z35" w:id="31"/>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31"/>
    <w:bookmarkStart w:name="z36" w:id="32"/>
    <w:p>
      <w:pPr>
        <w:spacing w:after="0"/>
        <w:ind w:left="0"/>
        <w:jc w:val="both"/>
      </w:pPr>
      <w:r>
        <w:rPr>
          <w:rFonts w:ascii="Times New Roman"/>
          <w:b w:val="false"/>
          <w:i w:val="false"/>
          <w:color w:val="000000"/>
          <w:sz w:val="28"/>
        </w:rPr>
        <w:t>
      1087 - "Плановые назначения на принятие обязательств по проектам за счет внешних займов и связанных грантов", где учитываются суммы плановых назначений на принятие обязательств на финансирование по проектам за счет внешних займов и связанных грантов;</w:t>
      </w:r>
    </w:p>
    <w:bookmarkEnd w:id="32"/>
    <w:bookmarkStart w:name="z37" w:id="33"/>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 Данный счет включает следующие субсчета:</w:t>
      </w:r>
    </w:p>
    <w:bookmarkEnd w:id="33"/>
    <w:bookmarkStart w:name="z38" w:id="34"/>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34"/>
    <w:bookmarkStart w:name="z39" w:id="35"/>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35"/>
    <w:bookmarkStart w:name="z40" w:id="36"/>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по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36"/>
    <w:bookmarkStart w:name="z41" w:id="37"/>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37"/>
    <w:bookmarkStart w:name="z42" w:id="38"/>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4" w:id="39"/>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39"/>
    <w:bookmarkStart w:name="z45" w:id="40"/>
    <w:p>
      <w:pPr>
        <w:spacing w:after="0"/>
        <w:ind w:left="0"/>
        <w:jc w:val="both"/>
      </w:pPr>
      <w:r>
        <w:rPr>
          <w:rFonts w:ascii="Times New Roman"/>
          <w:b w:val="false"/>
          <w:i w:val="false"/>
          <w:color w:val="000000"/>
          <w:sz w:val="28"/>
        </w:rPr>
        <w:t>
      Данный подраздел включает следующие счета:</w:t>
      </w:r>
    </w:p>
    <w:bookmarkEnd w:id="40"/>
    <w:bookmarkStart w:name="z46" w:id="41"/>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 Данный счет включает следующие субсчета:</w:t>
      </w:r>
    </w:p>
    <w:bookmarkEnd w:id="41"/>
    <w:bookmarkStart w:name="z47" w:id="42"/>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bookmarkEnd w:id="42"/>
    <w:bookmarkStart w:name="z48" w:id="43"/>
    <w:p>
      <w:pPr>
        <w:spacing w:after="0"/>
        <w:ind w:left="0"/>
        <w:jc w:val="both"/>
      </w:pPr>
      <w:r>
        <w:rPr>
          <w:rFonts w:ascii="Times New Roman"/>
          <w:b w:val="false"/>
          <w:i w:val="false"/>
          <w:color w:val="000000"/>
          <w:sz w:val="28"/>
        </w:rPr>
        <w:t>
      социальным выплатам и социальной помощи;</w:t>
      </w:r>
    </w:p>
    <w:bookmarkEnd w:id="43"/>
    <w:bookmarkStart w:name="z49" w:id="44"/>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w:t>
      </w:r>
    </w:p>
    <w:bookmarkEnd w:id="44"/>
    <w:bookmarkStart w:name="z50" w:id="45"/>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45"/>
    <w:bookmarkStart w:name="z51" w:id="46"/>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46"/>
    <w:bookmarkStart w:name="z52" w:id="47"/>
    <w:p>
      <w:pPr>
        <w:spacing w:after="0"/>
        <w:ind w:left="0"/>
        <w:jc w:val="both"/>
      </w:pPr>
      <w:r>
        <w:rPr>
          <w:rFonts w:ascii="Times New Roman"/>
          <w:b w:val="false"/>
          <w:i w:val="false"/>
          <w:color w:val="000000"/>
          <w:sz w:val="28"/>
        </w:rPr>
        <w:t>
      другим трансфертам физическим лицам;</w:t>
      </w:r>
    </w:p>
    <w:bookmarkEnd w:id="47"/>
    <w:bookmarkStart w:name="z53" w:id="48"/>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 выделенных администраторами бюджетных программ областным бюджетам, бюджетам города республиканского значения, столицы;</w:t>
      </w:r>
    </w:p>
    <w:bookmarkEnd w:id="48"/>
    <w:bookmarkStart w:name="z54" w:id="49"/>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49"/>
    <w:bookmarkStart w:name="z55" w:id="50"/>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50"/>
    <w:bookmarkStart w:name="z56" w:id="51"/>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51"/>
    <w:bookmarkStart w:name="z57" w:id="52"/>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Государственную корпорацию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52"/>
    <w:bookmarkStart w:name="z58" w:id="53"/>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загрязнение окружающей среды и другим налогам), а также сумма, излишне перечисленная государственным учреждением в бюджет;</w:t>
      </w:r>
    </w:p>
    <w:bookmarkEnd w:id="53"/>
    <w:bookmarkStart w:name="z59" w:id="54"/>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 Данный счет включает следующие субсчета:</w:t>
      </w:r>
    </w:p>
    <w:bookmarkEnd w:id="54"/>
    <w:bookmarkStart w:name="z60" w:id="55"/>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55"/>
    <w:bookmarkStart w:name="z61" w:id="56"/>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56"/>
    <w:bookmarkStart w:name="z62" w:id="57"/>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в том числе внутреннему кредитованию, сроком погашения менее одного года. Данный счет включает следующие субсчета:</w:t>
      </w:r>
    </w:p>
    <w:bookmarkEnd w:id="57"/>
    <w:bookmarkStart w:name="z63" w:id="58"/>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 (по внутреннему кредитованию);</w:t>
      </w:r>
    </w:p>
    <w:bookmarkEnd w:id="58"/>
    <w:bookmarkStart w:name="z64" w:id="59"/>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 (по внутреннему кредитованию);</w:t>
      </w:r>
    </w:p>
    <w:bookmarkEnd w:id="59"/>
    <w:bookmarkStart w:name="z65" w:id="60"/>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60"/>
    <w:bookmarkStart w:name="z66" w:id="61"/>
    <w:p>
      <w:pPr>
        <w:spacing w:after="0"/>
        <w:ind w:left="0"/>
        <w:jc w:val="both"/>
      </w:pPr>
      <w:r>
        <w:rPr>
          <w:rFonts w:ascii="Times New Roman"/>
          <w:b w:val="false"/>
          <w:i w:val="false"/>
          <w:color w:val="000000"/>
          <w:sz w:val="28"/>
        </w:rPr>
        <w:t>
      1260 - "Краткосрочная дебиторская задолженность работников",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а также прочая краткосрочная дебиторская задолженность работников. Данный счет включает следующие субсчета:</w:t>
      </w:r>
    </w:p>
    <w:bookmarkEnd w:id="61"/>
    <w:bookmarkStart w:name="z67" w:id="62"/>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авансам на командировочные расходы, а также на оплату расходов, которые не могут быть произведены путем безналичных расчетов;</w:t>
      </w:r>
    </w:p>
    <w:bookmarkEnd w:id="62"/>
    <w:bookmarkStart w:name="z68" w:id="63"/>
    <w:p>
      <w:pPr>
        <w:spacing w:after="0"/>
        <w:ind w:left="0"/>
        <w:jc w:val="both"/>
      </w:pPr>
      <w:r>
        <w:rPr>
          <w:rFonts w:ascii="Times New Roman"/>
          <w:b w:val="false"/>
          <w:i w:val="false"/>
          <w:color w:val="000000"/>
          <w:sz w:val="28"/>
        </w:rPr>
        <w:t>
      1262 - "Краткосрочная кредиторская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63"/>
    <w:bookmarkStart w:name="z69" w:id="64"/>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64"/>
    <w:bookmarkStart w:name="z70" w:id="65"/>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65"/>
    <w:bookmarkStart w:name="z71" w:id="66"/>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66"/>
    <w:bookmarkStart w:name="z72" w:id="67"/>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 Данный счет включает следующие субсчета:</w:t>
      </w:r>
    </w:p>
    <w:bookmarkEnd w:id="67"/>
    <w:bookmarkStart w:name="z73" w:id="68"/>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и таможенным платежам, предусмотренным налоговым и таможенным законодательством Республики Казахстан, сроком погашения до одного года;</w:t>
      </w:r>
    </w:p>
    <w:bookmarkEnd w:id="68"/>
    <w:bookmarkStart w:name="z74" w:id="69"/>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предусмотренным бюджетным и иным законодательством Республики Казахстан, сроком погашения до одного года;</w:t>
      </w:r>
    </w:p>
    <w:bookmarkEnd w:id="69"/>
    <w:bookmarkStart w:name="z75" w:id="70"/>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и финансовых активов государства", предназначен для учета дебиторской задолженности по расчетам от реализации основного капитала и финансовых активов государства, сроком погашения до одного года";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пункты 25 </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77" w:id="71"/>
    <w:p>
      <w:pPr>
        <w:spacing w:after="0"/>
        <w:ind w:left="0"/>
        <w:jc w:val="both"/>
      </w:pPr>
      <w:r>
        <w:rPr>
          <w:rFonts w:ascii="Times New Roman"/>
          <w:b w:val="false"/>
          <w:i w:val="false"/>
          <w:color w:val="000000"/>
          <w:sz w:val="28"/>
        </w:rPr>
        <w:t>
      "25. Подраздел 3100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w:t>
      </w:r>
    </w:p>
    <w:bookmarkEnd w:id="71"/>
    <w:bookmarkStart w:name="z78" w:id="72"/>
    <w:p>
      <w:pPr>
        <w:spacing w:after="0"/>
        <w:ind w:left="0"/>
        <w:jc w:val="both"/>
      </w:pPr>
      <w:r>
        <w:rPr>
          <w:rFonts w:ascii="Times New Roman"/>
          <w:b w:val="false"/>
          <w:i w:val="false"/>
          <w:color w:val="000000"/>
          <w:sz w:val="28"/>
        </w:rPr>
        <w:t>
      Данный подраздел включает следующие счета:</w:t>
      </w:r>
    </w:p>
    <w:bookmarkEnd w:id="72"/>
    <w:bookmarkStart w:name="z79" w:id="73"/>
    <w:p>
      <w:pPr>
        <w:spacing w:after="0"/>
        <w:ind w:left="0"/>
        <w:jc w:val="both"/>
      </w:pPr>
      <w:r>
        <w:rPr>
          <w:rFonts w:ascii="Times New Roman"/>
          <w:b w:val="false"/>
          <w:i w:val="false"/>
          <w:color w:val="000000"/>
          <w:sz w:val="28"/>
        </w:rPr>
        <w:t>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 Данный счет включает следующие субсчета:</w:t>
      </w:r>
    </w:p>
    <w:bookmarkEnd w:id="73"/>
    <w:bookmarkStart w:name="z80" w:id="74"/>
    <w:p>
      <w:pPr>
        <w:spacing w:after="0"/>
        <w:ind w:left="0"/>
        <w:jc w:val="both"/>
      </w:pPr>
      <w:r>
        <w:rPr>
          <w:rFonts w:ascii="Times New Roman"/>
          <w:b w:val="false"/>
          <w:i w:val="false"/>
          <w:color w:val="000000"/>
          <w:sz w:val="28"/>
        </w:rPr>
        <w:t>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внутренних дел Республики Казахстан для оплаты расходов по содержанию жилища и коммунальные услуги, по другим трансфертам физическим лицам;</w:t>
      </w:r>
    </w:p>
    <w:bookmarkEnd w:id="74"/>
    <w:bookmarkStart w:name="z81" w:id="75"/>
    <w:p>
      <w:pPr>
        <w:spacing w:after="0"/>
        <w:ind w:left="0"/>
        <w:jc w:val="both"/>
      </w:pPr>
      <w:r>
        <w:rPr>
          <w:rFonts w:ascii="Times New Roman"/>
          <w:b w:val="false"/>
          <w:i w:val="false"/>
          <w:color w:val="000000"/>
          <w:sz w:val="28"/>
        </w:rPr>
        <w:t>
      3112 - "Краткосрочная кредиторская задолженность по целевым текущим трансфертам", где учитывается движение средств со сроком до одного года по целевым текущим трансфертам, выделенных администраторами бюджетных программ областным бюджетам, бюджетам города республиканского значения, столицы;</w:t>
      </w:r>
    </w:p>
    <w:bookmarkEnd w:id="75"/>
    <w:bookmarkStart w:name="z82" w:id="76"/>
    <w:p>
      <w:pPr>
        <w:spacing w:after="0"/>
        <w:ind w:left="0"/>
        <w:jc w:val="both"/>
      </w:pPr>
      <w:r>
        <w:rPr>
          <w:rFonts w:ascii="Times New Roman"/>
          <w:b w:val="false"/>
          <w:i w:val="false"/>
          <w:color w:val="000000"/>
          <w:sz w:val="28"/>
        </w:rPr>
        <w:t>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76"/>
    <w:bookmarkStart w:name="z83" w:id="77"/>
    <w:p>
      <w:pPr>
        <w:spacing w:after="0"/>
        <w:ind w:left="0"/>
        <w:jc w:val="both"/>
      </w:pPr>
      <w:r>
        <w:rPr>
          <w:rFonts w:ascii="Times New Roman"/>
          <w:b w:val="false"/>
          <w:i w:val="false"/>
          <w:color w:val="000000"/>
          <w:sz w:val="28"/>
        </w:rPr>
        <w:t>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77"/>
    <w:bookmarkStart w:name="z84" w:id="78"/>
    <w:p>
      <w:pPr>
        <w:spacing w:after="0"/>
        <w:ind w:left="0"/>
        <w:jc w:val="both"/>
      </w:pPr>
      <w:r>
        <w:rPr>
          <w:rFonts w:ascii="Times New Roman"/>
          <w:b w:val="false"/>
          <w:i w:val="false"/>
          <w:color w:val="000000"/>
          <w:sz w:val="28"/>
        </w:rPr>
        <w:t>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78"/>
    <w:bookmarkStart w:name="z85" w:id="79"/>
    <w:p>
      <w:pPr>
        <w:spacing w:after="0"/>
        <w:ind w:left="0"/>
        <w:jc w:val="both"/>
      </w:pPr>
      <w:r>
        <w:rPr>
          <w:rFonts w:ascii="Times New Roman"/>
          <w:b w:val="false"/>
          <w:i w:val="false"/>
          <w:color w:val="000000"/>
          <w:sz w:val="28"/>
        </w:rPr>
        <w:t>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 Данный счет включает следующие субсчета:</w:t>
      </w:r>
    </w:p>
    <w:bookmarkEnd w:id="79"/>
    <w:bookmarkStart w:name="z86" w:id="80"/>
    <w:p>
      <w:pPr>
        <w:spacing w:after="0"/>
        <w:ind w:left="0"/>
        <w:jc w:val="both"/>
      </w:pPr>
      <w:r>
        <w:rPr>
          <w:rFonts w:ascii="Times New Roman"/>
          <w:b w:val="false"/>
          <w:i w:val="false"/>
          <w:color w:val="000000"/>
          <w:sz w:val="28"/>
        </w:rPr>
        <w:t>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налоговым законодательством Республики Казахстан;</w:t>
      </w:r>
    </w:p>
    <w:bookmarkEnd w:id="80"/>
    <w:bookmarkStart w:name="z87" w:id="81"/>
    <w:p>
      <w:pPr>
        <w:spacing w:after="0"/>
        <w:ind w:left="0"/>
        <w:jc w:val="both"/>
      </w:pPr>
      <w:r>
        <w:rPr>
          <w:rFonts w:ascii="Times New Roman"/>
          <w:b w:val="false"/>
          <w:i w:val="false"/>
          <w:color w:val="000000"/>
          <w:sz w:val="28"/>
        </w:rPr>
        <w:t>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налоговым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3123 - "Краткосрочная кредиторская задолженность по плате за загрязнение окружающей среды", где учитывается плата за загрязнение окружающей среды в соответствии с налоговым законодательством Республики Казахстан;</w:t>
      </w:r>
    </w:p>
    <w:bookmarkEnd w:id="82"/>
    <w:bookmarkStart w:name="z89" w:id="83"/>
    <w:p>
      <w:pPr>
        <w:spacing w:after="0"/>
        <w:ind w:left="0"/>
        <w:jc w:val="both"/>
      </w:pPr>
      <w:r>
        <w:rPr>
          <w:rFonts w:ascii="Times New Roman"/>
          <w:b w:val="false"/>
          <w:i w:val="false"/>
          <w:color w:val="000000"/>
          <w:sz w:val="28"/>
        </w:rPr>
        <w:t>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 - юридическими лицами, начисление и уплата в бюджет государственных пошлин в соответствии с налоговым законодательством Республики Казахстан, а также операции по прочим начислениям и платежам в бюджет со сроком до одного года, не указанных в других группах счетов;</w:t>
      </w:r>
    </w:p>
    <w:bookmarkEnd w:id="83"/>
    <w:bookmarkStart w:name="z90" w:id="84"/>
    <w:p>
      <w:pPr>
        <w:spacing w:after="0"/>
        <w:ind w:left="0"/>
        <w:jc w:val="both"/>
      </w:pPr>
      <w:r>
        <w:rPr>
          <w:rFonts w:ascii="Times New Roman"/>
          <w:b w:val="false"/>
          <w:i w:val="false"/>
          <w:color w:val="000000"/>
          <w:sz w:val="28"/>
        </w:rPr>
        <w:t>
      3130 - "Краткосрочная кредиторская задолженность по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 Данный счет включает следующие субсчета:</w:t>
      </w:r>
    </w:p>
    <w:bookmarkEnd w:id="84"/>
    <w:bookmarkStart w:name="z91" w:id="85"/>
    <w:p>
      <w:pPr>
        <w:spacing w:after="0"/>
        <w:ind w:left="0"/>
        <w:jc w:val="both"/>
      </w:pPr>
      <w:r>
        <w:rPr>
          <w:rFonts w:ascii="Times New Roman"/>
          <w:b w:val="false"/>
          <w:i w:val="false"/>
          <w:color w:val="000000"/>
          <w:sz w:val="28"/>
        </w:rPr>
        <w:t>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85"/>
    <w:bookmarkStart w:name="z92" w:id="86"/>
    <w:p>
      <w:pPr>
        <w:spacing w:after="0"/>
        <w:ind w:left="0"/>
        <w:jc w:val="both"/>
      </w:pPr>
      <w:r>
        <w:rPr>
          <w:rFonts w:ascii="Times New Roman"/>
          <w:b w:val="false"/>
          <w:i w:val="false"/>
          <w:color w:val="000000"/>
          <w:sz w:val="28"/>
        </w:rPr>
        <w:t>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w:t>
      </w:r>
    </w:p>
    <w:bookmarkEnd w:id="86"/>
    <w:bookmarkStart w:name="z93" w:id="87"/>
    <w:p>
      <w:pPr>
        <w:spacing w:after="0"/>
        <w:ind w:left="0"/>
        <w:jc w:val="both"/>
      </w:pPr>
      <w:r>
        <w:rPr>
          <w:rFonts w:ascii="Times New Roman"/>
          <w:b w:val="false"/>
          <w:i w:val="false"/>
          <w:color w:val="000000"/>
          <w:sz w:val="28"/>
        </w:rPr>
        <w:t>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87"/>
    <w:bookmarkStart w:name="z94" w:id="88"/>
    <w:p>
      <w:pPr>
        <w:spacing w:after="0"/>
        <w:ind w:left="0"/>
        <w:jc w:val="both"/>
      </w:pPr>
      <w:r>
        <w:rPr>
          <w:rFonts w:ascii="Times New Roman"/>
          <w:b w:val="false"/>
          <w:i w:val="false"/>
          <w:color w:val="000000"/>
          <w:sz w:val="28"/>
        </w:rPr>
        <w:t>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 Данный счет включает следующие субсчета:</w:t>
      </w:r>
    </w:p>
    <w:bookmarkEnd w:id="88"/>
    <w:bookmarkStart w:name="z95" w:id="89"/>
    <w:p>
      <w:pPr>
        <w:spacing w:after="0"/>
        <w:ind w:left="0"/>
        <w:jc w:val="both"/>
      </w:pPr>
      <w:r>
        <w:rPr>
          <w:rFonts w:ascii="Times New Roman"/>
          <w:b w:val="false"/>
          <w:i w:val="false"/>
          <w:color w:val="000000"/>
          <w:sz w:val="28"/>
        </w:rPr>
        <w:t>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законодательством Республики Казахстан об обязательном социальном страховании;</w:t>
      </w:r>
    </w:p>
    <w:bookmarkEnd w:id="89"/>
    <w:bookmarkStart w:name="z96" w:id="90"/>
    <w:p>
      <w:pPr>
        <w:spacing w:after="0"/>
        <w:ind w:left="0"/>
        <w:jc w:val="both"/>
      </w:pPr>
      <w:r>
        <w:rPr>
          <w:rFonts w:ascii="Times New Roman"/>
          <w:b w:val="false"/>
          <w:i w:val="false"/>
          <w:color w:val="000000"/>
          <w:sz w:val="28"/>
        </w:rPr>
        <w:t>
      3142 - "Краткосрочная кредиторская задолженность по пенсионным взносам в Государственную корпорацию "Правительство для граждан", где отражаются операции, связанные с начислением и уплатой пенсионных взносов в Государственную корпорацию "Правительство для граждан", производимых государственными учреждениями в соответствии с пенсионным законодательством Республики Казахстан;</w:t>
      </w:r>
    </w:p>
    <w:bookmarkEnd w:id="90"/>
    <w:bookmarkStart w:name="z97" w:id="91"/>
    <w:p>
      <w:pPr>
        <w:spacing w:after="0"/>
        <w:ind w:left="0"/>
        <w:jc w:val="both"/>
      </w:pPr>
      <w:r>
        <w:rPr>
          <w:rFonts w:ascii="Times New Roman"/>
          <w:b w:val="false"/>
          <w:i w:val="false"/>
          <w:color w:val="000000"/>
          <w:sz w:val="28"/>
        </w:rPr>
        <w:t>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91"/>
    <w:bookmarkStart w:name="z98" w:id="92"/>
    <w:p>
      <w:pPr>
        <w:spacing w:after="0"/>
        <w:ind w:left="0"/>
        <w:jc w:val="both"/>
      </w:pPr>
      <w:r>
        <w:rPr>
          <w:rFonts w:ascii="Times New Roman"/>
          <w:b w:val="false"/>
          <w:i w:val="false"/>
          <w:color w:val="000000"/>
          <w:sz w:val="28"/>
        </w:rPr>
        <w:t>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 Данный счет включает следующие субсчета:</w:t>
      </w:r>
    </w:p>
    <w:bookmarkEnd w:id="92"/>
    <w:bookmarkStart w:name="z99" w:id="93"/>
    <w:p>
      <w:pPr>
        <w:spacing w:after="0"/>
        <w:ind w:left="0"/>
        <w:jc w:val="both"/>
      </w:pPr>
      <w:r>
        <w:rPr>
          <w:rFonts w:ascii="Times New Roman"/>
          <w:b w:val="false"/>
          <w:i w:val="false"/>
          <w:color w:val="000000"/>
          <w:sz w:val="28"/>
        </w:rPr>
        <w:t>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93"/>
    <w:bookmarkStart w:name="z100" w:id="94"/>
    <w:p>
      <w:pPr>
        <w:spacing w:after="0"/>
        <w:ind w:left="0"/>
        <w:jc w:val="both"/>
      </w:pPr>
      <w:r>
        <w:rPr>
          <w:rFonts w:ascii="Times New Roman"/>
          <w:b w:val="false"/>
          <w:i w:val="false"/>
          <w:color w:val="000000"/>
          <w:sz w:val="28"/>
        </w:rPr>
        <w:t>
      3252 -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94"/>
    <w:bookmarkStart w:name="z101" w:id="95"/>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95"/>
    <w:bookmarkStart w:name="z102" w:id="96"/>
    <w:p>
      <w:pPr>
        <w:spacing w:after="0"/>
        <w:ind w:left="0"/>
        <w:jc w:val="both"/>
      </w:pPr>
      <w:r>
        <w:rPr>
          <w:rFonts w:ascii="Times New Roman"/>
          <w:b w:val="false"/>
          <w:i w:val="false"/>
          <w:color w:val="000000"/>
          <w:sz w:val="28"/>
        </w:rPr>
        <w:t>
      Данный подраздел включает следующие счета:</w:t>
      </w:r>
    </w:p>
    <w:bookmarkEnd w:id="96"/>
    <w:bookmarkStart w:name="z103" w:id="97"/>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97"/>
    <w:bookmarkStart w:name="z104" w:id="98"/>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в том числе внутреннему кредитованию, сроком погашения менее одного года. Данный счет включает следующие субсчета:</w:t>
      </w:r>
    </w:p>
    <w:bookmarkEnd w:id="98"/>
    <w:bookmarkStart w:name="z105" w:id="99"/>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 (внутреннее кредитование);</w:t>
      </w:r>
    </w:p>
    <w:bookmarkEnd w:id="99"/>
    <w:bookmarkStart w:name="z106" w:id="100"/>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 (внутреннее кредитование);</w:t>
      </w:r>
    </w:p>
    <w:bookmarkEnd w:id="100"/>
    <w:bookmarkStart w:name="z107" w:id="101"/>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101"/>
    <w:bookmarkStart w:name="z108" w:id="102"/>
    <w:p>
      <w:pPr>
        <w:spacing w:after="0"/>
        <w:ind w:left="0"/>
        <w:jc w:val="both"/>
      </w:pPr>
      <w:r>
        <w:rPr>
          <w:rFonts w:ascii="Times New Roman"/>
          <w:b w:val="false"/>
          <w:i w:val="false"/>
          <w:color w:val="000000"/>
          <w:sz w:val="28"/>
        </w:rPr>
        <w:t>
      3240 - "Краткосрочная кредиторская задолженность перед работниками", предназначен для учета расчетов с рабочими и служащими по оплате труда и прочим расчетам. Данный счет включает следующие субсчета:</w:t>
      </w:r>
    </w:p>
    <w:bookmarkEnd w:id="102"/>
    <w:bookmarkStart w:name="z109" w:id="103"/>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103"/>
    <w:bookmarkStart w:name="z110" w:id="104"/>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104"/>
    <w:bookmarkStart w:name="z111" w:id="105"/>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105"/>
    <w:bookmarkStart w:name="z112" w:id="106"/>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государственными учреждениями учитываются начисленные и выплаченные социальные пособия по временной нетрудоспособности;</w:t>
      </w:r>
    </w:p>
    <w:bookmarkEnd w:id="106"/>
    <w:bookmarkStart w:name="z113" w:id="107"/>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107"/>
    <w:bookmarkStart w:name="z114" w:id="108"/>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108"/>
    <w:bookmarkStart w:name="z115" w:id="109"/>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109"/>
    <w:bookmarkStart w:name="z116" w:id="110"/>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110"/>
    <w:bookmarkStart w:name="z117" w:id="111"/>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111"/>
    <w:bookmarkStart w:name="z118" w:id="112"/>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112"/>
    <w:bookmarkStart w:name="z119" w:id="113"/>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 Данный счет включает следующие субсчета:</w:t>
      </w:r>
    </w:p>
    <w:bookmarkEnd w:id="113"/>
    <w:bookmarkStart w:name="z120" w:id="114"/>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114"/>
    <w:bookmarkStart w:name="z121" w:id="115"/>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115"/>
    <w:bookmarkStart w:name="z122" w:id="116"/>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116"/>
    <w:bookmarkStart w:name="z123" w:id="117"/>
    <w:p>
      <w:pPr>
        <w:spacing w:after="0"/>
        <w:ind w:left="0"/>
        <w:jc w:val="both"/>
      </w:pPr>
      <w:r>
        <w:rPr>
          <w:rFonts w:ascii="Times New Roman"/>
          <w:b w:val="false"/>
          <w:i w:val="false"/>
          <w:color w:val="000000"/>
          <w:sz w:val="28"/>
        </w:rPr>
        <w:t>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 Данный счет включает следующие субсчета:</w:t>
      </w:r>
    </w:p>
    <w:bookmarkEnd w:id="117"/>
    <w:bookmarkStart w:name="z124" w:id="118"/>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НДС, и таможенным платежам, в течение периода менее одного года;</w:t>
      </w:r>
    </w:p>
    <w:bookmarkEnd w:id="118"/>
    <w:bookmarkStart w:name="z125" w:id="119"/>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119"/>
    <w:bookmarkStart w:name="z126" w:id="120"/>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120"/>
    <w:bookmarkStart w:name="z127" w:id="121"/>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предусмотренных налоговым, бюджетным и иным законодательством Республики Казахстан, в течение периода менее одного года.";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29" w:id="122"/>
    <w:p>
      <w:pPr>
        <w:spacing w:after="0"/>
        <w:ind w:left="0"/>
        <w:jc w:val="both"/>
      </w:pPr>
      <w:r>
        <w:rPr>
          <w:rFonts w:ascii="Times New Roman"/>
          <w:b w:val="false"/>
          <w:i w:val="false"/>
          <w:color w:val="000000"/>
          <w:sz w:val="28"/>
        </w:rPr>
        <w:t>
      "39. Подраздел 5200 "Финансовый результат" предназначен для учета накопленных результатов от финансовой деятельности государственного учреждения.</w:t>
      </w:r>
    </w:p>
    <w:bookmarkEnd w:id="122"/>
    <w:bookmarkStart w:name="z130" w:id="123"/>
    <w:p>
      <w:pPr>
        <w:spacing w:after="0"/>
        <w:ind w:left="0"/>
        <w:jc w:val="both"/>
      </w:pPr>
      <w:r>
        <w:rPr>
          <w:rFonts w:ascii="Times New Roman"/>
          <w:b w:val="false"/>
          <w:i w:val="false"/>
          <w:color w:val="000000"/>
          <w:sz w:val="28"/>
        </w:rPr>
        <w:t>
      Данный подраздел включает следующие счета:</w:t>
      </w:r>
    </w:p>
    <w:bookmarkEnd w:id="123"/>
    <w:bookmarkStart w:name="z131" w:id="124"/>
    <w:p>
      <w:pPr>
        <w:spacing w:after="0"/>
        <w:ind w:left="0"/>
        <w:jc w:val="both"/>
      </w:pPr>
      <w:r>
        <w:rPr>
          <w:rFonts w:ascii="Times New Roman"/>
          <w:b w:val="false"/>
          <w:i w:val="false"/>
          <w:color w:val="000000"/>
          <w:sz w:val="28"/>
        </w:rPr>
        <w:t>
      счет 5210 - "Финансовый результат отчетного года", предназначен для учета финансового результата отчетного периода по деятельности государственного учреждения;</w:t>
      </w:r>
    </w:p>
    <w:bookmarkEnd w:id="124"/>
    <w:bookmarkStart w:name="z132" w:id="125"/>
    <w:p>
      <w:pPr>
        <w:spacing w:after="0"/>
        <w:ind w:left="0"/>
        <w:jc w:val="both"/>
      </w:pPr>
      <w:r>
        <w:rPr>
          <w:rFonts w:ascii="Times New Roman"/>
          <w:b w:val="false"/>
          <w:i w:val="false"/>
          <w:color w:val="000000"/>
          <w:sz w:val="28"/>
        </w:rPr>
        <w:t>
      счет 5220 - "Финансовый результат предыдущих лет", предназначен для учета накопленных финансовых результатов от деятельности государственного учреждения предыдущих лет;</w:t>
      </w:r>
    </w:p>
    <w:bookmarkEnd w:id="125"/>
    <w:bookmarkStart w:name="z133" w:id="126"/>
    <w:p>
      <w:pPr>
        <w:spacing w:after="0"/>
        <w:ind w:left="0"/>
        <w:jc w:val="both"/>
      </w:pPr>
      <w:r>
        <w:rPr>
          <w:rFonts w:ascii="Times New Roman"/>
          <w:b w:val="false"/>
          <w:i w:val="false"/>
          <w:color w:val="000000"/>
          <w:sz w:val="28"/>
        </w:rPr>
        <w:t>
      счет 5230 - "Финансовый результат отчетного периода по поступлениям в бюджет", предназначен для учета финансового результата отчетного периода по поступлениям в бюджет;</w:t>
      </w:r>
    </w:p>
    <w:bookmarkEnd w:id="126"/>
    <w:bookmarkStart w:name="z134" w:id="127"/>
    <w:p>
      <w:pPr>
        <w:spacing w:after="0"/>
        <w:ind w:left="0"/>
        <w:jc w:val="both"/>
      </w:pPr>
      <w:r>
        <w:rPr>
          <w:rFonts w:ascii="Times New Roman"/>
          <w:b w:val="false"/>
          <w:i w:val="false"/>
          <w:color w:val="000000"/>
          <w:sz w:val="28"/>
        </w:rPr>
        <w:t>
      счет 5240 - "Финансовый результат предыдущих лет по поступлениям в бюджет", предназначен для учета накопленных финансовых результатов предыдущих лет по поступлениям в бюджет.";</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136" w:id="128"/>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End w:id="128"/>
    <w:bookmarkStart w:name="z137" w:id="129"/>
    <w:p>
      <w:pPr>
        <w:spacing w:after="0"/>
        <w:ind w:left="0"/>
        <w:jc w:val="both"/>
      </w:pPr>
      <w:r>
        <w:rPr>
          <w:rFonts w:ascii="Times New Roman"/>
          <w:b w:val="false"/>
          <w:i w:val="false"/>
          <w:color w:val="000000"/>
          <w:sz w:val="28"/>
        </w:rPr>
        <w:t>
      Данный подраздел включает следующие счета:</w:t>
      </w:r>
    </w:p>
    <w:bookmarkEnd w:id="129"/>
    <w:bookmarkStart w:name="z138" w:id="130"/>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130"/>
    <w:bookmarkStart w:name="z139" w:id="131"/>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131"/>
    <w:bookmarkStart w:name="z140" w:id="132"/>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по полученным трансфертам. Данный счет включает следующие субсчета:</w:t>
      </w:r>
    </w:p>
    <w:bookmarkEnd w:id="132"/>
    <w:bookmarkStart w:name="z141" w:id="133"/>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по полученным трансфертам физическим лицам, не являющимся работниками государственного учреждения;</w:t>
      </w:r>
    </w:p>
    <w:bookmarkEnd w:id="133"/>
    <w:bookmarkStart w:name="z142" w:id="134"/>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по полученным целевым текущим трансфертам;</w:t>
      </w:r>
    </w:p>
    <w:bookmarkEnd w:id="134"/>
    <w:bookmarkStart w:name="z143" w:id="135"/>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по полученным целевым трансфертам на развитие;</w:t>
      </w:r>
    </w:p>
    <w:bookmarkEnd w:id="135"/>
    <w:bookmarkStart w:name="z144" w:id="136"/>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по полученным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36"/>
    <w:bookmarkStart w:name="z145" w:id="137"/>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по полученным трансфертам общего характера;</w:t>
      </w:r>
    </w:p>
    <w:bookmarkEnd w:id="137"/>
    <w:bookmarkStart w:name="z146" w:id="138"/>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bookmarkEnd w:id="138"/>
    <w:bookmarkStart w:name="z147" w:id="139"/>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спонсорской и (или) меценатской деятельности;</w:t>
      </w:r>
    </w:p>
    <w:bookmarkEnd w:id="139"/>
    <w:bookmarkStart w:name="z148" w:id="140"/>
    <w:p>
      <w:pPr>
        <w:spacing w:after="0"/>
        <w:ind w:left="0"/>
        <w:jc w:val="both"/>
      </w:pPr>
      <w:r>
        <w:rPr>
          <w:rFonts w:ascii="Times New Roman"/>
          <w:b w:val="false"/>
          <w:i w:val="false"/>
          <w:color w:val="000000"/>
          <w:sz w:val="28"/>
        </w:rPr>
        <w:t>
      6060 - "Доходы грантам", предназначен для учета сумм невозвратных грантов, полученных государственным учреждением от донора;</w:t>
      </w:r>
    </w:p>
    <w:bookmarkEnd w:id="140"/>
    <w:bookmarkStart w:name="z149" w:id="141"/>
    <w:p>
      <w:pPr>
        <w:spacing w:after="0"/>
        <w:ind w:left="0"/>
        <w:jc w:val="both"/>
      </w:pPr>
      <w:r>
        <w:rPr>
          <w:rFonts w:ascii="Times New Roman"/>
          <w:b w:val="false"/>
          <w:i w:val="false"/>
          <w:color w:val="000000"/>
          <w:sz w:val="28"/>
        </w:rPr>
        <w:t>
      6070 - "Доходы от финансирования за счет внешних займов", предназначен для признания дохода от поступлений внешних займов;</w:t>
      </w:r>
    </w:p>
    <w:bookmarkEnd w:id="141"/>
    <w:bookmarkStart w:name="z150" w:id="142"/>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 Данный счет предназначен для признания дохода от прочих безвозмездных поступлений в бюджет. Данный счет включает следующие субсчета:</w:t>
      </w:r>
    </w:p>
    <w:bookmarkEnd w:id="142"/>
    <w:bookmarkStart w:name="z151" w:id="143"/>
    <w:p>
      <w:pPr>
        <w:spacing w:after="0"/>
        <w:ind w:left="0"/>
        <w:jc w:val="both"/>
      </w:pPr>
      <w:r>
        <w:rPr>
          <w:rFonts w:ascii="Times New Roman"/>
          <w:b w:val="false"/>
          <w:i w:val="false"/>
          <w:color w:val="000000"/>
          <w:sz w:val="28"/>
        </w:rPr>
        <w:t>
      6081 - "Доходы от налоговых поступлений в бюджет", предназначен для признания дохода от налоговых поступлений и таможенных платежей в бюджет, предусмотренным налоговым, таможенным и иным законодательством Республики Казахстан;</w:t>
      </w:r>
    </w:p>
    <w:bookmarkEnd w:id="143"/>
    <w:bookmarkStart w:name="z152" w:id="144"/>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налоговым и иным законодательством Республики Казахстан;</w:t>
      </w:r>
    </w:p>
    <w:bookmarkEnd w:id="144"/>
    <w:bookmarkStart w:name="z153" w:id="145"/>
    <w:p>
      <w:pPr>
        <w:spacing w:after="0"/>
        <w:ind w:left="0"/>
        <w:jc w:val="both"/>
      </w:pPr>
      <w:r>
        <w:rPr>
          <w:rFonts w:ascii="Times New Roman"/>
          <w:b w:val="false"/>
          <w:i w:val="false"/>
          <w:color w:val="000000"/>
          <w:sz w:val="28"/>
        </w:rPr>
        <w:t xml:space="preserve">
      6083 - "Доходы местного самоуправления", предназначен для признания органами местного самоуправления доходов по трансфертам, поступивших из областного бюджета и (или) бюджета района (города областного значения)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 </w:t>
      </w:r>
    </w:p>
    <w:bookmarkEnd w:id="145"/>
    <w:bookmarkStart w:name="z154" w:id="146"/>
    <w:p>
      <w:pPr>
        <w:spacing w:after="0"/>
        <w:ind w:left="0"/>
        <w:jc w:val="both"/>
      </w:pPr>
      <w:r>
        <w:rPr>
          <w:rFonts w:ascii="Times New Roman"/>
          <w:b w:val="false"/>
          <w:i w:val="false"/>
          <w:color w:val="000000"/>
          <w:sz w:val="28"/>
        </w:rPr>
        <w:t>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46"/>
    <w:bookmarkStart w:name="z155" w:id="147"/>
    <w:p>
      <w:pPr>
        <w:spacing w:after="0"/>
        <w:ind w:left="0"/>
        <w:jc w:val="both"/>
      </w:pPr>
      <w:r>
        <w:rPr>
          <w:rFonts w:ascii="Times New Roman"/>
          <w:b w:val="false"/>
          <w:i w:val="false"/>
          <w:color w:val="000000"/>
          <w:sz w:val="28"/>
        </w:rPr>
        <w:t xml:space="preserve">
      6085 - "Поступление трансфертов в бюджет", предназначен для признания доходов, поступивших в соответствующий бюджет в виде трансфертов (бюджетных субвенций и изъятий); </w:t>
      </w:r>
    </w:p>
    <w:bookmarkEnd w:id="147"/>
    <w:bookmarkStart w:name="z156" w:id="148"/>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148"/>
    <w:bookmarkStart w:name="z157" w:id="149"/>
    <w:p>
      <w:pPr>
        <w:spacing w:after="0"/>
        <w:ind w:left="0"/>
        <w:jc w:val="both"/>
      </w:pPr>
      <w:r>
        <w:rPr>
          <w:rFonts w:ascii="Times New Roman"/>
          <w:b w:val="false"/>
          <w:i w:val="false"/>
          <w:color w:val="000000"/>
          <w:sz w:val="28"/>
        </w:rPr>
        <w:t>
      43. Подраздел 6100 "Доходы от обменных операций", предназначен для признания доходов от реализации товаров, работ и услуг, основного капитала и финансовых активов государства.</w:t>
      </w:r>
    </w:p>
    <w:bookmarkEnd w:id="149"/>
    <w:bookmarkStart w:name="z158" w:id="150"/>
    <w:p>
      <w:pPr>
        <w:spacing w:after="0"/>
        <w:ind w:left="0"/>
        <w:jc w:val="both"/>
      </w:pPr>
      <w:r>
        <w:rPr>
          <w:rFonts w:ascii="Times New Roman"/>
          <w:b w:val="false"/>
          <w:i w:val="false"/>
          <w:color w:val="000000"/>
          <w:sz w:val="28"/>
        </w:rPr>
        <w:t>
      Данный подраздел включает следующие счета:</w:t>
      </w:r>
    </w:p>
    <w:bookmarkEnd w:id="150"/>
    <w:bookmarkStart w:name="z159" w:id="151"/>
    <w:p>
      <w:pPr>
        <w:spacing w:after="0"/>
        <w:ind w:left="0"/>
        <w:jc w:val="both"/>
      </w:pPr>
      <w:r>
        <w:rPr>
          <w:rFonts w:ascii="Times New Roman"/>
          <w:b w:val="false"/>
          <w:i w:val="false"/>
          <w:color w:val="000000"/>
          <w:sz w:val="28"/>
        </w:rPr>
        <w:t>
      6110 - "Доходы от реализации товаров, работ и услуг", предназначен для учета доходов, полученных от передачи в обмен другой стороне эквивалентной стоимости (в виде товаров, услуг или возможности использования активов);</w:t>
      </w:r>
    </w:p>
    <w:bookmarkEnd w:id="151"/>
    <w:bookmarkStart w:name="z160" w:id="152"/>
    <w:p>
      <w:pPr>
        <w:spacing w:after="0"/>
        <w:ind w:left="0"/>
        <w:jc w:val="both"/>
      </w:pPr>
      <w:r>
        <w:rPr>
          <w:rFonts w:ascii="Times New Roman"/>
          <w:b w:val="false"/>
          <w:i w:val="false"/>
          <w:color w:val="000000"/>
          <w:sz w:val="28"/>
        </w:rPr>
        <w:t>
      6120 - "Поступления от реализации основного капитала", предназначен для признания доходов, поступивших в соответствующий бюджет от реализации основного капитала, предусмотренного бюджетным законодательством Республики Казахстан;</w:t>
      </w:r>
    </w:p>
    <w:bookmarkEnd w:id="152"/>
    <w:bookmarkStart w:name="z161" w:id="153"/>
    <w:p>
      <w:pPr>
        <w:spacing w:after="0"/>
        <w:ind w:left="0"/>
        <w:jc w:val="both"/>
      </w:pPr>
      <w:r>
        <w:rPr>
          <w:rFonts w:ascii="Times New Roman"/>
          <w:b w:val="false"/>
          <w:i w:val="false"/>
          <w:color w:val="000000"/>
          <w:sz w:val="28"/>
        </w:rPr>
        <w:t>
      6130 - "Поступления от реализации финансовых активов государства", предназначен для признания доходов, поступивших в соответствующий бюджет от реализации финансовых активов государства, предусмотренных бюджетным законодательством Республики Казахстан.";</w:t>
      </w:r>
    </w:p>
    <w:bookmarkEnd w:id="153"/>
    <w:bookmarkStart w:name="z162" w:id="154"/>
    <w:p>
      <w:pPr>
        <w:spacing w:after="0"/>
        <w:ind w:left="0"/>
        <w:jc w:val="both"/>
      </w:pPr>
      <w:r>
        <w:rPr>
          <w:rFonts w:ascii="Times New Roman"/>
          <w:b w:val="false"/>
          <w:i w:val="false"/>
          <w:color w:val="000000"/>
          <w:sz w:val="28"/>
        </w:rPr>
        <w:t>
      абзац второй пункта 44 изложить в следующей редакции:</w:t>
      </w:r>
    </w:p>
    <w:bookmarkEnd w:id="154"/>
    <w:bookmarkStart w:name="z163" w:id="155"/>
    <w:p>
      <w:pPr>
        <w:spacing w:after="0"/>
        <w:ind w:left="0"/>
        <w:jc w:val="both"/>
      </w:pPr>
      <w:r>
        <w:rPr>
          <w:rFonts w:ascii="Times New Roman"/>
          <w:b w:val="false"/>
          <w:i w:val="false"/>
          <w:color w:val="000000"/>
          <w:sz w:val="28"/>
        </w:rPr>
        <w:t>
      "6210 - "Доходы по вознаграждениям", предназначен для учета доходов от полученных вознаграждений;";</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пункта 45 изложить в следующей редакции:</w:t>
      </w:r>
    </w:p>
    <w:bookmarkStart w:name="z165" w:id="156"/>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167" w:id="157"/>
    <w:p>
      <w:pPr>
        <w:spacing w:after="0"/>
        <w:ind w:left="0"/>
        <w:jc w:val="both"/>
      </w:pPr>
      <w:r>
        <w:rPr>
          <w:rFonts w:ascii="Times New Roman"/>
          <w:b w:val="false"/>
          <w:i w:val="false"/>
          <w:color w:val="000000"/>
          <w:sz w:val="28"/>
        </w:rPr>
        <w:t>
      "48. Подраздел 7000-7100 "Операционные расходы" включает следующие счета:</w:t>
      </w:r>
    </w:p>
    <w:bookmarkEnd w:id="157"/>
    <w:bookmarkStart w:name="z168" w:id="158"/>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158"/>
    <w:bookmarkStart w:name="z169" w:id="159"/>
    <w:p>
      <w:pPr>
        <w:spacing w:after="0"/>
        <w:ind w:left="0"/>
        <w:jc w:val="both"/>
      </w:pPr>
      <w:r>
        <w:rPr>
          <w:rFonts w:ascii="Times New Roman"/>
          <w:b w:val="false"/>
          <w:i w:val="false"/>
          <w:color w:val="000000"/>
          <w:sz w:val="28"/>
        </w:rPr>
        <w:t>
      7020 - "Расходы по выплате стипендии", предназначен для учета расходов по начисленным стипендиям, выплачиваемым в безвозвратном порядке;</w:t>
      </w:r>
    </w:p>
    <w:bookmarkEnd w:id="159"/>
    <w:bookmarkStart w:name="z170" w:id="160"/>
    <w:p>
      <w:pPr>
        <w:spacing w:after="0"/>
        <w:ind w:left="0"/>
        <w:jc w:val="both"/>
      </w:pPr>
      <w:r>
        <w:rPr>
          <w:rFonts w:ascii="Times New Roman"/>
          <w:b w:val="false"/>
          <w:i w:val="false"/>
          <w:color w:val="000000"/>
          <w:sz w:val="28"/>
        </w:rPr>
        <w:t>
      7030 -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пенсионным законодательством Республики Казахстан;</w:t>
      </w:r>
    </w:p>
    <w:bookmarkEnd w:id="160"/>
    <w:bookmarkStart w:name="z171" w:id="161"/>
    <w:p>
      <w:pPr>
        <w:spacing w:after="0"/>
        <w:ind w:left="0"/>
        <w:jc w:val="both"/>
      </w:pPr>
      <w:r>
        <w:rPr>
          <w:rFonts w:ascii="Times New Roman"/>
          <w:b w:val="false"/>
          <w:i w:val="false"/>
          <w:color w:val="000000"/>
          <w:sz w:val="28"/>
        </w:rPr>
        <w:t>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налоговым законодательством Республики Казахстан и законодательством Республики Казахстан об обязательном социальном страховании;</w:t>
      </w:r>
    </w:p>
    <w:bookmarkEnd w:id="161"/>
    <w:bookmarkStart w:name="z172" w:id="162"/>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162"/>
    <w:bookmarkStart w:name="z173" w:id="163"/>
    <w:p>
      <w:pPr>
        <w:spacing w:after="0"/>
        <w:ind w:left="0"/>
        <w:jc w:val="both"/>
      </w:pPr>
      <w:r>
        <w:rPr>
          <w:rFonts w:ascii="Times New Roman"/>
          <w:b w:val="false"/>
          <w:i w:val="false"/>
          <w:color w:val="000000"/>
          <w:sz w:val="28"/>
        </w:rPr>
        <w:t>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163"/>
    <w:bookmarkStart w:name="z174" w:id="164"/>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(внутри и за пределами страны);</w:t>
      </w:r>
    </w:p>
    <w:bookmarkEnd w:id="164"/>
    <w:bookmarkStart w:name="z175" w:id="165"/>
    <w:p>
      <w:pPr>
        <w:spacing w:after="0"/>
        <w:ind w:left="0"/>
        <w:jc w:val="both"/>
      </w:pPr>
      <w:r>
        <w:rPr>
          <w:rFonts w:ascii="Times New Roman"/>
          <w:b w:val="false"/>
          <w:i w:val="false"/>
          <w:color w:val="000000"/>
          <w:sz w:val="28"/>
        </w:rPr>
        <w:t>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165"/>
    <w:bookmarkStart w:name="z176" w:id="166"/>
    <w:p>
      <w:pPr>
        <w:spacing w:after="0"/>
        <w:ind w:left="0"/>
        <w:jc w:val="both"/>
      </w:pPr>
      <w:r>
        <w:rPr>
          <w:rFonts w:ascii="Times New Roman"/>
          <w:b w:val="false"/>
          <w:i w:val="false"/>
          <w:color w:val="000000"/>
          <w:sz w:val="28"/>
        </w:rPr>
        <w:t>
      7090 - "Расходы на текущий ремонт", предназначен для учета расходов на текущий ремонт долгосрочных активов;</w:t>
      </w:r>
    </w:p>
    <w:bookmarkEnd w:id="166"/>
    <w:bookmarkStart w:name="z177" w:id="167"/>
    <w:p>
      <w:pPr>
        <w:spacing w:after="0"/>
        <w:ind w:left="0"/>
        <w:jc w:val="both"/>
      </w:pPr>
      <w:r>
        <w:rPr>
          <w:rFonts w:ascii="Times New Roman"/>
          <w:b w:val="false"/>
          <w:i w:val="false"/>
          <w:color w:val="000000"/>
          <w:sz w:val="28"/>
        </w:rPr>
        <w:t>
      7110 - "Расходы по амортизации долгосрочных активов", предназначен для учета расходов по амортизации долгосрочных активов;</w:t>
      </w:r>
    </w:p>
    <w:bookmarkEnd w:id="167"/>
    <w:bookmarkStart w:name="z178" w:id="168"/>
    <w:p>
      <w:pPr>
        <w:spacing w:after="0"/>
        <w:ind w:left="0"/>
        <w:jc w:val="both"/>
      </w:pPr>
      <w:r>
        <w:rPr>
          <w:rFonts w:ascii="Times New Roman"/>
          <w:b w:val="false"/>
          <w:i w:val="false"/>
          <w:color w:val="000000"/>
          <w:sz w:val="28"/>
        </w:rPr>
        <w:t>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168"/>
    <w:bookmarkStart w:name="z179" w:id="169"/>
    <w:p>
      <w:pPr>
        <w:spacing w:after="0"/>
        <w:ind w:left="0"/>
        <w:jc w:val="both"/>
      </w:pPr>
      <w:r>
        <w:rPr>
          <w:rFonts w:ascii="Times New Roman"/>
          <w:b w:val="false"/>
          <w:i w:val="false"/>
          <w:color w:val="000000"/>
          <w:sz w:val="28"/>
        </w:rPr>
        <w:t>
      7130 - "Расходы по аренде", предназначен для учета расходов по аренде;</w:t>
      </w:r>
    </w:p>
    <w:bookmarkEnd w:id="169"/>
    <w:bookmarkStart w:name="z180" w:id="170"/>
    <w:p>
      <w:pPr>
        <w:spacing w:after="0"/>
        <w:ind w:left="0"/>
        <w:jc w:val="both"/>
      </w:pPr>
      <w:r>
        <w:rPr>
          <w:rFonts w:ascii="Times New Roman"/>
          <w:b w:val="false"/>
          <w:i w:val="false"/>
          <w:color w:val="000000"/>
          <w:sz w:val="28"/>
        </w:rPr>
        <w:t>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170"/>
    <w:bookmarkStart w:name="z181" w:id="171"/>
    <w:p>
      <w:pPr>
        <w:spacing w:after="0"/>
        <w:ind w:left="0"/>
        <w:jc w:val="both"/>
      </w:pPr>
      <w:r>
        <w:rPr>
          <w:rFonts w:ascii="Times New Roman"/>
          <w:b w:val="false"/>
          <w:i w:val="false"/>
          <w:color w:val="000000"/>
          <w:sz w:val="28"/>
        </w:rPr>
        <w:t>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171"/>
    <w:bookmarkStart w:name="z182" w:id="172"/>
    <w:p>
      <w:pPr>
        <w:spacing w:after="0"/>
        <w:ind w:left="0"/>
        <w:jc w:val="both"/>
      </w:pPr>
      <w:r>
        <w:rPr>
          <w:rFonts w:ascii="Times New Roman"/>
          <w:b w:val="false"/>
          <w:i w:val="false"/>
          <w:color w:val="000000"/>
          <w:sz w:val="28"/>
        </w:rPr>
        <w:t xml:space="preserve">
      49. Подраздел 7200 "Расходы по бюджетным выплатам" предназначен для учета расходов по бюджетным выплатам. </w:t>
      </w:r>
    </w:p>
    <w:bookmarkEnd w:id="172"/>
    <w:bookmarkStart w:name="z183" w:id="173"/>
    <w:p>
      <w:pPr>
        <w:spacing w:after="0"/>
        <w:ind w:left="0"/>
        <w:jc w:val="both"/>
      </w:pPr>
      <w:r>
        <w:rPr>
          <w:rFonts w:ascii="Times New Roman"/>
          <w:b w:val="false"/>
          <w:i w:val="false"/>
          <w:color w:val="000000"/>
          <w:sz w:val="28"/>
        </w:rPr>
        <w:t>
      Данный подраздел включает следующие счета:</w:t>
      </w:r>
    </w:p>
    <w:bookmarkEnd w:id="173"/>
    <w:bookmarkStart w:name="z184" w:id="174"/>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174"/>
    <w:bookmarkStart w:name="z185" w:id="175"/>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Государственной корпорации "Правительство для граждан";</w:t>
      </w:r>
    </w:p>
    <w:bookmarkEnd w:id="175"/>
    <w:bookmarkStart w:name="z186" w:id="176"/>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176"/>
    <w:bookmarkStart w:name="z187" w:id="177"/>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177"/>
    <w:bookmarkStart w:name="z188" w:id="178"/>
    <w:p>
      <w:pPr>
        <w:spacing w:after="0"/>
        <w:ind w:left="0"/>
        <w:jc w:val="both"/>
      </w:pPr>
      <w:r>
        <w:rPr>
          <w:rFonts w:ascii="Times New Roman"/>
          <w:b w:val="false"/>
          <w:i w:val="false"/>
          <w:color w:val="000000"/>
          <w:sz w:val="28"/>
        </w:rPr>
        <w:t>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переданным местным органам самоуправления в соответствии с законодательством Республики Казахстан о местном государственном управлении и самоуправлении;</w:t>
      </w:r>
    </w:p>
    <w:bookmarkEnd w:id="178"/>
    <w:bookmarkStart w:name="z189" w:id="179"/>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91" w:id="180"/>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180"/>
    <w:bookmarkStart w:name="z192" w:id="181"/>
    <w:p>
      <w:pPr>
        <w:spacing w:after="0"/>
        <w:ind w:left="0"/>
        <w:jc w:val="both"/>
      </w:pPr>
      <w:r>
        <w:rPr>
          <w:rFonts w:ascii="Times New Roman"/>
          <w:b w:val="false"/>
          <w:i w:val="false"/>
          <w:color w:val="000000"/>
          <w:sz w:val="28"/>
        </w:rPr>
        <w:t>
      Данный подраздел включает следующие счета:</w:t>
      </w:r>
    </w:p>
    <w:bookmarkEnd w:id="181"/>
    <w:bookmarkStart w:name="z193" w:id="182"/>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182"/>
    <w:bookmarkStart w:name="z194" w:id="183"/>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183"/>
    <w:bookmarkStart w:name="z195" w:id="184"/>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184"/>
    <w:bookmarkStart w:name="z196" w:id="185"/>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185"/>
    <w:bookmarkStart w:name="z197" w:id="186"/>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186"/>
    <w:bookmarkStart w:name="z198" w:id="187"/>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187"/>
    <w:bookmarkStart w:name="z199" w:id="188"/>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188"/>
    <w:bookmarkStart w:name="z200"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Плану счетов:</w:t>
      </w:r>
    </w:p>
    <w:bookmarkEnd w:id="189"/>
    <w:bookmarkStart w:name="z201" w:id="190"/>
    <w:p>
      <w:pPr>
        <w:spacing w:after="0"/>
        <w:ind w:left="0"/>
        <w:jc w:val="both"/>
      </w:pPr>
      <w:r>
        <w:rPr>
          <w:rFonts w:ascii="Times New Roman"/>
          <w:b w:val="false"/>
          <w:i w:val="false"/>
          <w:color w:val="000000"/>
          <w:sz w:val="28"/>
        </w:rPr>
        <w:t>
      в разделе 1 "Краткосрочные активы":</w:t>
      </w:r>
    </w:p>
    <w:bookmarkEnd w:id="190"/>
    <w:bookmarkStart w:name="z202" w:id="191"/>
    <w:p>
      <w:pPr>
        <w:spacing w:after="0"/>
        <w:ind w:left="0"/>
        <w:jc w:val="both"/>
      </w:pPr>
      <w:r>
        <w:rPr>
          <w:rFonts w:ascii="Times New Roman"/>
          <w:b w:val="false"/>
          <w:i w:val="false"/>
          <w:color w:val="000000"/>
          <w:sz w:val="28"/>
        </w:rPr>
        <w:t>
      строку:</w:t>
      </w:r>
    </w:p>
    <w:bookmarkEnd w:id="191"/>
    <w:bookmarkStart w:name="z203"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КСН спонсорской и благотворительной помощи</w:t>
            </w:r>
          </w:p>
        </w:tc>
      </w:tr>
    </w:tbl>
    <w:bookmarkStart w:name="z205" w:id="193"/>
    <w:p>
      <w:pPr>
        <w:spacing w:after="0"/>
        <w:ind w:left="0"/>
        <w:jc w:val="both"/>
      </w:pPr>
      <w:r>
        <w:rPr>
          <w:rFonts w:ascii="Times New Roman"/>
          <w:b w:val="false"/>
          <w:i w:val="false"/>
          <w:color w:val="000000"/>
          <w:sz w:val="28"/>
        </w:rPr>
        <w:t>
      ";</w:t>
      </w:r>
    </w:p>
    <w:bookmarkEnd w:id="193"/>
    <w:bookmarkStart w:name="z206" w:id="194"/>
    <w:p>
      <w:pPr>
        <w:spacing w:after="0"/>
        <w:ind w:left="0"/>
        <w:jc w:val="both"/>
      </w:pPr>
      <w:r>
        <w:rPr>
          <w:rFonts w:ascii="Times New Roman"/>
          <w:b w:val="false"/>
          <w:i w:val="false"/>
          <w:color w:val="000000"/>
          <w:sz w:val="28"/>
        </w:rPr>
        <w:t>
      изложить в следующей редакции:</w:t>
      </w:r>
    </w:p>
    <w:bookmarkEnd w:id="194"/>
    <w:bookmarkStart w:name="z207"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КСН благотворительной помощи</w:t>
            </w:r>
          </w:p>
        </w:tc>
      </w:tr>
    </w:tbl>
    <w:bookmarkStart w:name="z209" w:id="196"/>
    <w:p>
      <w:pPr>
        <w:spacing w:after="0"/>
        <w:ind w:left="0"/>
        <w:jc w:val="both"/>
      </w:pPr>
      <w:r>
        <w:rPr>
          <w:rFonts w:ascii="Times New Roman"/>
          <w:b w:val="false"/>
          <w:i w:val="false"/>
          <w:color w:val="000000"/>
          <w:sz w:val="28"/>
        </w:rPr>
        <w:t>
      ";</w:t>
      </w:r>
    </w:p>
    <w:bookmarkEnd w:id="196"/>
    <w:bookmarkStart w:name="z210" w:id="197"/>
    <w:p>
      <w:pPr>
        <w:spacing w:after="0"/>
        <w:ind w:left="0"/>
        <w:jc w:val="both"/>
      </w:pPr>
      <w:r>
        <w:rPr>
          <w:rFonts w:ascii="Times New Roman"/>
          <w:b w:val="false"/>
          <w:i w:val="false"/>
          <w:color w:val="000000"/>
          <w:sz w:val="28"/>
        </w:rPr>
        <w:t>
      после строки:</w:t>
      </w:r>
    </w:p>
    <w:bookmarkEnd w:id="197"/>
    <w:bookmarkStart w:name="z211"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КСН временного размещения денег</w:t>
            </w:r>
          </w:p>
        </w:tc>
      </w:tr>
    </w:tbl>
    <w:bookmarkStart w:name="z213" w:id="199"/>
    <w:p>
      <w:pPr>
        <w:spacing w:after="0"/>
        <w:ind w:left="0"/>
        <w:jc w:val="both"/>
      </w:pPr>
      <w:r>
        <w:rPr>
          <w:rFonts w:ascii="Times New Roman"/>
          <w:b w:val="false"/>
          <w:i w:val="false"/>
          <w:color w:val="000000"/>
          <w:sz w:val="28"/>
        </w:rPr>
        <w:t>
      ";</w:t>
      </w:r>
    </w:p>
    <w:bookmarkEnd w:id="199"/>
    <w:bookmarkStart w:name="z214" w:id="200"/>
    <w:p>
      <w:pPr>
        <w:spacing w:after="0"/>
        <w:ind w:left="0"/>
        <w:jc w:val="both"/>
      </w:pPr>
      <w:r>
        <w:rPr>
          <w:rFonts w:ascii="Times New Roman"/>
          <w:b w:val="false"/>
          <w:i w:val="false"/>
          <w:color w:val="000000"/>
          <w:sz w:val="28"/>
        </w:rPr>
        <w:t>
      дополнить строками следующего содержания:</w:t>
      </w:r>
    </w:p>
    <w:bookmarkEnd w:id="200"/>
    <w:bookmarkStart w:name="z215"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КСН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bl>
    <w:bookmarkStart w:name="z220" w:id="202"/>
    <w:p>
      <w:pPr>
        <w:spacing w:after="0"/>
        <w:ind w:left="0"/>
        <w:jc w:val="both"/>
      </w:pPr>
      <w:r>
        <w:rPr>
          <w:rFonts w:ascii="Times New Roman"/>
          <w:b w:val="false"/>
          <w:i w:val="false"/>
          <w:color w:val="000000"/>
          <w:sz w:val="28"/>
        </w:rPr>
        <w:t>
      ";</w:t>
      </w:r>
    </w:p>
    <w:bookmarkEnd w:id="202"/>
    <w:bookmarkStart w:name="z221" w:id="203"/>
    <w:p>
      <w:pPr>
        <w:spacing w:after="0"/>
        <w:ind w:left="0"/>
        <w:jc w:val="both"/>
      </w:pPr>
      <w:r>
        <w:rPr>
          <w:rFonts w:ascii="Times New Roman"/>
          <w:b w:val="false"/>
          <w:i w:val="false"/>
          <w:color w:val="000000"/>
          <w:sz w:val="28"/>
        </w:rPr>
        <w:t>
      после строки:</w:t>
      </w:r>
    </w:p>
    <w:bookmarkEnd w:id="203"/>
    <w:bookmarkStart w:name="z222"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r>
              <w:rPr>
                <w:rFonts w:ascii="Times New Roman"/>
                <w:b/>
                <w:i w:val="false"/>
                <w:color w:val="000000"/>
                <w:sz w:val="20"/>
              </w:rPr>
              <w:t>1290</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 по сомнительной дебиторской задолженности</w:t>
            </w:r>
          </w:p>
        </w:tc>
      </w:tr>
    </w:tbl>
    <w:bookmarkStart w:name="z224" w:id="206"/>
    <w:p>
      <w:pPr>
        <w:spacing w:after="0"/>
        <w:ind w:left="0"/>
        <w:jc w:val="both"/>
      </w:pPr>
      <w:r>
        <w:rPr>
          <w:rFonts w:ascii="Times New Roman"/>
          <w:b w:val="false"/>
          <w:i w:val="false"/>
          <w:color w:val="000000"/>
          <w:sz w:val="28"/>
        </w:rPr>
        <w:t>
      ";</w:t>
      </w:r>
    </w:p>
    <w:bookmarkEnd w:id="206"/>
    <w:bookmarkStart w:name="z225" w:id="207"/>
    <w:p>
      <w:pPr>
        <w:spacing w:after="0"/>
        <w:ind w:left="0"/>
        <w:jc w:val="both"/>
      </w:pPr>
      <w:r>
        <w:rPr>
          <w:rFonts w:ascii="Times New Roman"/>
          <w:b w:val="false"/>
          <w:i w:val="false"/>
          <w:color w:val="000000"/>
          <w:sz w:val="28"/>
        </w:rPr>
        <w:t>
      дополнить строками следующего содержания:</w:t>
      </w:r>
    </w:p>
    <w:bookmarkEnd w:id="207"/>
    <w:bookmarkStart w:name="z226"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w:t>
            </w:r>
            <w:r>
              <w:rPr>
                <w:rFonts w:ascii="Times New Roman"/>
                <w:b/>
                <w:i w:val="false"/>
                <w:color w:val="000000"/>
                <w:sz w:val="20"/>
              </w:rPr>
              <w:t>1291</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расчетам от реализации основного капитала и финансовых активов государства </w:t>
            </w:r>
          </w:p>
        </w:tc>
      </w:tr>
    </w:tbl>
    <w:bookmarkStart w:name="z231" w:id="210"/>
    <w:p>
      <w:pPr>
        <w:spacing w:after="0"/>
        <w:ind w:left="0"/>
        <w:jc w:val="both"/>
      </w:pPr>
      <w:r>
        <w:rPr>
          <w:rFonts w:ascii="Times New Roman"/>
          <w:b w:val="false"/>
          <w:i w:val="false"/>
          <w:color w:val="000000"/>
          <w:sz w:val="28"/>
        </w:rPr>
        <w:t>
      ";</w:t>
      </w:r>
    </w:p>
    <w:bookmarkEnd w:id="210"/>
    <w:bookmarkStart w:name="z232" w:id="211"/>
    <w:p>
      <w:pPr>
        <w:spacing w:after="0"/>
        <w:ind w:left="0"/>
        <w:jc w:val="both"/>
      </w:pPr>
      <w:r>
        <w:rPr>
          <w:rFonts w:ascii="Times New Roman"/>
          <w:b w:val="false"/>
          <w:i w:val="false"/>
          <w:color w:val="000000"/>
          <w:sz w:val="28"/>
        </w:rPr>
        <w:t>
      в разделе 3 "Краткосрочные обязательства":</w:t>
      </w:r>
    </w:p>
    <w:bookmarkEnd w:id="211"/>
    <w:bookmarkStart w:name="z233" w:id="212"/>
    <w:p>
      <w:pPr>
        <w:spacing w:after="0"/>
        <w:ind w:left="0"/>
        <w:jc w:val="both"/>
      </w:pPr>
      <w:r>
        <w:rPr>
          <w:rFonts w:ascii="Times New Roman"/>
          <w:b w:val="false"/>
          <w:i w:val="false"/>
          <w:color w:val="000000"/>
          <w:sz w:val="28"/>
        </w:rPr>
        <w:t>
      строку:</w:t>
      </w:r>
    </w:p>
    <w:bookmarkEnd w:id="212"/>
    <w:bookmarkStart w:name="z234"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Краткосрочная кредиторская задолженность по пенсионным взносам в накопительные пенсионные фонды</w:t>
            </w:r>
          </w:p>
        </w:tc>
      </w:tr>
    </w:tbl>
    <w:bookmarkStart w:name="z236" w:id="214"/>
    <w:p>
      <w:pPr>
        <w:spacing w:after="0"/>
        <w:ind w:left="0"/>
        <w:jc w:val="both"/>
      </w:pPr>
      <w:r>
        <w:rPr>
          <w:rFonts w:ascii="Times New Roman"/>
          <w:b w:val="false"/>
          <w:i w:val="false"/>
          <w:color w:val="000000"/>
          <w:sz w:val="28"/>
        </w:rPr>
        <w:t>
      ";</w:t>
      </w:r>
    </w:p>
    <w:bookmarkEnd w:id="214"/>
    <w:bookmarkStart w:name="z237" w:id="215"/>
    <w:p>
      <w:pPr>
        <w:spacing w:after="0"/>
        <w:ind w:left="0"/>
        <w:jc w:val="both"/>
      </w:pPr>
      <w:r>
        <w:rPr>
          <w:rFonts w:ascii="Times New Roman"/>
          <w:b w:val="false"/>
          <w:i w:val="false"/>
          <w:color w:val="000000"/>
          <w:sz w:val="28"/>
        </w:rPr>
        <w:t>
      изложить в следующей редакции:</w:t>
      </w:r>
    </w:p>
    <w:bookmarkEnd w:id="215"/>
    <w:bookmarkStart w:name="z238"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Краткосрочная кредиторская задолженность по пенсионным взносам в Государственную корпорацию "Правительство для граждан"</w:t>
            </w:r>
          </w:p>
        </w:tc>
      </w:tr>
    </w:tbl>
    <w:bookmarkStart w:name="z240" w:id="217"/>
    <w:p>
      <w:pPr>
        <w:spacing w:after="0"/>
        <w:ind w:left="0"/>
        <w:jc w:val="both"/>
      </w:pPr>
      <w:r>
        <w:rPr>
          <w:rFonts w:ascii="Times New Roman"/>
          <w:b w:val="false"/>
          <w:i w:val="false"/>
          <w:color w:val="000000"/>
          <w:sz w:val="28"/>
        </w:rPr>
        <w:t>
      ";</w:t>
      </w:r>
    </w:p>
    <w:bookmarkEnd w:id="217"/>
    <w:bookmarkStart w:name="z241" w:id="218"/>
    <w:p>
      <w:pPr>
        <w:spacing w:after="0"/>
        <w:ind w:left="0"/>
        <w:jc w:val="both"/>
      </w:pPr>
      <w:r>
        <w:rPr>
          <w:rFonts w:ascii="Times New Roman"/>
          <w:b w:val="false"/>
          <w:i w:val="false"/>
          <w:color w:val="000000"/>
          <w:sz w:val="28"/>
        </w:rPr>
        <w:t>
      после строки:</w:t>
      </w:r>
    </w:p>
    <w:bookmarkEnd w:id="218"/>
    <w:bookmarkStart w:name="z242"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Прочая краткосрочная кредиторская задолженность по другим обязательным и добровольным платежам</w:t>
            </w:r>
          </w:p>
        </w:tc>
      </w:tr>
    </w:tbl>
    <w:bookmarkStart w:name="z244" w:id="220"/>
    <w:p>
      <w:pPr>
        <w:spacing w:after="0"/>
        <w:ind w:left="0"/>
        <w:jc w:val="both"/>
      </w:pPr>
      <w:r>
        <w:rPr>
          <w:rFonts w:ascii="Times New Roman"/>
          <w:b w:val="false"/>
          <w:i w:val="false"/>
          <w:color w:val="000000"/>
          <w:sz w:val="28"/>
        </w:rPr>
        <w:t>
      ";</w:t>
      </w:r>
    </w:p>
    <w:bookmarkEnd w:id="220"/>
    <w:bookmarkStart w:name="z245" w:id="221"/>
    <w:p>
      <w:pPr>
        <w:spacing w:after="0"/>
        <w:ind w:left="0"/>
        <w:jc w:val="both"/>
      </w:pPr>
      <w:r>
        <w:rPr>
          <w:rFonts w:ascii="Times New Roman"/>
          <w:b w:val="false"/>
          <w:i w:val="false"/>
          <w:color w:val="000000"/>
          <w:sz w:val="28"/>
        </w:rPr>
        <w:t>
      дополнить строками следующего содержания:</w:t>
      </w:r>
    </w:p>
    <w:bookmarkEnd w:id="221"/>
    <w:bookmarkStart w:name="z246"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3150</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bl>
    <w:bookmarkStart w:name="z250" w:id="224"/>
    <w:p>
      <w:pPr>
        <w:spacing w:after="0"/>
        <w:ind w:left="0"/>
        <w:jc w:val="both"/>
      </w:pPr>
      <w:r>
        <w:rPr>
          <w:rFonts w:ascii="Times New Roman"/>
          <w:b w:val="false"/>
          <w:i w:val="false"/>
          <w:color w:val="000000"/>
          <w:sz w:val="28"/>
        </w:rPr>
        <w:t>
      ";</w:t>
      </w:r>
    </w:p>
    <w:bookmarkEnd w:id="224"/>
    <w:bookmarkStart w:name="z251" w:id="225"/>
    <w:p>
      <w:pPr>
        <w:spacing w:after="0"/>
        <w:ind w:left="0"/>
        <w:jc w:val="both"/>
      </w:pPr>
      <w:r>
        <w:rPr>
          <w:rFonts w:ascii="Times New Roman"/>
          <w:b w:val="false"/>
          <w:i w:val="false"/>
          <w:color w:val="000000"/>
          <w:sz w:val="28"/>
        </w:rPr>
        <w:t>
      после строки:</w:t>
      </w:r>
    </w:p>
    <w:bookmarkEnd w:id="225"/>
    <w:bookmarkStart w:name="z252"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Прочая краткосрочная кредиторская задолженность</w:t>
            </w:r>
          </w:p>
        </w:tc>
      </w:tr>
    </w:tbl>
    <w:bookmarkStart w:name="z254" w:id="227"/>
    <w:p>
      <w:pPr>
        <w:spacing w:after="0"/>
        <w:ind w:left="0"/>
        <w:jc w:val="both"/>
      </w:pPr>
      <w:r>
        <w:rPr>
          <w:rFonts w:ascii="Times New Roman"/>
          <w:b w:val="false"/>
          <w:i w:val="false"/>
          <w:color w:val="000000"/>
          <w:sz w:val="28"/>
        </w:rPr>
        <w:t>
      ";</w:t>
      </w:r>
    </w:p>
    <w:bookmarkEnd w:id="227"/>
    <w:bookmarkStart w:name="z255" w:id="228"/>
    <w:p>
      <w:pPr>
        <w:spacing w:after="0"/>
        <w:ind w:left="0"/>
        <w:jc w:val="both"/>
      </w:pPr>
      <w:r>
        <w:rPr>
          <w:rFonts w:ascii="Times New Roman"/>
          <w:b w:val="false"/>
          <w:i w:val="false"/>
          <w:color w:val="000000"/>
          <w:sz w:val="28"/>
        </w:rPr>
        <w:t>
      дополнить строками следующего содержания:</w:t>
      </w:r>
    </w:p>
    <w:bookmarkEnd w:id="228"/>
    <w:bookmarkStart w:name="z256"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w:t>
            </w:r>
            <w:r>
              <w:rPr>
                <w:rFonts w:ascii="Times New Roman"/>
                <w:b/>
                <w:i w:val="false"/>
                <w:color w:val="000000"/>
                <w:sz w:val="20"/>
              </w:rPr>
              <w:t>3280</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bl>
    <w:bookmarkStart w:name="z262" w:id="231"/>
    <w:p>
      <w:pPr>
        <w:spacing w:after="0"/>
        <w:ind w:left="0"/>
        <w:jc w:val="both"/>
      </w:pPr>
      <w:r>
        <w:rPr>
          <w:rFonts w:ascii="Times New Roman"/>
          <w:b w:val="false"/>
          <w:i w:val="false"/>
          <w:color w:val="000000"/>
          <w:sz w:val="28"/>
        </w:rPr>
        <w:t>
      ";</w:t>
      </w:r>
    </w:p>
    <w:bookmarkEnd w:id="231"/>
    <w:bookmarkStart w:name="z263" w:id="232"/>
    <w:p>
      <w:pPr>
        <w:spacing w:after="0"/>
        <w:ind w:left="0"/>
        <w:jc w:val="both"/>
      </w:pPr>
      <w:r>
        <w:rPr>
          <w:rFonts w:ascii="Times New Roman"/>
          <w:b w:val="false"/>
          <w:i w:val="false"/>
          <w:color w:val="000000"/>
          <w:sz w:val="28"/>
        </w:rPr>
        <w:t>
      раздел 5 "Чистые активы/капитал":</w:t>
      </w:r>
    </w:p>
    <w:bookmarkEnd w:id="232"/>
    <w:bookmarkStart w:name="z264" w:id="233"/>
    <w:p>
      <w:pPr>
        <w:spacing w:after="0"/>
        <w:ind w:left="0"/>
        <w:jc w:val="both"/>
      </w:pPr>
      <w:r>
        <w:rPr>
          <w:rFonts w:ascii="Times New Roman"/>
          <w:b w:val="false"/>
          <w:i w:val="false"/>
          <w:color w:val="000000"/>
          <w:sz w:val="28"/>
        </w:rPr>
        <w:t>
      после строки:</w:t>
      </w:r>
    </w:p>
    <w:bookmarkEnd w:id="233"/>
    <w:bookmarkStart w:name="z265" w:id="234"/>
    <w:p>
      <w:pPr>
        <w:spacing w:after="0"/>
        <w:ind w:left="0"/>
        <w:jc w:val="both"/>
      </w:pPr>
      <w:r>
        <w:rPr>
          <w:rFonts w:ascii="Times New Roman"/>
          <w:b w:val="false"/>
          <w:i w:val="false"/>
          <w:color w:val="000000"/>
          <w:sz w:val="28"/>
        </w:rPr>
        <w:t>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5"/>
          <w:p>
            <w:pPr>
              <w:spacing w:after="20"/>
              <w:ind w:left="20"/>
              <w:jc w:val="both"/>
            </w:pPr>
            <w:r>
              <w:rPr>
                <w:rFonts w:ascii="Times New Roman"/>
                <w:b w:val="false"/>
                <w:i w:val="false"/>
                <w:color w:val="000000"/>
                <w:sz w:val="20"/>
              </w:rPr>
              <w:t>
</w:t>
            </w:r>
            <w:r>
              <w:rPr>
                <w:rFonts w:ascii="Times New Roman"/>
                <w:b/>
                <w:i w:val="false"/>
                <w:color w:val="000000"/>
                <w:sz w:val="20"/>
              </w:rPr>
              <w:t>5220</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Финансовый результат предыдущих лет</w:t>
            </w:r>
          </w:p>
        </w:tc>
      </w:tr>
    </w:tbl>
    <w:bookmarkStart w:name="z267" w:id="236"/>
    <w:p>
      <w:pPr>
        <w:spacing w:after="0"/>
        <w:ind w:left="0"/>
        <w:jc w:val="both"/>
      </w:pPr>
      <w:r>
        <w:rPr>
          <w:rFonts w:ascii="Times New Roman"/>
          <w:b w:val="false"/>
          <w:i w:val="false"/>
          <w:color w:val="000000"/>
          <w:sz w:val="28"/>
        </w:rPr>
        <w:t>
      ";</w:t>
      </w:r>
    </w:p>
    <w:bookmarkEnd w:id="236"/>
    <w:bookmarkStart w:name="z268" w:id="237"/>
    <w:p>
      <w:pPr>
        <w:spacing w:after="0"/>
        <w:ind w:left="0"/>
        <w:jc w:val="both"/>
      </w:pPr>
      <w:r>
        <w:rPr>
          <w:rFonts w:ascii="Times New Roman"/>
          <w:b w:val="false"/>
          <w:i w:val="false"/>
          <w:color w:val="000000"/>
          <w:sz w:val="28"/>
        </w:rPr>
        <w:t>
      дополнить строками следующего содержания:</w:t>
      </w:r>
    </w:p>
    <w:bookmarkEnd w:id="237"/>
    <w:bookmarkStart w:name="z269"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9"/>
          <w:p>
            <w:pPr>
              <w:spacing w:after="20"/>
              <w:ind w:left="20"/>
              <w:jc w:val="both"/>
            </w:pPr>
            <w:r>
              <w:rPr>
                <w:rFonts w:ascii="Times New Roman"/>
                <w:b w:val="false"/>
                <w:i w:val="false"/>
                <w:color w:val="000000"/>
                <w:sz w:val="20"/>
              </w:rPr>
              <w:t>
</w:t>
            </w:r>
            <w:r>
              <w:rPr>
                <w:rFonts w:ascii="Times New Roman"/>
                <w:b/>
                <w:i w:val="false"/>
                <w:color w:val="000000"/>
                <w:sz w:val="20"/>
              </w:rPr>
              <w:t>5230</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Финансовый результат отчетного года по поступлениям в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0"/>
          <w:p>
            <w:pPr>
              <w:spacing w:after="20"/>
              <w:ind w:left="20"/>
              <w:jc w:val="both"/>
            </w:pPr>
            <w:r>
              <w:rPr>
                <w:rFonts w:ascii="Times New Roman"/>
                <w:b w:val="false"/>
                <w:i w:val="false"/>
                <w:color w:val="000000"/>
                <w:sz w:val="20"/>
              </w:rPr>
              <w:t>
5240</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результат предыдущих лет по поступлениям в бюджет </w:t>
            </w:r>
          </w:p>
        </w:tc>
      </w:tr>
    </w:tbl>
    <w:bookmarkStart w:name="z272" w:id="241"/>
    <w:p>
      <w:pPr>
        <w:spacing w:after="0"/>
        <w:ind w:left="0"/>
        <w:jc w:val="both"/>
      </w:pPr>
      <w:r>
        <w:rPr>
          <w:rFonts w:ascii="Times New Roman"/>
          <w:b w:val="false"/>
          <w:i w:val="false"/>
          <w:color w:val="000000"/>
          <w:sz w:val="28"/>
        </w:rPr>
        <w:t>
      ";</w:t>
      </w:r>
    </w:p>
    <w:bookmarkEnd w:id="241"/>
    <w:bookmarkStart w:name="z273" w:id="242"/>
    <w:p>
      <w:pPr>
        <w:spacing w:after="0"/>
        <w:ind w:left="0"/>
        <w:jc w:val="both"/>
      </w:pPr>
      <w:r>
        <w:rPr>
          <w:rFonts w:ascii="Times New Roman"/>
          <w:b w:val="false"/>
          <w:i w:val="false"/>
          <w:color w:val="000000"/>
          <w:sz w:val="28"/>
        </w:rPr>
        <w:t>
      раздел 6 "Доходы":</w:t>
      </w:r>
    </w:p>
    <w:bookmarkEnd w:id="242"/>
    <w:bookmarkStart w:name="z274" w:id="243"/>
    <w:p>
      <w:pPr>
        <w:spacing w:after="0"/>
        <w:ind w:left="0"/>
        <w:jc w:val="both"/>
      </w:pPr>
      <w:r>
        <w:rPr>
          <w:rFonts w:ascii="Times New Roman"/>
          <w:b w:val="false"/>
          <w:i w:val="false"/>
          <w:color w:val="000000"/>
          <w:sz w:val="28"/>
        </w:rPr>
        <w:t>
      после строки:</w:t>
      </w:r>
    </w:p>
    <w:bookmarkEnd w:id="243"/>
    <w:bookmarkStart w:name="z275"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5"/>
          <w:p>
            <w:pPr>
              <w:spacing w:after="20"/>
              <w:ind w:left="20"/>
              <w:jc w:val="both"/>
            </w:pPr>
            <w:r>
              <w:rPr>
                <w:rFonts w:ascii="Times New Roman"/>
                <w:b w:val="false"/>
                <w:i w:val="false"/>
                <w:color w:val="000000"/>
                <w:sz w:val="20"/>
              </w:rPr>
              <w:t>
</w:t>
            </w:r>
            <w:r>
              <w:rPr>
                <w:rFonts w:ascii="Times New Roman"/>
                <w:b/>
                <w:i w:val="false"/>
                <w:color w:val="000000"/>
                <w:sz w:val="20"/>
              </w:rPr>
              <w:t>6030</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по трансфертам</w:t>
            </w:r>
          </w:p>
        </w:tc>
      </w:tr>
    </w:tbl>
    <w:bookmarkStart w:name="z277" w:id="246"/>
    <w:p>
      <w:pPr>
        <w:spacing w:after="0"/>
        <w:ind w:left="0"/>
        <w:jc w:val="both"/>
      </w:pPr>
      <w:r>
        <w:rPr>
          <w:rFonts w:ascii="Times New Roman"/>
          <w:b w:val="false"/>
          <w:i w:val="false"/>
          <w:color w:val="000000"/>
          <w:sz w:val="28"/>
        </w:rPr>
        <w:t>
      ";</w:t>
      </w:r>
    </w:p>
    <w:bookmarkEnd w:id="246"/>
    <w:bookmarkStart w:name="z278" w:id="247"/>
    <w:p>
      <w:pPr>
        <w:spacing w:after="0"/>
        <w:ind w:left="0"/>
        <w:jc w:val="both"/>
      </w:pPr>
      <w:r>
        <w:rPr>
          <w:rFonts w:ascii="Times New Roman"/>
          <w:b w:val="false"/>
          <w:i w:val="false"/>
          <w:color w:val="000000"/>
          <w:sz w:val="28"/>
        </w:rPr>
        <w:t>
      дополнить строками следующего содержания:</w:t>
      </w:r>
    </w:p>
    <w:bookmarkEnd w:id="247"/>
    <w:bookmarkStart w:name="z279"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bl>
    <w:bookmarkStart w:name="z285" w:id="249"/>
    <w:p>
      <w:pPr>
        <w:spacing w:after="0"/>
        <w:ind w:left="0"/>
        <w:jc w:val="both"/>
      </w:pPr>
      <w:r>
        <w:rPr>
          <w:rFonts w:ascii="Times New Roman"/>
          <w:b w:val="false"/>
          <w:i w:val="false"/>
          <w:color w:val="000000"/>
          <w:sz w:val="28"/>
        </w:rPr>
        <w:t>
      ";</w:t>
      </w:r>
    </w:p>
    <w:bookmarkEnd w:id="249"/>
    <w:bookmarkStart w:name="z286" w:id="250"/>
    <w:p>
      <w:pPr>
        <w:spacing w:after="0"/>
        <w:ind w:left="0"/>
        <w:jc w:val="both"/>
      </w:pPr>
      <w:r>
        <w:rPr>
          <w:rFonts w:ascii="Times New Roman"/>
          <w:b w:val="false"/>
          <w:i w:val="false"/>
          <w:color w:val="000000"/>
          <w:sz w:val="28"/>
        </w:rPr>
        <w:t>
      строку:</w:t>
      </w:r>
    </w:p>
    <w:bookmarkEnd w:id="250"/>
    <w:bookmarkStart w:name="z287"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2"/>
          <w:p>
            <w:pPr>
              <w:spacing w:after="20"/>
              <w:ind w:left="20"/>
              <w:jc w:val="both"/>
            </w:pPr>
            <w:r>
              <w:rPr>
                <w:rFonts w:ascii="Times New Roman"/>
                <w:b w:val="false"/>
                <w:i w:val="false"/>
                <w:color w:val="000000"/>
                <w:sz w:val="20"/>
              </w:rPr>
              <w:t>
</w:t>
            </w:r>
            <w:r>
              <w:rPr>
                <w:rFonts w:ascii="Times New Roman"/>
                <w:b/>
                <w:i w:val="false"/>
                <w:color w:val="000000"/>
                <w:sz w:val="20"/>
              </w:rPr>
              <w:t>6050</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Доходы от спонсорской и благотворительной помощи </w:t>
            </w:r>
          </w:p>
        </w:tc>
      </w:tr>
    </w:tbl>
    <w:bookmarkStart w:name="z289" w:id="253"/>
    <w:p>
      <w:pPr>
        <w:spacing w:after="0"/>
        <w:ind w:left="0"/>
        <w:jc w:val="both"/>
      </w:pPr>
      <w:r>
        <w:rPr>
          <w:rFonts w:ascii="Times New Roman"/>
          <w:b w:val="false"/>
          <w:i w:val="false"/>
          <w:color w:val="000000"/>
          <w:sz w:val="28"/>
        </w:rPr>
        <w:t>
      ";</w:t>
      </w:r>
    </w:p>
    <w:bookmarkEnd w:id="253"/>
    <w:bookmarkStart w:name="z290" w:id="254"/>
    <w:p>
      <w:pPr>
        <w:spacing w:after="0"/>
        <w:ind w:left="0"/>
        <w:jc w:val="both"/>
      </w:pPr>
      <w:r>
        <w:rPr>
          <w:rFonts w:ascii="Times New Roman"/>
          <w:b w:val="false"/>
          <w:i w:val="false"/>
          <w:color w:val="000000"/>
          <w:sz w:val="28"/>
        </w:rPr>
        <w:t>
      изложить в следующей редакции:</w:t>
      </w:r>
    </w:p>
    <w:bookmarkEnd w:id="254"/>
    <w:bookmarkStart w:name="z291"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6"/>
          <w:p>
            <w:pPr>
              <w:spacing w:after="20"/>
              <w:ind w:left="20"/>
              <w:jc w:val="both"/>
            </w:pPr>
            <w:r>
              <w:rPr>
                <w:rFonts w:ascii="Times New Roman"/>
                <w:b w:val="false"/>
                <w:i w:val="false"/>
                <w:color w:val="000000"/>
                <w:sz w:val="20"/>
              </w:rPr>
              <w:t>
</w:t>
            </w:r>
            <w:r>
              <w:rPr>
                <w:rFonts w:ascii="Times New Roman"/>
                <w:b/>
                <w:i w:val="false"/>
                <w:color w:val="000000"/>
                <w:sz w:val="20"/>
              </w:rPr>
              <w:t>6050</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от благотворительной помощи</w:t>
            </w:r>
          </w:p>
        </w:tc>
      </w:tr>
    </w:tbl>
    <w:bookmarkStart w:name="z293" w:id="257"/>
    <w:p>
      <w:pPr>
        <w:spacing w:after="0"/>
        <w:ind w:left="0"/>
        <w:jc w:val="both"/>
      </w:pPr>
      <w:r>
        <w:rPr>
          <w:rFonts w:ascii="Times New Roman"/>
          <w:b w:val="false"/>
          <w:i w:val="false"/>
          <w:color w:val="000000"/>
          <w:sz w:val="28"/>
        </w:rPr>
        <w:t>
      ";</w:t>
      </w:r>
    </w:p>
    <w:bookmarkEnd w:id="257"/>
    <w:bookmarkStart w:name="z294" w:id="258"/>
    <w:p>
      <w:pPr>
        <w:spacing w:after="0"/>
        <w:ind w:left="0"/>
        <w:jc w:val="both"/>
      </w:pPr>
      <w:r>
        <w:rPr>
          <w:rFonts w:ascii="Times New Roman"/>
          <w:b w:val="false"/>
          <w:i w:val="false"/>
          <w:color w:val="000000"/>
          <w:sz w:val="28"/>
        </w:rPr>
        <w:t>
      после строки:</w:t>
      </w:r>
    </w:p>
    <w:bookmarkEnd w:id="258"/>
    <w:bookmarkStart w:name="z295" w:id="259"/>
    <w:p>
      <w:pPr>
        <w:spacing w:after="0"/>
        <w:ind w:left="0"/>
        <w:jc w:val="both"/>
      </w:pPr>
      <w:r>
        <w:rPr>
          <w:rFonts w:ascii="Times New Roman"/>
          <w:b w:val="false"/>
          <w:i w:val="false"/>
          <w:color w:val="000000"/>
          <w:sz w:val="28"/>
        </w:rPr>
        <w:t>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w:t>
            </w:r>
            <w:r>
              <w:rPr>
                <w:rFonts w:ascii="Times New Roman"/>
                <w:b/>
                <w:i w:val="false"/>
                <w:color w:val="000000"/>
                <w:sz w:val="20"/>
              </w:rPr>
              <w:t>6080</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доходы от необменных операций</w:t>
            </w:r>
          </w:p>
        </w:tc>
      </w:tr>
    </w:tbl>
    <w:bookmarkStart w:name="z297" w:id="261"/>
    <w:p>
      <w:pPr>
        <w:spacing w:after="0"/>
        <w:ind w:left="0"/>
        <w:jc w:val="both"/>
      </w:pPr>
      <w:r>
        <w:rPr>
          <w:rFonts w:ascii="Times New Roman"/>
          <w:b w:val="false"/>
          <w:i w:val="false"/>
          <w:color w:val="000000"/>
          <w:sz w:val="28"/>
        </w:rPr>
        <w:t>
      ";</w:t>
      </w:r>
    </w:p>
    <w:bookmarkEnd w:id="261"/>
    <w:bookmarkStart w:name="z298" w:id="262"/>
    <w:p>
      <w:pPr>
        <w:spacing w:after="0"/>
        <w:ind w:left="0"/>
        <w:jc w:val="both"/>
      </w:pPr>
      <w:r>
        <w:rPr>
          <w:rFonts w:ascii="Times New Roman"/>
          <w:b w:val="false"/>
          <w:i w:val="false"/>
          <w:color w:val="000000"/>
          <w:sz w:val="28"/>
        </w:rPr>
        <w:t>
      дополнить строками следующего содержания:</w:t>
      </w:r>
    </w:p>
    <w:bookmarkEnd w:id="262"/>
    <w:bookmarkStart w:name="z299"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bl>
    <w:bookmarkStart w:name="z305" w:id="264"/>
    <w:p>
      <w:pPr>
        <w:spacing w:after="0"/>
        <w:ind w:left="0"/>
        <w:jc w:val="both"/>
      </w:pPr>
      <w:r>
        <w:rPr>
          <w:rFonts w:ascii="Times New Roman"/>
          <w:b w:val="false"/>
          <w:i w:val="false"/>
          <w:color w:val="000000"/>
          <w:sz w:val="28"/>
        </w:rPr>
        <w:t>
      ";</w:t>
      </w:r>
    </w:p>
    <w:bookmarkEnd w:id="264"/>
    <w:bookmarkStart w:name="z306" w:id="265"/>
    <w:p>
      <w:pPr>
        <w:spacing w:after="0"/>
        <w:ind w:left="0"/>
        <w:jc w:val="both"/>
      </w:pPr>
      <w:r>
        <w:rPr>
          <w:rFonts w:ascii="Times New Roman"/>
          <w:b w:val="false"/>
          <w:i w:val="false"/>
          <w:color w:val="000000"/>
          <w:sz w:val="28"/>
        </w:rPr>
        <w:t>
      после строки:</w:t>
      </w:r>
    </w:p>
    <w:bookmarkEnd w:id="265"/>
    <w:bookmarkStart w:name="z307" w:id="266"/>
    <w:p>
      <w:pPr>
        <w:spacing w:after="0"/>
        <w:ind w:left="0"/>
        <w:jc w:val="both"/>
      </w:pPr>
      <w:r>
        <w:rPr>
          <w:rFonts w:ascii="Times New Roman"/>
          <w:b w:val="false"/>
          <w:i w:val="false"/>
          <w:color w:val="000000"/>
          <w:sz w:val="28"/>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7"/>
          <w:p>
            <w:pPr>
              <w:spacing w:after="20"/>
              <w:ind w:left="20"/>
              <w:jc w:val="both"/>
            </w:pPr>
            <w:r>
              <w:rPr>
                <w:rFonts w:ascii="Times New Roman"/>
                <w:b w:val="false"/>
                <w:i w:val="false"/>
                <w:color w:val="000000"/>
                <w:sz w:val="20"/>
              </w:rPr>
              <w:t>
</w:t>
            </w:r>
            <w:r>
              <w:rPr>
                <w:rFonts w:ascii="Times New Roman"/>
                <w:b/>
                <w:i w:val="false"/>
                <w:color w:val="000000"/>
                <w:sz w:val="20"/>
              </w:rPr>
              <w:t>6110</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от реализации товаров, работ и услуг</w:t>
            </w:r>
          </w:p>
        </w:tc>
      </w:tr>
    </w:tbl>
    <w:bookmarkStart w:name="z309" w:id="268"/>
    <w:p>
      <w:pPr>
        <w:spacing w:after="0"/>
        <w:ind w:left="0"/>
        <w:jc w:val="both"/>
      </w:pPr>
      <w:r>
        <w:rPr>
          <w:rFonts w:ascii="Times New Roman"/>
          <w:b w:val="false"/>
          <w:i w:val="false"/>
          <w:color w:val="000000"/>
          <w:sz w:val="28"/>
        </w:rPr>
        <w:t>
      ";</w:t>
      </w:r>
    </w:p>
    <w:bookmarkEnd w:id="268"/>
    <w:bookmarkStart w:name="z310" w:id="269"/>
    <w:p>
      <w:pPr>
        <w:spacing w:after="0"/>
        <w:ind w:left="0"/>
        <w:jc w:val="both"/>
      </w:pPr>
      <w:r>
        <w:rPr>
          <w:rFonts w:ascii="Times New Roman"/>
          <w:b w:val="false"/>
          <w:i w:val="false"/>
          <w:color w:val="000000"/>
          <w:sz w:val="28"/>
        </w:rPr>
        <w:t>
      дополнить строками следующего содержания:</w:t>
      </w:r>
    </w:p>
    <w:bookmarkEnd w:id="269"/>
    <w:bookmarkStart w:name="z311"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1"/>
          <w:p>
            <w:pPr>
              <w:spacing w:after="20"/>
              <w:ind w:left="20"/>
              <w:jc w:val="both"/>
            </w:pPr>
            <w:r>
              <w:rPr>
                <w:rFonts w:ascii="Times New Roman"/>
                <w:b w:val="false"/>
                <w:i w:val="false"/>
                <w:color w:val="000000"/>
                <w:sz w:val="20"/>
              </w:rPr>
              <w:t>
</w:t>
            </w:r>
            <w:r>
              <w:rPr>
                <w:rFonts w:ascii="Times New Roman"/>
                <w:b/>
                <w:i w:val="false"/>
                <w:color w:val="000000"/>
                <w:sz w:val="20"/>
              </w:rPr>
              <w:t>6120</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в бюджет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2"/>
          <w:p>
            <w:pPr>
              <w:spacing w:after="20"/>
              <w:ind w:left="20"/>
              <w:jc w:val="both"/>
            </w:pPr>
            <w:r>
              <w:rPr>
                <w:rFonts w:ascii="Times New Roman"/>
                <w:b w:val="false"/>
                <w:i w:val="false"/>
                <w:color w:val="000000"/>
                <w:sz w:val="20"/>
              </w:rPr>
              <w:t>
6130</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от реализации финансовых активов государства</w:t>
            </w:r>
          </w:p>
        </w:tc>
      </w:tr>
    </w:tbl>
    <w:bookmarkStart w:name="z314" w:id="273"/>
    <w:p>
      <w:pPr>
        <w:spacing w:after="0"/>
        <w:ind w:left="0"/>
        <w:jc w:val="both"/>
      </w:pPr>
      <w:r>
        <w:rPr>
          <w:rFonts w:ascii="Times New Roman"/>
          <w:b w:val="false"/>
          <w:i w:val="false"/>
          <w:color w:val="000000"/>
          <w:sz w:val="28"/>
        </w:rPr>
        <w:t>
      ";</w:t>
      </w:r>
    </w:p>
    <w:bookmarkEnd w:id="273"/>
    <w:bookmarkStart w:name="z315" w:id="274"/>
    <w:p>
      <w:pPr>
        <w:spacing w:after="0"/>
        <w:ind w:left="0"/>
        <w:jc w:val="both"/>
      </w:pPr>
      <w:r>
        <w:rPr>
          <w:rFonts w:ascii="Times New Roman"/>
          <w:b w:val="false"/>
          <w:i w:val="false"/>
          <w:color w:val="000000"/>
          <w:sz w:val="28"/>
        </w:rPr>
        <w:t>
      раздел 7 "Расходы":</w:t>
      </w:r>
    </w:p>
    <w:bookmarkEnd w:id="274"/>
    <w:bookmarkStart w:name="z316" w:id="275"/>
    <w:p>
      <w:pPr>
        <w:spacing w:after="0"/>
        <w:ind w:left="0"/>
        <w:jc w:val="both"/>
      </w:pPr>
      <w:r>
        <w:rPr>
          <w:rFonts w:ascii="Times New Roman"/>
          <w:b w:val="false"/>
          <w:i w:val="false"/>
          <w:color w:val="000000"/>
          <w:sz w:val="28"/>
        </w:rPr>
        <w:t>
      после строки:</w:t>
      </w:r>
    </w:p>
    <w:bookmarkEnd w:id="275"/>
    <w:bookmarkStart w:name="z317"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7"/>
          <w:p>
            <w:pPr>
              <w:spacing w:after="20"/>
              <w:ind w:left="20"/>
              <w:jc w:val="both"/>
            </w:pPr>
            <w:r>
              <w:rPr>
                <w:rFonts w:ascii="Times New Roman"/>
                <w:b w:val="false"/>
                <w:i w:val="false"/>
                <w:color w:val="000000"/>
                <w:sz w:val="20"/>
              </w:rPr>
              <w:t>
</w:t>
            </w:r>
            <w:r>
              <w:rPr>
                <w:rFonts w:ascii="Times New Roman"/>
                <w:b/>
                <w:i w:val="false"/>
                <w:color w:val="000000"/>
                <w:sz w:val="20"/>
              </w:rPr>
              <w:t>7140</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операционные расходы</w:t>
            </w:r>
          </w:p>
        </w:tc>
      </w:tr>
    </w:tbl>
    <w:bookmarkStart w:name="z319" w:id="278"/>
    <w:p>
      <w:pPr>
        <w:spacing w:after="0"/>
        <w:ind w:left="0"/>
        <w:jc w:val="both"/>
      </w:pPr>
      <w:r>
        <w:rPr>
          <w:rFonts w:ascii="Times New Roman"/>
          <w:b w:val="false"/>
          <w:i w:val="false"/>
          <w:color w:val="000000"/>
          <w:sz w:val="28"/>
        </w:rPr>
        <w:t>
      ";</w:t>
      </w:r>
    </w:p>
    <w:bookmarkEnd w:id="278"/>
    <w:bookmarkStart w:name="z320" w:id="279"/>
    <w:p>
      <w:pPr>
        <w:spacing w:after="0"/>
        <w:ind w:left="0"/>
        <w:jc w:val="both"/>
      </w:pPr>
      <w:r>
        <w:rPr>
          <w:rFonts w:ascii="Times New Roman"/>
          <w:b w:val="false"/>
          <w:i w:val="false"/>
          <w:color w:val="000000"/>
          <w:sz w:val="28"/>
        </w:rPr>
        <w:t>
      дополнить строкой следующего содержания:</w:t>
      </w:r>
    </w:p>
    <w:bookmarkEnd w:id="279"/>
    <w:bookmarkStart w:name="z321"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w:t>
            </w:r>
            <w:r>
              <w:rPr>
                <w:rFonts w:ascii="Times New Roman"/>
                <w:b/>
                <w:i w:val="false"/>
                <w:color w:val="000000"/>
                <w:sz w:val="20"/>
              </w:rPr>
              <w:t>7150</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на обязательное социальное медицинское страхование</w:t>
            </w:r>
          </w:p>
        </w:tc>
      </w:tr>
    </w:tbl>
    <w:bookmarkStart w:name="z323" w:id="282"/>
    <w:p>
      <w:pPr>
        <w:spacing w:after="0"/>
        <w:ind w:left="0"/>
        <w:jc w:val="both"/>
      </w:pPr>
      <w:r>
        <w:rPr>
          <w:rFonts w:ascii="Times New Roman"/>
          <w:b w:val="false"/>
          <w:i w:val="false"/>
          <w:color w:val="000000"/>
          <w:sz w:val="28"/>
        </w:rPr>
        <w:t>
      ";</w:t>
      </w:r>
    </w:p>
    <w:bookmarkEnd w:id="282"/>
    <w:bookmarkStart w:name="z324" w:id="283"/>
    <w:p>
      <w:pPr>
        <w:spacing w:after="0"/>
        <w:ind w:left="0"/>
        <w:jc w:val="both"/>
      </w:pPr>
      <w:r>
        <w:rPr>
          <w:rFonts w:ascii="Times New Roman"/>
          <w:b w:val="false"/>
          <w:i w:val="false"/>
          <w:color w:val="000000"/>
          <w:sz w:val="28"/>
        </w:rPr>
        <w:t>
      после строки:</w:t>
      </w:r>
    </w:p>
    <w:bookmarkEnd w:id="283"/>
    <w:bookmarkStart w:name="z325" w:id="284"/>
    <w:p>
      <w:pPr>
        <w:spacing w:after="0"/>
        <w:ind w:left="0"/>
        <w:jc w:val="both"/>
      </w:pPr>
      <w:r>
        <w:rPr>
          <w:rFonts w:ascii="Times New Roman"/>
          <w:b w:val="false"/>
          <w:i w:val="false"/>
          <w:color w:val="000000"/>
          <w:sz w:val="28"/>
        </w:rPr>
        <w:t>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5"/>
          <w:p>
            <w:pPr>
              <w:spacing w:after="20"/>
              <w:ind w:left="20"/>
              <w:jc w:val="both"/>
            </w:pPr>
            <w:r>
              <w:rPr>
                <w:rFonts w:ascii="Times New Roman"/>
                <w:b w:val="false"/>
                <w:i w:val="false"/>
                <w:color w:val="000000"/>
                <w:sz w:val="20"/>
              </w:rPr>
              <w:t>
</w:t>
            </w:r>
            <w:r>
              <w:rPr>
                <w:rFonts w:ascii="Times New Roman"/>
                <w:b/>
                <w:i w:val="false"/>
                <w:color w:val="000000"/>
                <w:sz w:val="20"/>
              </w:rPr>
              <w:t>7240</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по трансфертам общего характера</w:t>
            </w:r>
          </w:p>
        </w:tc>
      </w:tr>
    </w:tbl>
    <w:bookmarkStart w:name="z327" w:id="286"/>
    <w:p>
      <w:pPr>
        <w:spacing w:after="0"/>
        <w:ind w:left="0"/>
        <w:jc w:val="both"/>
      </w:pPr>
      <w:r>
        <w:rPr>
          <w:rFonts w:ascii="Times New Roman"/>
          <w:b w:val="false"/>
          <w:i w:val="false"/>
          <w:color w:val="000000"/>
          <w:sz w:val="28"/>
        </w:rPr>
        <w:t>
      ";</w:t>
      </w:r>
    </w:p>
    <w:bookmarkEnd w:id="286"/>
    <w:bookmarkStart w:name="z328" w:id="287"/>
    <w:p>
      <w:pPr>
        <w:spacing w:after="0"/>
        <w:ind w:left="0"/>
        <w:jc w:val="both"/>
      </w:pPr>
      <w:r>
        <w:rPr>
          <w:rFonts w:ascii="Times New Roman"/>
          <w:b w:val="false"/>
          <w:i w:val="false"/>
          <w:color w:val="000000"/>
          <w:sz w:val="28"/>
        </w:rPr>
        <w:t>
      дополнить строками следующего содержания:</w:t>
      </w:r>
    </w:p>
    <w:bookmarkEnd w:id="287"/>
    <w:bookmarkStart w:name="z329"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9"/>
          <w:p>
            <w:pPr>
              <w:spacing w:after="20"/>
              <w:ind w:left="20"/>
              <w:jc w:val="both"/>
            </w:pPr>
            <w:r>
              <w:rPr>
                <w:rFonts w:ascii="Times New Roman"/>
                <w:b w:val="false"/>
                <w:i w:val="false"/>
                <w:color w:val="000000"/>
                <w:sz w:val="20"/>
              </w:rPr>
              <w:t>
</w:t>
            </w:r>
            <w:r>
              <w:rPr>
                <w:rFonts w:ascii="Times New Roman"/>
                <w:b/>
                <w:i w:val="false"/>
                <w:color w:val="000000"/>
                <w:sz w:val="20"/>
              </w:rPr>
              <w:t>7250</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0"/>
          <w:p>
            <w:pPr>
              <w:spacing w:after="20"/>
              <w:ind w:left="20"/>
              <w:jc w:val="both"/>
            </w:pPr>
            <w:r>
              <w:rPr>
                <w:rFonts w:ascii="Times New Roman"/>
                <w:b w:val="false"/>
                <w:i w:val="false"/>
                <w:color w:val="000000"/>
                <w:sz w:val="20"/>
              </w:rPr>
              <w:t>
7260</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bl>
    <w:bookmarkStart w:name="z332" w:id="291"/>
    <w:p>
      <w:pPr>
        <w:spacing w:after="0"/>
        <w:ind w:left="0"/>
        <w:jc w:val="both"/>
      </w:pPr>
      <w:r>
        <w:rPr>
          <w:rFonts w:ascii="Times New Roman"/>
          <w:b w:val="false"/>
          <w:i w:val="false"/>
          <w:color w:val="000000"/>
          <w:sz w:val="28"/>
        </w:rPr>
        <w:t>
      ";</w:t>
      </w:r>
    </w:p>
    <w:bookmarkEnd w:id="291"/>
    <w:bookmarkStart w:name="z333" w:id="292"/>
    <w:p>
      <w:pPr>
        <w:spacing w:after="0"/>
        <w:ind w:left="0"/>
        <w:jc w:val="both"/>
      </w:pPr>
      <w:r>
        <w:rPr>
          <w:rFonts w:ascii="Times New Roman"/>
          <w:b w:val="false"/>
          <w:i w:val="false"/>
          <w:color w:val="000000"/>
          <w:sz w:val="28"/>
        </w:rPr>
        <w:t>
      после строки:</w:t>
      </w:r>
    </w:p>
    <w:bookmarkEnd w:id="292"/>
    <w:bookmarkStart w:name="z334" w:id="293"/>
    <w:p>
      <w:pPr>
        <w:spacing w:after="0"/>
        <w:ind w:left="0"/>
        <w:jc w:val="both"/>
      </w:pPr>
      <w:r>
        <w:rPr>
          <w:rFonts w:ascii="Times New Roman"/>
          <w:b w:val="false"/>
          <w:i w:val="false"/>
          <w:color w:val="000000"/>
          <w:sz w:val="28"/>
        </w:rPr>
        <w:t>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4"/>
          <w:p>
            <w:pPr>
              <w:spacing w:after="20"/>
              <w:ind w:left="20"/>
              <w:jc w:val="both"/>
            </w:pPr>
            <w:r>
              <w:rPr>
                <w:rFonts w:ascii="Times New Roman"/>
                <w:b w:val="false"/>
                <w:i w:val="false"/>
                <w:color w:val="000000"/>
                <w:sz w:val="20"/>
              </w:rPr>
              <w:t>
</w:t>
            </w:r>
            <w:r>
              <w:rPr>
                <w:rFonts w:ascii="Times New Roman"/>
                <w:b/>
                <w:i w:val="false"/>
                <w:color w:val="000000"/>
                <w:sz w:val="20"/>
              </w:rPr>
              <w:t>7460</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расходы</w:t>
            </w:r>
          </w:p>
        </w:tc>
      </w:tr>
    </w:tbl>
    <w:bookmarkStart w:name="z336" w:id="295"/>
    <w:p>
      <w:pPr>
        <w:spacing w:after="0"/>
        <w:ind w:left="0"/>
        <w:jc w:val="both"/>
      </w:pPr>
      <w:r>
        <w:rPr>
          <w:rFonts w:ascii="Times New Roman"/>
          <w:b w:val="false"/>
          <w:i w:val="false"/>
          <w:color w:val="000000"/>
          <w:sz w:val="28"/>
        </w:rPr>
        <w:t>
      ";</w:t>
      </w:r>
    </w:p>
    <w:bookmarkEnd w:id="295"/>
    <w:bookmarkStart w:name="z337" w:id="296"/>
    <w:p>
      <w:pPr>
        <w:spacing w:after="0"/>
        <w:ind w:left="0"/>
        <w:jc w:val="both"/>
      </w:pPr>
      <w:r>
        <w:rPr>
          <w:rFonts w:ascii="Times New Roman"/>
          <w:b w:val="false"/>
          <w:i w:val="false"/>
          <w:color w:val="000000"/>
          <w:sz w:val="28"/>
        </w:rPr>
        <w:t>
      дополнить строкой следующего содержания:</w:t>
      </w:r>
    </w:p>
    <w:bookmarkEnd w:id="296"/>
    <w:bookmarkStart w:name="z338"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8"/>
          <w:p>
            <w:pPr>
              <w:spacing w:after="20"/>
              <w:ind w:left="20"/>
              <w:jc w:val="both"/>
            </w:pPr>
            <w:r>
              <w:rPr>
                <w:rFonts w:ascii="Times New Roman"/>
                <w:b w:val="false"/>
                <w:i w:val="false"/>
                <w:color w:val="000000"/>
                <w:sz w:val="20"/>
              </w:rPr>
              <w:t>
</w:t>
            </w:r>
            <w:r>
              <w:rPr>
                <w:rFonts w:ascii="Times New Roman"/>
                <w:b/>
                <w:i w:val="false"/>
                <w:color w:val="000000"/>
                <w:sz w:val="20"/>
              </w:rPr>
              <w:t>7470</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по КСН республиканского и местных бюджетов</w:t>
            </w:r>
          </w:p>
        </w:tc>
      </w:tr>
    </w:tbl>
    <w:bookmarkStart w:name="z340" w:id="299"/>
    <w:p>
      <w:pPr>
        <w:spacing w:after="0"/>
        <w:ind w:left="0"/>
        <w:jc w:val="both"/>
      </w:pPr>
      <w:r>
        <w:rPr>
          <w:rFonts w:ascii="Times New Roman"/>
          <w:b w:val="false"/>
          <w:i w:val="false"/>
          <w:color w:val="000000"/>
          <w:sz w:val="28"/>
        </w:rPr>
        <w:t>
      ";</w:t>
      </w:r>
    </w:p>
    <w:bookmarkEnd w:id="299"/>
    <w:bookmarkStart w:name="z341"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Плану счетов:</w:t>
      </w:r>
    </w:p>
    <w:bookmarkEnd w:id="300"/>
    <w:bookmarkStart w:name="z342" w:id="301"/>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301"/>
    <w:bookmarkStart w:name="z343" w:id="302"/>
    <w:p>
      <w:pPr>
        <w:spacing w:after="0"/>
        <w:ind w:left="0"/>
        <w:jc w:val="both"/>
      </w:pPr>
      <w:r>
        <w:rPr>
          <w:rFonts w:ascii="Times New Roman"/>
          <w:b w:val="false"/>
          <w:i w:val="false"/>
          <w:color w:val="000000"/>
          <w:sz w:val="28"/>
        </w:rPr>
        <w:t>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3"/>
          <w:p>
            <w:pPr>
              <w:spacing w:after="20"/>
              <w:ind w:left="20"/>
              <w:jc w:val="both"/>
            </w:pPr>
            <w:r>
              <w:rPr>
                <w:rFonts w:ascii="Times New Roman"/>
                <w:b w:val="false"/>
                <w:i w:val="false"/>
                <w:color w:val="000000"/>
                <w:sz w:val="20"/>
              </w:rPr>
              <w:t>
4</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w:t>
            </w:r>
          </w:p>
          <w:p>
            <w:pPr>
              <w:spacing w:after="20"/>
              <w:ind w:left="20"/>
              <w:jc w:val="both"/>
            </w:pPr>
            <w:r>
              <w:rPr>
                <w:rFonts w:ascii="Times New Roman"/>
                <w:b w:val="false"/>
                <w:i w:val="false"/>
                <w:color w:val="000000"/>
                <w:sz w:val="20"/>
              </w:rPr>
              <w:t>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кредиторской задолженности нижестоящим бюджетом на сумму неиспользованных трансфертов в конце отчетного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bl>
    <w:bookmarkStart w:name="z348" w:id="304"/>
    <w:p>
      <w:pPr>
        <w:spacing w:after="0"/>
        <w:ind w:left="0"/>
        <w:jc w:val="both"/>
      </w:pPr>
      <w:r>
        <w:rPr>
          <w:rFonts w:ascii="Times New Roman"/>
          <w:b w:val="false"/>
          <w:i w:val="false"/>
          <w:color w:val="000000"/>
          <w:sz w:val="28"/>
        </w:rPr>
        <w:t>
      ";</w:t>
      </w:r>
    </w:p>
    <w:bookmarkEnd w:id="304"/>
    <w:bookmarkStart w:name="z349" w:id="305"/>
    <w:p>
      <w:pPr>
        <w:spacing w:after="0"/>
        <w:ind w:left="0"/>
        <w:jc w:val="both"/>
      </w:pPr>
      <w:r>
        <w:rPr>
          <w:rFonts w:ascii="Times New Roman"/>
          <w:b w:val="false"/>
          <w:i w:val="false"/>
          <w:color w:val="000000"/>
          <w:sz w:val="28"/>
        </w:rPr>
        <w:t>
      дополнить строкой, порядковый номер 7-1, следующего содержания:</w:t>
      </w:r>
    </w:p>
    <w:bookmarkEnd w:id="305"/>
    <w:bookmarkStart w:name="z350"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7"/>
          <w:p>
            <w:pPr>
              <w:spacing w:after="20"/>
              <w:ind w:left="20"/>
              <w:jc w:val="both"/>
            </w:pPr>
            <w:r>
              <w:rPr>
                <w:rFonts w:ascii="Times New Roman"/>
                <w:b w:val="false"/>
                <w:i w:val="false"/>
                <w:color w:val="000000"/>
                <w:sz w:val="20"/>
              </w:rPr>
              <w:t>
7-1</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местным уполномоченным органом по исполнению бюджета трансфертов местного самоуправления, переданных на КСН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bl>
    <w:bookmarkStart w:name="z353" w:id="308"/>
    <w:p>
      <w:pPr>
        <w:spacing w:after="0"/>
        <w:ind w:left="0"/>
        <w:jc w:val="both"/>
      </w:pPr>
      <w:r>
        <w:rPr>
          <w:rFonts w:ascii="Times New Roman"/>
          <w:b w:val="false"/>
          <w:i w:val="false"/>
          <w:color w:val="000000"/>
          <w:sz w:val="28"/>
        </w:rPr>
        <w:t>
      ";</w:t>
      </w:r>
    </w:p>
    <w:bookmarkEnd w:id="308"/>
    <w:bookmarkStart w:name="z354" w:id="309"/>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309"/>
    <w:bookmarkStart w:name="z355" w:id="310"/>
    <w:p>
      <w:pPr>
        <w:spacing w:after="0"/>
        <w:ind w:left="0"/>
        <w:jc w:val="both"/>
      </w:pPr>
      <w:r>
        <w:rPr>
          <w:rFonts w:ascii="Times New Roman"/>
          <w:b w:val="false"/>
          <w:i w:val="false"/>
          <w:color w:val="000000"/>
          <w:sz w:val="28"/>
        </w:rPr>
        <w:t>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1"/>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Получение из бюджета</w:t>
            </w:r>
            <w:r>
              <w:rPr>
                <w:rFonts w:ascii="Times New Roman"/>
                <w:b/>
                <w:i w:val="false"/>
                <w:color w:val="000000"/>
                <w:sz w:val="20"/>
              </w:rPr>
              <w:t xml:space="preserve"> плановых назначений на </w:t>
            </w:r>
            <w:r>
              <w:rPr>
                <w:rFonts w:ascii="Times New Roman"/>
                <w:b/>
                <w:i w:val="false"/>
                <w:color w:val="000000"/>
                <w:sz w:val="20"/>
              </w:rPr>
              <w:t>принятие обязательств</w:t>
            </w:r>
            <w:r>
              <w:rPr>
                <w:rFonts w:ascii="Times New Roman"/>
                <w:b/>
                <w:i w:val="false"/>
                <w:color w:val="000000"/>
                <w:sz w:val="20"/>
              </w:rPr>
              <w:t xml:space="preserve"> администратором бюджетных программ </w:t>
            </w:r>
            <w:r>
              <w:rPr>
                <w:rFonts w:ascii="Times New Roman"/>
                <w:b/>
                <w:i w:val="false"/>
                <w:color w:val="000000"/>
                <w:sz w:val="20"/>
              </w:rPr>
              <w:t>субсидии юридическим</w:t>
            </w:r>
            <w:r>
              <w:rPr>
                <w:rFonts w:ascii="Times New Roman"/>
                <w:b w:val="false"/>
                <w:i w:val="false"/>
                <w:color w:val="000000"/>
                <w:sz w:val="20"/>
              </w:rPr>
              <w:t xml:space="preserve"> </w:t>
            </w:r>
            <w:r>
              <w:rPr>
                <w:rFonts w:ascii="Times New Roman"/>
                <w:b/>
                <w:i w:val="false"/>
                <w:color w:val="000000"/>
                <w:sz w:val="20"/>
              </w:rPr>
              <w:t>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w:t>
            </w:r>
            <w:r>
              <w:rPr>
                <w:rFonts w:ascii="Times New Roman"/>
                <w:b/>
                <w:i w:val="false"/>
                <w:color w:val="000000"/>
                <w:sz w:val="20"/>
              </w:rPr>
              <w:t>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6040 Доходы от</w:t>
            </w:r>
            <w:r>
              <w:rPr>
                <w:rFonts w:ascii="Times New Roman"/>
                <w:b w:val="false"/>
                <w:i w:val="false"/>
                <w:color w:val="000000"/>
                <w:sz w:val="20"/>
              </w:rPr>
              <w:t xml:space="preserve"> </w:t>
            </w:r>
            <w:r>
              <w:rPr>
                <w:rFonts w:ascii="Times New Roman"/>
                <w:b/>
                <w:i w:val="false"/>
                <w:color w:val="000000"/>
                <w:sz w:val="20"/>
              </w:rPr>
              <w:t>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bl>
    <w:bookmarkStart w:name="z361" w:id="312"/>
    <w:p>
      <w:pPr>
        <w:spacing w:after="0"/>
        <w:ind w:left="0"/>
        <w:jc w:val="both"/>
      </w:pPr>
      <w:r>
        <w:rPr>
          <w:rFonts w:ascii="Times New Roman"/>
          <w:b w:val="false"/>
          <w:i w:val="false"/>
          <w:color w:val="000000"/>
          <w:sz w:val="28"/>
        </w:rPr>
        <w:t>
      ";</w:t>
      </w:r>
    </w:p>
    <w:bookmarkEnd w:id="312"/>
    <w:bookmarkStart w:name="z362" w:id="313"/>
    <w:p>
      <w:pPr>
        <w:spacing w:after="0"/>
        <w:ind w:left="0"/>
        <w:jc w:val="both"/>
      </w:pPr>
      <w:r>
        <w:rPr>
          <w:rFonts w:ascii="Times New Roman"/>
          <w:b w:val="false"/>
          <w:i w:val="false"/>
          <w:color w:val="000000"/>
          <w:sz w:val="28"/>
        </w:rPr>
        <w:t>
      строки, порядковые номера 12, 13, 14 и 15 изложить в следующей редакции:</w:t>
      </w:r>
    </w:p>
    <w:bookmarkEnd w:id="313"/>
    <w:bookmarkStart w:name="z363"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5"/>
          <w:p>
            <w:pPr>
              <w:spacing w:after="20"/>
              <w:ind w:left="20"/>
              <w:jc w:val="both"/>
            </w:pPr>
            <w:r>
              <w:rPr>
                <w:rFonts w:ascii="Times New Roman"/>
                <w:b w:val="false"/>
                <w:i w:val="false"/>
                <w:color w:val="000000"/>
                <w:sz w:val="20"/>
              </w:rPr>
              <w:t>
12</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6"/>
          <w:p>
            <w:pPr>
              <w:spacing w:after="20"/>
              <w:ind w:left="20"/>
              <w:jc w:val="both"/>
            </w:pPr>
            <w:r>
              <w:rPr>
                <w:rFonts w:ascii="Times New Roman"/>
                <w:b w:val="false"/>
                <w:i w:val="false"/>
                <w:color w:val="000000"/>
                <w:sz w:val="20"/>
              </w:rPr>
              <w:t>
13</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7"/>
          <w:p>
            <w:pPr>
              <w:spacing w:after="20"/>
              <w:ind w:left="20"/>
              <w:jc w:val="both"/>
            </w:pPr>
            <w:r>
              <w:rPr>
                <w:rFonts w:ascii="Times New Roman"/>
                <w:b w:val="false"/>
                <w:i w:val="false"/>
                <w:color w:val="000000"/>
                <w:sz w:val="20"/>
              </w:rPr>
              <w:t>
14</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8"/>
          <w:p>
            <w:pPr>
              <w:spacing w:after="20"/>
              <w:ind w:left="20"/>
              <w:jc w:val="both"/>
            </w:pPr>
            <w:r>
              <w:rPr>
                <w:rFonts w:ascii="Times New Roman"/>
                <w:b w:val="false"/>
                <w:i w:val="false"/>
                <w:color w:val="000000"/>
                <w:sz w:val="20"/>
              </w:rPr>
              <w:t>
15</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bookmarkStart w:name="z368" w:id="319"/>
    <w:p>
      <w:pPr>
        <w:spacing w:after="0"/>
        <w:ind w:left="0"/>
        <w:jc w:val="both"/>
      </w:pPr>
      <w:r>
        <w:rPr>
          <w:rFonts w:ascii="Times New Roman"/>
          <w:b w:val="false"/>
          <w:i w:val="false"/>
          <w:color w:val="000000"/>
          <w:sz w:val="28"/>
        </w:rPr>
        <w:t>
      ";</w:t>
      </w:r>
    </w:p>
    <w:bookmarkEnd w:id="319"/>
    <w:bookmarkStart w:name="z369" w:id="320"/>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320"/>
    <w:bookmarkStart w:name="z370" w:id="321"/>
    <w:p>
      <w:pPr>
        <w:spacing w:after="0"/>
        <w:ind w:left="0"/>
        <w:jc w:val="both"/>
      </w:pPr>
      <w:r>
        <w:rPr>
          <w:rFonts w:ascii="Times New Roman"/>
          <w:b w:val="false"/>
          <w:i w:val="false"/>
          <w:color w:val="000000"/>
          <w:sz w:val="28"/>
        </w:rPr>
        <w:t>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2"/>
          <w:p>
            <w:pPr>
              <w:spacing w:after="20"/>
              <w:ind w:left="20"/>
              <w:jc w:val="both"/>
            </w:pPr>
            <w:r>
              <w:rPr>
                <w:rFonts w:ascii="Times New Roman"/>
                <w:b w:val="false"/>
                <w:i w:val="false"/>
                <w:color w:val="000000"/>
                <w:sz w:val="20"/>
              </w:rPr>
              <w:t>
</w:t>
            </w:r>
            <w:r>
              <w:rPr>
                <w:rFonts w:ascii="Times New Roman"/>
                <w:b/>
                <w:i w:val="false"/>
                <w:color w:val="000000"/>
                <w:sz w:val="20"/>
              </w:rPr>
              <w:t>26</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Перечисление средств</w:t>
            </w:r>
            <w:r>
              <w:rPr>
                <w:rFonts w:ascii="Times New Roman"/>
                <w:b w:val="false"/>
                <w:i w:val="false"/>
                <w:color w:val="000000"/>
                <w:sz w:val="20"/>
              </w:rPr>
              <w:t xml:space="preserve"> </w:t>
            </w:r>
            <w:r>
              <w:rPr>
                <w:rFonts w:ascii="Times New Roman"/>
                <w:b/>
                <w:i w:val="false"/>
                <w:color w:val="000000"/>
                <w:sz w:val="20"/>
              </w:rPr>
              <w:t>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1280 Прочая краткосрочная</w:t>
            </w:r>
            <w:r>
              <w:rPr>
                <w:rFonts w:ascii="Times New Roman"/>
                <w:b w:val="false"/>
                <w:i w:val="false"/>
                <w:color w:val="000000"/>
                <w:sz w:val="20"/>
              </w:rPr>
              <w:t xml:space="preserve"> </w:t>
            </w:r>
            <w:r>
              <w:rPr>
                <w:rFonts w:ascii="Times New Roman"/>
                <w:b/>
                <w:i w:val="false"/>
                <w:color w:val="000000"/>
                <w:sz w:val="20"/>
              </w:rPr>
              <w:t>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1081 Плановые назначения на принятие обязательств по индивидуальному плану</w:t>
            </w:r>
            <w:r>
              <w:rPr>
                <w:rFonts w:ascii="Times New Roman"/>
                <w:b/>
                <w:i w:val="false"/>
                <w:color w:val="000000"/>
                <w:sz w:val="20"/>
              </w:rPr>
              <w:t xml:space="preserve"> финансирования</w:t>
            </w:r>
          </w:p>
          <w:p>
            <w:pPr>
              <w:spacing w:after="20"/>
              <w:ind w:left="20"/>
              <w:jc w:val="both"/>
            </w:pPr>
            <w:r>
              <w:rPr>
                <w:rFonts w:ascii="Times New Roman"/>
                <w:b w:val="false"/>
                <w:i w:val="false"/>
                <w:color w:val="000000"/>
                <w:sz w:val="20"/>
              </w:rPr>
              <w:t>
</w:t>
            </w:r>
            <w:r>
              <w:rPr>
                <w:rFonts w:ascii="Times New Roman"/>
                <w:b/>
                <w:i w:val="false"/>
                <w:color w:val="000000"/>
                <w:sz w:val="20"/>
              </w:rPr>
              <w:t>1091 Плановые назначения на принятие обязат</w:t>
            </w:r>
            <w:r>
              <w:rPr>
                <w:rFonts w:ascii="Times New Roman"/>
                <w:b/>
                <w:i w:val="false"/>
                <w:color w:val="000000"/>
                <w:sz w:val="20"/>
              </w:rPr>
              <w:t xml:space="preserve">ельств по индивидуальному плану </w:t>
            </w:r>
            <w:r>
              <w:rPr>
                <w:rFonts w:ascii="Times New Roman"/>
                <w:b/>
                <w:i w:val="false"/>
                <w:color w:val="000000"/>
                <w:sz w:val="20"/>
              </w:rPr>
              <w:t>финансирования</w:t>
            </w:r>
          </w:p>
          <w:p>
            <w:pPr>
              <w:spacing w:after="20"/>
              <w:ind w:left="20"/>
              <w:jc w:val="both"/>
            </w:pPr>
            <w:r>
              <w:rPr>
                <w:rFonts w:ascii="Times New Roman"/>
                <w:b w:val="false"/>
                <w:i w:val="false"/>
                <w:color w:val="000000"/>
                <w:sz w:val="20"/>
              </w:rPr>
              <w:t>
</w:t>
            </w:r>
            <w:r>
              <w:rPr>
                <w:rFonts w:ascii="Times New Roman"/>
                <w:b/>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i w:val="false"/>
                <w:color w:val="000000"/>
                <w:sz w:val="20"/>
              </w:rPr>
              <w:t>1050 Счет в иностранной валюте</w:t>
            </w:r>
          </w:p>
        </w:tc>
      </w:tr>
    </w:tbl>
    <w:bookmarkStart w:name="z372" w:id="323"/>
    <w:p>
      <w:pPr>
        <w:spacing w:after="0"/>
        <w:ind w:left="0"/>
        <w:jc w:val="both"/>
      </w:pPr>
      <w:r>
        <w:rPr>
          <w:rFonts w:ascii="Times New Roman"/>
          <w:b w:val="false"/>
          <w:i w:val="false"/>
          <w:color w:val="000000"/>
          <w:sz w:val="28"/>
        </w:rPr>
        <w:t>
      ";</w:t>
      </w:r>
    </w:p>
    <w:bookmarkEnd w:id="323"/>
    <w:bookmarkStart w:name="z373" w:id="324"/>
    <w:p>
      <w:pPr>
        <w:spacing w:after="0"/>
        <w:ind w:left="0"/>
        <w:jc w:val="both"/>
      </w:pPr>
      <w:r>
        <w:rPr>
          <w:rFonts w:ascii="Times New Roman"/>
          <w:b w:val="false"/>
          <w:i w:val="false"/>
          <w:color w:val="000000"/>
          <w:sz w:val="28"/>
        </w:rPr>
        <w:t>
      строку, порядковый номер 32, изложить в следующей редакции:</w:t>
      </w:r>
    </w:p>
    <w:bookmarkEnd w:id="324"/>
    <w:bookmarkStart w:name="z374" w:id="325"/>
    <w:p>
      <w:pPr>
        <w:spacing w:after="0"/>
        <w:ind w:left="0"/>
        <w:jc w:val="both"/>
      </w:pPr>
      <w:r>
        <w:rPr>
          <w:rFonts w:ascii="Times New Roman"/>
          <w:b w:val="false"/>
          <w:i w:val="false"/>
          <w:color w:val="000000"/>
          <w:sz w:val="28"/>
        </w:rPr>
        <w:t>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6"/>
          <w:p>
            <w:pPr>
              <w:spacing w:after="20"/>
              <w:ind w:left="20"/>
              <w:jc w:val="both"/>
            </w:pPr>
            <w:r>
              <w:rPr>
                <w:rFonts w:ascii="Times New Roman"/>
                <w:b w:val="false"/>
                <w:i w:val="false"/>
                <w:color w:val="000000"/>
                <w:sz w:val="20"/>
              </w:rPr>
              <w:t>
32</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bl>
    <w:bookmarkStart w:name="z376" w:id="327"/>
    <w:p>
      <w:pPr>
        <w:spacing w:after="0"/>
        <w:ind w:left="0"/>
        <w:jc w:val="both"/>
      </w:pPr>
      <w:r>
        <w:rPr>
          <w:rFonts w:ascii="Times New Roman"/>
          <w:b w:val="false"/>
          <w:i w:val="false"/>
          <w:color w:val="000000"/>
          <w:sz w:val="28"/>
        </w:rPr>
        <w:t>
      ";</w:t>
      </w:r>
    </w:p>
    <w:bookmarkEnd w:id="327"/>
    <w:bookmarkStart w:name="z377" w:id="328"/>
    <w:p>
      <w:pPr>
        <w:spacing w:after="0"/>
        <w:ind w:left="0"/>
        <w:jc w:val="both"/>
      </w:pPr>
      <w:r>
        <w:rPr>
          <w:rFonts w:ascii="Times New Roman"/>
          <w:b w:val="false"/>
          <w:i w:val="false"/>
          <w:color w:val="000000"/>
          <w:sz w:val="28"/>
        </w:rPr>
        <w:t xml:space="preserve">
      строки, порядковые номера 44, 45, 46, 47 и 48, изложить в следующей </w:t>
      </w:r>
    </w:p>
    <w:bookmarkEnd w:id="328"/>
    <w:bookmarkStart w:name="z378" w:id="329"/>
    <w:p>
      <w:pPr>
        <w:spacing w:after="0"/>
        <w:ind w:left="0"/>
        <w:jc w:val="both"/>
      </w:pPr>
      <w:r>
        <w:rPr>
          <w:rFonts w:ascii="Times New Roman"/>
          <w:b w:val="false"/>
          <w:i w:val="false"/>
          <w:color w:val="000000"/>
          <w:sz w:val="28"/>
        </w:rPr>
        <w:t>
      редакции:</w:t>
      </w:r>
    </w:p>
    <w:bookmarkEnd w:id="329"/>
    <w:bookmarkStart w:name="z379" w:id="330"/>
    <w:p>
      <w:pPr>
        <w:spacing w:after="0"/>
        <w:ind w:left="0"/>
        <w:jc w:val="both"/>
      </w:pPr>
      <w:r>
        <w:rPr>
          <w:rFonts w:ascii="Times New Roman"/>
          <w:b w:val="false"/>
          <w:i w:val="false"/>
          <w:color w:val="000000"/>
          <w:sz w:val="28"/>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1"/>
          <w:p>
            <w:pPr>
              <w:spacing w:after="20"/>
              <w:ind w:left="20"/>
              <w:jc w:val="both"/>
            </w:pPr>
            <w:r>
              <w:rPr>
                <w:rFonts w:ascii="Times New Roman"/>
                <w:b w:val="false"/>
                <w:i w:val="false"/>
                <w:color w:val="000000"/>
                <w:sz w:val="20"/>
              </w:rPr>
              <w:t>
</w:t>
            </w:r>
            <w:r>
              <w:rPr>
                <w:rFonts w:ascii="Times New Roman"/>
                <w:b/>
                <w:i w:val="false"/>
                <w:color w:val="000000"/>
                <w:sz w:val="20"/>
              </w:rPr>
              <w:t>44</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Перечисление пенсионных взносов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3142 Краткосрочная кредиторская задолженность по пенсионным взносам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i w:val="false"/>
                <w:color w:val="000000"/>
                <w:sz w:val="20"/>
              </w:rPr>
              <w:t>1091 Плановые назначения на принятие обязательств по индив</w:t>
            </w:r>
            <w:r>
              <w:rPr>
                <w:rFonts w:ascii="Times New Roman"/>
                <w:b/>
                <w:i w:val="false"/>
                <w:color w:val="000000"/>
                <w:sz w:val="20"/>
              </w:rPr>
              <w:t>идуальному плану финансирования</w:t>
            </w:r>
          </w:p>
          <w:p>
            <w:pPr>
              <w:spacing w:after="20"/>
              <w:ind w:left="20"/>
              <w:jc w:val="both"/>
            </w:pPr>
            <w:r>
              <w:rPr>
                <w:rFonts w:ascii="Times New Roman"/>
                <w:b w:val="false"/>
                <w:i w:val="false"/>
                <w:color w:val="000000"/>
                <w:sz w:val="20"/>
              </w:rPr>
              <w:t>
</w:t>
            </w:r>
            <w:r>
              <w:rPr>
                <w:rFonts w:ascii="Times New Roman"/>
                <w:b/>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044 КСН местного самоуправления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2"/>
          <w:p>
            <w:pPr>
              <w:spacing w:after="20"/>
              <w:ind w:left="20"/>
              <w:jc w:val="both"/>
            </w:pPr>
            <w:r>
              <w:rPr>
                <w:rFonts w:ascii="Times New Roman"/>
                <w:b w:val="false"/>
                <w:i w:val="false"/>
                <w:color w:val="000000"/>
                <w:sz w:val="20"/>
              </w:rPr>
              <w:t>
45</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3"/>
          <w:p>
            <w:pPr>
              <w:spacing w:after="20"/>
              <w:ind w:left="20"/>
              <w:jc w:val="both"/>
            </w:pPr>
            <w:r>
              <w:rPr>
                <w:rFonts w:ascii="Times New Roman"/>
                <w:b w:val="false"/>
                <w:i w:val="false"/>
                <w:color w:val="000000"/>
                <w:sz w:val="20"/>
              </w:rPr>
              <w:t>
46</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4"/>
          <w:p>
            <w:pPr>
              <w:spacing w:after="20"/>
              <w:ind w:left="20"/>
              <w:jc w:val="both"/>
            </w:pPr>
            <w:r>
              <w:rPr>
                <w:rFonts w:ascii="Times New Roman"/>
                <w:b w:val="false"/>
                <w:i w:val="false"/>
                <w:color w:val="000000"/>
                <w:sz w:val="20"/>
              </w:rPr>
              <w:t>
47</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5"/>
          <w:p>
            <w:pPr>
              <w:spacing w:after="20"/>
              <w:ind w:left="20"/>
              <w:jc w:val="both"/>
            </w:pPr>
            <w:r>
              <w:rPr>
                <w:rFonts w:ascii="Times New Roman"/>
                <w:b w:val="false"/>
                <w:i w:val="false"/>
                <w:color w:val="000000"/>
                <w:sz w:val="20"/>
              </w:rPr>
              <w:t>
48</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bl>
    <w:bookmarkStart w:name="z385" w:id="336"/>
    <w:p>
      <w:pPr>
        <w:spacing w:after="0"/>
        <w:ind w:left="0"/>
        <w:jc w:val="both"/>
      </w:pPr>
      <w:r>
        <w:rPr>
          <w:rFonts w:ascii="Times New Roman"/>
          <w:b w:val="false"/>
          <w:i w:val="false"/>
          <w:color w:val="000000"/>
          <w:sz w:val="28"/>
        </w:rPr>
        <w:t>
      ";</w:t>
      </w:r>
    </w:p>
    <w:bookmarkEnd w:id="336"/>
    <w:bookmarkStart w:name="z386" w:id="337"/>
    <w:p>
      <w:pPr>
        <w:spacing w:after="0"/>
        <w:ind w:left="0"/>
        <w:jc w:val="both"/>
      </w:pPr>
      <w:r>
        <w:rPr>
          <w:rFonts w:ascii="Times New Roman"/>
          <w:b w:val="false"/>
          <w:i w:val="false"/>
          <w:color w:val="000000"/>
          <w:sz w:val="28"/>
        </w:rPr>
        <w:t>
      дополнить строками, порядковые номера 48-1 и 48-2, следующего содержания:</w:t>
      </w:r>
    </w:p>
    <w:bookmarkEnd w:id="337"/>
    <w:bookmarkStart w:name="z387" w:id="338"/>
    <w:p>
      <w:pPr>
        <w:spacing w:after="0"/>
        <w:ind w:left="0"/>
        <w:jc w:val="both"/>
      </w:pPr>
      <w:r>
        <w:rPr>
          <w:rFonts w:ascii="Times New Roman"/>
          <w:b w:val="false"/>
          <w:i w:val="false"/>
          <w:color w:val="000000"/>
          <w:sz w:val="28"/>
        </w:rPr>
        <w:t>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9"/>
          <w:p>
            <w:pPr>
              <w:spacing w:after="20"/>
              <w:ind w:left="20"/>
              <w:jc w:val="both"/>
            </w:pPr>
            <w:r>
              <w:rPr>
                <w:rFonts w:ascii="Times New Roman"/>
                <w:b w:val="false"/>
                <w:i w:val="false"/>
                <w:color w:val="000000"/>
                <w:sz w:val="20"/>
              </w:rPr>
              <w:t>
</w:t>
            </w:r>
            <w:r>
              <w:rPr>
                <w:rFonts w:ascii="Times New Roman"/>
                <w:b/>
                <w:i w:val="false"/>
                <w:color w:val="000000"/>
                <w:sz w:val="20"/>
              </w:rPr>
              <w:t>48-1</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Поступление трансфертов местного самоуправления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0"/>
          <w:p>
            <w:pPr>
              <w:spacing w:after="20"/>
              <w:ind w:left="20"/>
              <w:jc w:val="both"/>
            </w:pPr>
            <w:r>
              <w:rPr>
                <w:rFonts w:ascii="Times New Roman"/>
                <w:b w:val="false"/>
                <w:i w:val="false"/>
                <w:color w:val="000000"/>
                <w:sz w:val="20"/>
              </w:rPr>
              <w:t>
48-2</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Прочие доходы местного самоуправления</w:t>
            </w:r>
          </w:p>
        </w:tc>
      </w:tr>
    </w:tbl>
    <w:bookmarkStart w:name="z390" w:id="341"/>
    <w:p>
      <w:pPr>
        <w:spacing w:after="0"/>
        <w:ind w:left="0"/>
        <w:jc w:val="both"/>
      </w:pPr>
      <w:r>
        <w:rPr>
          <w:rFonts w:ascii="Times New Roman"/>
          <w:b w:val="false"/>
          <w:i w:val="false"/>
          <w:color w:val="000000"/>
          <w:sz w:val="28"/>
        </w:rPr>
        <w:t>
      ";</w:t>
      </w:r>
    </w:p>
    <w:bookmarkEnd w:id="341"/>
    <w:bookmarkStart w:name="z391" w:id="342"/>
    <w:p>
      <w:pPr>
        <w:spacing w:after="0"/>
        <w:ind w:left="0"/>
        <w:jc w:val="both"/>
      </w:pPr>
      <w:r>
        <w:rPr>
          <w:rFonts w:ascii="Times New Roman"/>
          <w:b w:val="false"/>
          <w:i w:val="false"/>
          <w:color w:val="000000"/>
          <w:sz w:val="28"/>
        </w:rPr>
        <w:t>
      строки, порядковые номера 95 и 96, изложить в следующей редакции:</w:t>
      </w:r>
    </w:p>
    <w:bookmarkEnd w:id="342"/>
    <w:bookmarkStart w:name="z392"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4"/>
          <w:p>
            <w:pPr>
              <w:spacing w:after="20"/>
              <w:ind w:left="20"/>
              <w:jc w:val="both"/>
            </w:pPr>
            <w:r>
              <w:rPr>
                <w:rFonts w:ascii="Times New Roman"/>
                <w:b w:val="false"/>
                <w:i w:val="false"/>
                <w:color w:val="000000"/>
                <w:sz w:val="20"/>
              </w:rPr>
              <w:t>
95</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5"/>
          <w:p>
            <w:pPr>
              <w:spacing w:after="20"/>
              <w:ind w:left="20"/>
              <w:jc w:val="both"/>
            </w:pPr>
            <w:r>
              <w:rPr>
                <w:rFonts w:ascii="Times New Roman"/>
                <w:b w:val="false"/>
                <w:i w:val="false"/>
                <w:color w:val="000000"/>
                <w:sz w:val="20"/>
              </w:rPr>
              <w:t>
96</w:t>
            </w:r>
          </w:p>
          <w:bookmarkEnd w:id="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bl>
    <w:bookmarkStart w:name="z397" w:id="346"/>
    <w:p>
      <w:pPr>
        <w:spacing w:after="0"/>
        <w:ind w:left="0"/>
        <w:jc w:val="both"/>
      </w:pPr>
      <w:r>
        <w:rPr>
          <w:rFonts w:ascii="Times New Roman"/>
          <w:b w:val="false"/>
          <w:i w:val="false"/>
          <w:color w:val="000000"/>
          <w:sz w:val="28"/>
        </w:rPr>
        <w:t>
      ";</w:t>
      </w:r>
    </w:p>
    <w:bookmarkEnd w:id="346"/>
    <w:bookmarkStart w:name="z398" w:id="347"/>
    <w:p>
      <w:pPr>
        <w:spacing w:after="0"/>
        <w:ind w:left="0"/>
        <w:jc w:val="both"/>
      </w:pPr>
      <w:r>
        <w:rPr>
          <w:rFonts w:ascii="Times New Roman"/>
          <w:b w:val="false"/>
          <w:i w:val="false"/>
          <w:color w:val="000000"/>
          <w:sz w:val="28"/>
        </w:rPr>
        <w:t>
      строку, порядковый номер 107, изложить в следующей редакции:</w:t>
      </w:r>
    </w:p>
    <w:bookmarkEnd w:id="347"/>
    <w:bookmarkStart w:name="z399" w:id="348"/>
    <w:p>
      <w:pPr>
        <w:spacing w:after="0"/>
        <w:ind w:left="0"/>
        <w:jc w:val="both"/>
      </w:pPr>
      <w:r>
        <w:rPr>
          <w:rFonts w:ascii="Times New Roman"/>
          <w:b w:val="false"/>
          <w:i w:val="false"/>
          <w:color w:val="000000"/>
          <w:sz w:val="28"/>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9"/>
          <w:p>
            <w:pPr>
              <w:spacing w:after="20"/>
              <w:ind w:left="20"/>
              <w:jc w:val="both"/>
            </w:pPr>
            <w:r>
              <w:rPr>
                <w:rFonts w:ascii="Times New Roman"/>
                <w:b w:val="false"/>
                <w:i w:val="false"/>
                <w:color w:val="000000"/>
                <w:sz w:val="20"/>
              </w:rPr>
              <w:t>
107</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bookmarkStart w:name="z401" w:id="350"/>
    <w:p>
      <w:pPr>
        <w:spacing w:after="0"/>
        <w:ind w:left="0"/>
        <w:jc w:val="both"/>
      </w:pPr>
      <w:r>
        <w:rPr>
          <w:rFonts w:ascii="Times New Roman"/>
          <w:b w:val="false"/>
          <w:i w:val="false"/>
          <w:color w:val="000000"/>
          <w:sz w:val="28"/>
        </w:rPr>
        <w:t>
      ";</w:t>
      </w:r>
    </w:p>
    <w:bookmarkEnd w:id="350"/>
    <w:bookmarkStart w:name="z402" w:id="351"/>
    <w:p>
      <w:pPr>
        <w:spacing w:after="0"/>
        <w:ind w:left="0"/>
        <w:jc w:val="both"/>
      </w:pPr>
      <w:r>
        <w:rPr>
          <w:rFonts w:ascii="Times New Roman"/>
          <w:b w:val="false"/>
          <w:i w:val="false"/>
          <w:color w:val="000000"/>
          <w:sz w:val="28"/>
        </w:rPr>
        <w:t>
      строку, порядковый номер 114, изложить в следующей редакции:</w:t>
      </w:r>
    </w:p>
    <w:bookmarkEnd w:id="351"/>
    <w:bookmarkStart w:name="z403" w:id="352"/>
    <w:p>
      <w:pPr>
        <w:spacing w:after="0"/>
        <w:ind w:left="0"/>
        <w:jc w:val="both"/>
      </w:pPr>
      <w:r>
        <w:rPr>
          <w:rFonts w:ascii="Times New Roman"/>
          <w:b w:val="false"/>
          <w:i w:val="false"/>
          <w:color w:val="000000"/>
          <w:sz w:val="28"/>
        </w:rPr>
        <w:t>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3"/>
          <w:p>
            <w:pPr>
              <w:spacing w:after="20"/>
              <w:ind w:left="20"/>
              <w:jc w:val="both"/>
            </w:pPr>
            <w:r>
              <w:rPr>
                <w:rFonts w:ascii="Times New Roman"/>
                <w:b w:val="false"/>
                <w:i w:val="false"/>
                <w:color w:val="000000"/>
                <w:sz w:val="20"/>
              </w:rPr>
              <w:t>
114</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6050 Доходы от благотворительной помощи </w:t>
            </w:r>
          </w:p>
        </w:tc>
      </w:tr>
    </w:tbl>
    <w:bookmarkStart w:name="z405" w:id="354"/>
    <w:p>
      <w:pPr>
        <w:spacing w:after="0"/>
        <w:ind w:left="0"/>
        <w:jc w:val="both"/>
      </w:pPr>
      <w:r>
        <w:rPr>
          <w:rFonts w:ascii="Times New Roman"/>
          <w:b w:val="false"/>
          <w:i w:val="false"/>
          <w:color w:val="000000"/>
          <w:sz w:val="28"/>
        </w:rPr>
        <w:t>
      ";</w:t>
      </w:r>
    </w:p>
    <w:bookmarkEnd w:id="354"/>
    <w:bookmarkStart w:name="z406" w:id="355"/>
    <w:p>
      <w:pPr>
        <w:spacing w:after="0"/>
        <w:ind w:left="0"/>
        <w:jc w:val="both"/>
      </w:pPr>
      <w:r>
        <w:rPr>
          <w:rFonts w:ascii="Times New Roman"/>
          <w:b w:val="false"/>
          <w:i w:val="false"/>
          <w:color w:val="000000"/>
          <w:sz w:val="28"/>
        </w:rPr>
        <w:t>
      строку, порядковый номер 123, изложить в следующей редакции:</w:t>
      </w:r>
    </w:p>
    <w:bookmarkEnd w:id="355"/>
    <w:bookmarkStart w:name="z407"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7"/>
          <w:p>
            <w:pPr>
              <w:spacing w:after="20"/>
              <w:ind w:left="20"/>
              <w:jc w:val="both"/>
            </w:pPr>
            <w:r>
              <w:rPr>
                <w:rFonts w:ascii="Times New Roman"/>
                <w:b w:val="false"/>
                <w:i w:val="false"/>
                <w:color w:val="000000"/>
                <w:sz w:val="20"/>
              </w:rPr>
              <w:t>
123</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7460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r>
    </w:tbl>
    <w:bookmarkStart w:name="z409" w:id="358"/>
    <w:p>
      <w:pPr>
        <w:spacing w:after="0"/>
        <w:ind w:left="0"/>
        <w:jc w:val="both"/>
      </w:pPr>
      <w:r>
        <w:rPr>
          <w:rFonts w:ascii="Times New Roman"/>
          <w:b w:val="false"/>
          <w:i w:val="false"/>
          <w:color w:val="000000"/>
          <w:sz w:val="28"/>
        </w:rPr>
        <w:t>
      ";</w:t>
      </w:r>
    </w:p>
    <w:bookmarkEnd w:id="358"/>
    <w:bookmarkStart w:name="z410" w:id="359"/>
    <w:p>
      <w:pPr>
        <w:spacing w:after="0"/>
        <w:ind w:left="0"/>
        <w:jc w:val="both"/>
      </w:pPr>
      <w:r>
        <w:rPr>
          <w:rFonts w:ascii="Times New Roman"/>
          <w:b w:val="false"/>
          <w:i w:val="false"/>
          <w:color w:val="000000"/>
          <w:sz w:val="28"/>
        </w:rPr>
        <w:t>
      строку, порядковый номер 169, изложить в следующей редакции:</w:t>
      </w:r>
    </w:p>
    <w:bookmarkEnd w:id="359"/>
    <w:bookmarkStart w:name="z411"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1"/>
          <w:p>
            <w:pPr>
              <w:spacing w:after="20"/>
              <w:ind w:left="20"/>
              <w:jc w:val="both"/>
            </w:pPr>
            <w:r>
              <w:rPr>
                <w:rFonts w:ascii="Times New Roman"/>
                <w:b w:val="false"/>
                <w:i w:val="false"/>
                <w:color w:val="000000"/>
                <w:sz w:val="20"/>
              </w:rPr>
              <w:t>
169</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6050 Доходы от благотворительной помощи </w:t>
            </w:r>
          </w:p>
        </w:tc>
      </w:tr>
    </w:tbl>
    <w:bookmarkStart w:name="z413" w:id="362"/>
    <w:p>
      <w:pPr>
        <w:spacing w:after="0"/>
        <w:ind w:left="0"/>
        <w:jc w:val="both"/>
      </w:pPr>
      <w:r>
        <w:rPr>
          <w:rFonts w:ascii="Times New Roman"/>
          <w:b w:val="false"/>
          <w:i w:val="false"/>
          <w:color w:val="000000"/>
          <w:sz w:val="28"/>
        </w:rPr>
        <w:t>
      ";</w:t>
      </w:r>
    </w:p>
    <w:bookmarkEnd w:id="362"/>
    <w:bookmarkStart w:name="z414" w:id="363"/>
    <w:p>
      <w:pPr>
        <w:spacing w:after="0"/>
        <w:ind w:left="0"/>
        <w:jc w:val="both"/>
      </w:pPr>
      <w:r>
        <w:rPr>
          <w:rFonts w:ascii="Times New Roman"/>
          <w:b w:val="false"/>
          <w:i w:val="false"/>
          <w:color w:val="000000"/>
          <w:sz w:val="28"/>
        </w:rPr>
        <w:t>
      строки, порядковые номера 171 и 172, изложить в следующей редакции:</w:t>
      </w:r>
    </w:p>
    <w:bookmarkEnd w:id="363"/>
    <w:bookmarkStart w:name="z415" w:id="364"/>
    <w:p>
      <w:pPr>
        <w:spacing w:after="0"/>
        <w:ind w:left="0"/>
        <w:jc w:val="both"/>
      </w:pPr>
      <w:r>
        <w:rPr>
          <w:rFonts w:ascii="Times New Roman"/>
          <w:b w:val="false"/>
          <w:i w:val="false"/>
          <w:color w:val="000000"/>
          <w:sz w:val="28"/>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5"/>
          <w:p>
            <w:pPr>
              <w:spacing w:after="20"/>
              <w:ind w:left="20"/>
              <w:jc w:val="both"/>
            </w:pPr>
            <w:r>
              <w:rPr>
                <w:rFonts w:ascii="Times New Roman"/>
                <w:b w:val="false"/>
                <w:i w:val="false"/>
                <w:color w:val="000000"/>
                <w:sz w:val="20"/>
              </w:rPr>
              <w:t>
171</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6"/>
          <w:p>
            <w:pPr>
              <w:spacing w:after="20"/>
              <w:ind w:left="20"/>
              <w:jc w:val="both"/>
            </w:pPr>
            <w:r>
              <w:rPr>
                <w:rFonts w:ascii="Times New Roman"/>
                <w:b w:val="false"/>
                <w:i w:val="false"/>
                <w:color w:val="000000"/>
                <w:sz w:val="20"/>
              </w:rPr>
              <w:t>
172</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6050 Доходы от благотворительной помощи </w:t>
            </w:r>
          </w:p>
        </w:tc>
      </w:tr>
    </w:tbl>
    <w:bookmarkStart w:name="z418" w:id="367"/>
    <w:p>
      <w:pPr>
        <w:spacing w:after="0"/>
        <w:ind w:left="0"/>
        <w:jc w:val="both"/>
      </w:pPr>
      <w:r>
        <w:rPr>
          <w:rFonts w:ascii="Times New Roman"/>
          <w:b w:val="false"/>
          <w:i w:val="false"/>
          <w:color w:val="000000"/>
          <w:sz w:val="28"/>
        </w:rPr>
        <w:t>
      ";</w:t>
      </w:r>
    </w:p>
    <w:bookmarkEnd w:id="367"/>
    <w:bookmarkStart w:name="z419" w:id="368"/>
    <w:p>
      <w:pPr>
        <w:spacing w:after="0"/>
        <w:ind w:left="0"/>
        <w:jc w:val="both"/>
      </w:pPr>
      <w:r>
        <w:rPr>
          <w:rFonts w:ascii="Times New Roman"/>
          <w:b w:val="false"/>
          <w:i w:val="false"/>
          <w:color w:val="000000"/>
          <w:sz w:val="28"/>
        </w:rPr>
        <w:t>
      строки, порядковые номера 231, 232 и 233, изложить в следующей редакции:</w:t>
      </w:r>
    </w:p>
    <w:bookmarkEnd w:id="368"/>
    <w:bookmarkStart w:name="z420" w:id="369"/>
    <w:p>
      <w:pPr>
        <w:spacing w:after="0"/>
        <w:ind w:left="0"/>
        <w:jc w:val="both"/>
      </w:pPr>
      <w:r>
        <w:rPr>
          <w:rFonts w:ascii="Times New Roman"/>
          <w:b w:val="false"/>
          <w:i w:val="false"/>
          <w:color w:val="000000"/>
          <w:sz w:val="28"/>
        </w:rPr>
        <w:t>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0"/>
          <w:p>
            <w:pPr>
              <w:spacing w:after="20"/>
              <w:ind w:left="20"/>
              <w:jc w:val="both"/>
            </w:pPr>
            <w:r>
              <w:rPr>
                <w:rFonts w:ascii="Times New Roman"/>
                <w:b w:val="false"/>
                <w:i w:val="false"/>
                <w:color w:val="000000"/>
                <w:sz w:val="20"/>
              </w:rPr>
              <w:t>
</w:t>
            </w:r>
            <w:r>
              <w:rPr>
                <w:rFonts w:ascii="Times New Roman"/>
                <w:b/>
                <w:i w:val="false"/>
                <w:color w:val="000000"/>
                <w:sz w:val="20"/>
              </w:rPr>
              <w:t>231</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Удержание обязательных</w:t>
            </w:r>
            <w:r>
              <w:rPr>
                <w:rFonts w:ascii="Times New Roman"/>
                <w:b w:val="false"/>
                <w:i w:val="false"/>
                <w:color w:val="000000"/>
                <w:sz w:val="20"/>
              </w:rPr>
              <w:t xml:space="preserve"> </w:t>
            </w:r>
            <w:r>
              <w:rPr>
                <w:rFonts w:ascii="Times New Roman"/>
                <w:b/>
                <w:i w:val="false"/>
                <w:color w:val="000000"/>
                <w:sz w:val="20"/>
              </w:rPr>
              <w:t>пенсионных взносов из заработной платы</w:t>
            </w:r>
            <w:r>
              <w:rPr>
                <w:rFonts w:ascii="Times New Roman"/>
                <w:b w:val="false"/>
                <w:i w:val="false"/>
                <w:color w:val="000000"/>
                <w:sz w:val="20"/>
              </w:rPr>
              <w:t xml:space="preserve"> </w:t>
            </w:r>
            <w:r>
              <w:rPr>
                <w:rFonts w:ascii="Times New Roman"/>
                <w:b/>
                <w:i w:val="false"/>
                <w:color w:val="000000"/>
                <w:sz w:val="20"/>
              </w:rPr>
              <w:t>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3241 Краткосрочная</w:t>
            </w:r>
            <w:r>
              <w:rPr>
                <w:rFonts w:ascii="Times New Roman"/>
                <w:b/>
                <w:i w:val="false"/>
                <w:color w:val="000000"/>
                <w:sz w:val="20"/>
              </w:rPr>
              <w:t xml:space="preserve"> кредиторская задолженность </w:t>
            </w:r>
            <w:r>
              <w:rPr>
                <w:rFonts w:ascii="Times New Roman"/>
                <w:b/>
                <w:i w:val="false"/>
                <w:color w:val="000000"/>
                <w:sz w:val="20"/>
              </w:rPr>
              <w:t>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3142 Краткосрочная</w:t>
            </w:r>
            <w:r>
              <w:rPr>
                <w:rFonts w:ascii="Times New Roman"/>
                <w:b/>
                <w:i w:val="false"/>
                <w:color w:val="000000"/>
                <w:sz w:val="20"/>
              </w:rPr>
              <w:t xml:space="preserve"> кредиторская задолженность </w:t>
            </w:r>
            <w:r>
              <w:rPr>
                <w:rFonts w:ascii="Times New Roman"/>
                <w:b/>
                <w:i w:val="false"/>
                <w:color w:val="000000"/>
                <w:sz w:val="20"/>
              </w:rPr>
              <w:t>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1"/>
          <w:p>
            <w:pPr>
              <w:spacing w:after="20"/>
              <w:ind w:left="20"/>
              <w:jc w:val="both"/>
            </w:pPr>
            <w:r>
              <w:rPr>
                <w:rFonts w:ascii="Times New Roman"/>
                <w:b w:val="false"/>
                <w:i w:val="false"/>
                <w:color w:val="000000"/>
                <w:sz w:val="20"/>
              </w:rPr>
              <w:t>
232</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2"/>
          <w:p>
            <w:pPr>
              <w:spacing w:after="20"/>
              <w:ind w:left="20"/>
              <w:jc w:val="both"/>
            </w:pPr>
            <w:r>
              <w:rPr>
                <w:rFonts w:ascii="Times New Roman"/>
                <w:b w:val="false"/>
                <w:i w:val="false"/>
                <w:color w:val="000000"/>
                <w:sz w:val="20"/>
              </w:rPr>
              <w:t>
233</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bookmarkStart w:name="z424" w:id="373"/>
    <w:p>
      <w:pPr>
        <w:spacing w:after="0"/>
        <w:ind w:left="0"/>
        <w:jc w:val="both"/>
      </w:pPr>
      <w:r>
        <w:rPr>
          <w:rFonts w:ascii="Times New Roman"/>
          <w:b w:val="false"/>
          <w:i w:val="false"/>
          <w:color w:val="000000"/>
          <w:sz w:val="28"/>
        </w:rPr>
        <w:t>
      ";</w:t>
      </w:r>
    </w:p>
    <w:bookmarkEnd w:id="373"/>
    <w:bookmarkStart w:name="z425" w:id="374"/>
    <w:p>
      <w:pPr>
        <w:spacing w:after="0"/>
        <w:ind w:left="0"/>
        <w:jc w:val="both"/>
      </w:pPr>
      <w:r>
        <w:rPr>
          <w:rFonts w:ascii="Times New Roman"/>
          <w:b w:val="false"/>
          <w:i w:val="false"/>
          <w:color w:val="000000"/>
          <w:sz w:val="28"/>
        </w:rPr>
        <w:t>
      в строку, порядковый номер 237, внесено изменение на русском языке, на государственном языке не меняется:</w:t>
      </w:r>
    </w:p>
    <w:bookmarkEnd w:id="374"/>
    <w:bookmarkStart w:name="z426" w:id="375"/>
    <w:p>
      <w:pPr>
        <w:spacing w:after="0"/>
        <w:ind w:left="0"/>
        <w:jc w:val="both"/>
      </w:pPr>
      <w:r>
        <w:rPr>
          <w:rFonts w:ascii="Times New Roman"/>
          <w:b w:val="false"/>
          <w:i w:val="false"/>
          <w:color w:val="000000"/>
          <w:sz w:val="28"/>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6"/>
          <w:p>
            <w:pPr>
              <w:spacing w:after="20"/>
              <w:ind w:left="20"/>
              <w:jc w:val="both"/>
            </w:pPr>
            <w:r>
              <w:rPr>
                <w:rFonts w:ascii="Times New Roman"/>
                <w:b w:val="false"/>
                <w:i w:val="false"/>
                <w:color w:val="000000"/>
                <w:sz w:val="20"/>
              </w:rPr>
              <w:t>
237</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bookmarkStart w:name="z428" w:id="377"/>
    <w:p>
      <w:pPr>
        <w:spacing w:after="0"/>
        <w:ind w:left="0"/>
        <w:jc w:val="both"/>
      </w:pPr>
      <w:r>
        <w:rPr>
          <w:rFonts w:ascii="Times New Roman"/>
          <w:b w:val="false"/>
          <w:i w:val="false"/>
          <w:color w:val="000000"/>
          <w:sz w:val="28"/>
        </w:rPr>
        <w:t>
      ";</w:t>
      </w:r>
    </w:p>
    <w:bookmarkEnd w:id="377"/>
    <w:bookmarkStart w:name="z429" w:id="378"/>
    <w:p>
      <w:pPr>
        <w:spacing w:after="0"/>
        <w:ind w:left="0"/>
        <w:jc w:val="both"/>
      </w:pPr>
      <w:r>
        <w:rPr>
          <w:rFonts w:ascii="Times New Roman"/>
          <w:b w:val="false"/>
          <w:i w:val="false"/>
          <w:color w:val="000000"/>
          <w:sz w:val="28"/>
        </w:rPr>
        <w:t>
      строки, порядковые номера 254 и 255, изложить в следующей редакции:</w:t>
      </w:r>
    </w:p>
    <w:bookmarkEnd w:id="378"/>
    <w:bookmarkStart w:name="z430"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0"/>
          <w:p>
            <w:pPr>
              <w:spacing w:after="20"/>
              <w:ind w:left="20"/>
              <w:jc w:val="both"/>
            </w:pPr>
            <w:r>
              <w:rPr>
                <w:rFonts w:ascii="Times New Roman"/>
                <w:b w:val="false"/>
                <w:i w:val="false"/>
                <w:color w:val="000000"/>
                <w:sz w:val="20"/>
              </w:rPr>
              <w:t>
254</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1"/>
          <w:p>
            <w:pPr>
              <w:spacing w:after="20"/>
              <w:ind w:left="20"/>
              <w:jc w:val="both"/>
            </w:pPr>
            <w:r>
              <w:rPr>
                <w:rFonts w:ascii="Times New Roman"/>
                <w:b w:val="false"/>
                <w:i w:val="false"/>
                <w:color w:val="000000"/>
                <w:sz w:val="20"/>
              </w:rPr>
              <w:t>
255</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bl>
    <w:bookmarkStart w:name="z433" w:id="382"/>
    <w:p>
      <w:pPr>
        <w:spacing w:after="0"/>
        <w:ind w:left="0"/>
        <w:jc w:val="both"/>
      </w:pPr>
      <w:r>
        <w:rPr>
          <w:rFonts w:ascii="Times New Roman"/>
          <w:b w:val="false"/>
          <w:i w:val="false"/>
          <w:color w:val="000000"/>
          <w:sz w:val="28"/>
        </w:rPr>
        <w:t>
      ";</w:t>
      </w:r>
    </w:p>
    <w:bookmarkEnd w:id="382"/>
    <w:bookmarkStart w:name="z434" w:id="383"/>
    <w:p>
      <w:pPr>
        <w:spacing w:after="0"/>
        <w:ind w:left="0"/>
        <w:jc w:val="both"/>
      </w:pPr>
      <w:r>
        <w:rPr>
          <w:rFonts w:ascii="Times New Roman"/>
          <w:b w:val="false"/>
          <w:i w:val="false"/>
          <w:color w:val="000000"/>
          <w:sz w:val="28"/>
        </w:rPr>
        <w:t>
      дополнить строками, порядковые номера 272-1, 272-2, 272-3 и 272-4, следующего содержания:</w:t>
      </w:r>
    </w:p>
    <w:bookmarkEnd w:id="383"/>
    <w:bookmarkStart w:name="z435" w:id="384"/>
    <w:p>
      <w:pPr>
        <w:spacing w:after="0"/>
        <w:ind w:left="0"/>
        <w:jc w:val="both"/>
      </w:pPr>
      <w:r>
        <w:rPr>
          <w:rFonts w:ascii="Times New Roman"/>
          <w:b w:val="false"/>
          <w:i w:val="false"/>
          <w:color w:val="000000"/>
          <w:sz w:val="28"/>
        </w:rPr>
        <w:t>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5"/>
          <w:p>
            <w:pPr>
              <w:spacing w:after="20"/>
              <w:ind w:left="20"/>
              <w:jc w:val="both"/>
            </w:pPr>
            <w:r>
              <w:rPr>
                <w:rFonts w:ascii="Times New Roman"/>
                <w:b w:val="false"/>
                <w:i w:val="false"/>
                <w:color w:val="000000"/>
                <w:sz w:val="20"/>
              </w:rPr>
              <w:t>
272-1</w:t>
            </w:r>
          </w:p>
          <w:bookmarkEnd w:id="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6"/>
          <w:p>
            <w:pPr>
              <w:spacing w:after="20"/>
              <w:ind w:left="20"/>
              <w:jc w:val="both"/>
            </w:pPr>
            <w:r>
              <w:rPr>
                <w:rFonts w:ascii="Times New Roman"/>
                <w:b w:val="false"/>
                <w:i w:val="false"/>
                <w:color w:val="000000"/>
                <w:sz w:val="20"/>
              </w:rPr>
              <w:t>
272-2</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7"/>
          <w:p>
            <w:pPr>
              <w:spacing w:after="20"/>
              <w:ind w:left="20"/>
              <w:jc w:val="both"/>
            </w:pPr>
            <w:r>
              <w:rPr>
                <w:rFonts w:ascii="Times New Roman"/>
                <w:b w:val="false"/>
                <w:i w:val="false"/>
                <w:color w:val="000000"/>
                <w:sz w:val="20"/>
              </w:rPr>
              <w:t>
272-3</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8"/>
          <w:p>
            <w:pPr>
              <w:spacing w:after="20"/>
              <w:ind w:left="20"/>
              <w:jc w:val="both"/>
            </w:pPr>
            <w:r>
              <w:rPr>
                <w:rFonts w:ascii="Times New Roman"/>
                <w:b w:val="false"/>
                <w:i w:val="false"/>
                <w:color w:val="000000"/>
                <w:sz w:val="20"/>
              </w:rPr>
              <w:t>
272-4</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bookmarkStart w:name="z440" w:id="389"/>
    <w:p>
      <w:pPr>
        <w:spacing w:after="0"/>
        <w:ind w:left="0"/>
        <w:jc w:val="both"/>
      </w:pPr>
      <w:r>
        <w:rPr>
          <w:rFonts w:ascii="Times New Roman"/>
          <w:b w:val="false"/>
          <w:i w:val="false"/>
          <w:color w:val="000000"/>
          <w:sz w:val="28"/>
        </w:rPr>
        <w:t>
      ";</w:t>
      </w:r>
    </w:p>
    <w:bookmarkEnd w:id="389"/>
    <w:bookmarkStart w:name="z441" w:id="390"/>
    <w:p>
      <w:pPr>
        <w:spacing w:after="0"/>
        <w:ind w:left="0"/>
        <w:jc w:val="both"/>
      </w:pPr>
      <w:r>
        <w:rPr>
          <w:rFonts w:ascii="Times New Roman"/>
          <w:b w:val="false"/>
          <w:i w:val="false"/>
          <w:color w:val="000000"/>
          <w:sz w:val="28"/>
        </w:rPr>
        <w:t>
      строку, порядковый номер 284, изложить в следующей редакции:</w:t>
      </w:r>
    </w:p>
    <w:bookmarkEnd w:id="390"/>
    <w:bookmarkStart w:name="z442" w:id="391"/>
    <w:p>
      <w:pPr>
        <w:spacing w:after="0"/>
        <w:ind w:left="0"/>
        <w:jc w:val="both"/>
      </w:pPr>
      <w:r>
        <w:rPr>
          <w:rFonts w:ascii="Times New Roman"/>
          <w:b w:val="false"/>
          <w:i w:val="false"/>
          <w:color w:val="000000"/>
          <w:sz w:val="28"/>
        </w:rPr>
        <w:t>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2"/>
          <w:p>
            <w:pPr>
              <w:spacing w:after="20"/>
              <w:ind w:left="20"/>
              <w:jc w:val="both"/>
            </w:pPr>
            <w:r>
              <w:rPr>
                <w:rFonts w:ascii="Times New Roman"/>
                <w:b w:val="false"/>
                <w:i w:val="false"/>
                <w:color w:val="000000"/>
                <w:sz w:val="20"/>
              </w:rPr>
              <w:t>
284</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bl>
    <w:bookmarkStart w:name="z444" w:id="393"/>
    <w:p>
      <w:pPr>
        <w:spacing w:after="0"/>
        <w:ind w:left="0"/>
        <w:jc w:val="both"/>
      </w:pPr>
      <w:r>
        <w:rPr>
          <w:rFonts w:ascii="Times New Roman"/>
          <w:b w:val="false"/>
          <w:i w:val="false"/>
          <w:color w:val="000000"/>
          <w:sz w:val="28"/>
        </w:rPr>
        <w:t>
      ";</w:t>
      </w:r>
    </w:p>
    <w:bookmarkEnd w:id="393"/>
    <w:bookmarkStart w:name="z445" w:id="394"/>
    <w:p>
      <w:pPr>
        <w:spacing w:after="0"/>
        <w:ind w:left="0"/>
        <w:jc w:val="both"/>
      </w:pPr>
      <w:r>
        <w:rPr>
          <w:rFonts w:ascii="Times New Roman"/>
          <w:b w:val="false"/>
          <w:i w:val="false"/>
          <w:color w:val="000000"/>
          <w:sz w:val="28"/>
        </w:rPr>
        <w:t>
      строку, порядковый номер 329, изложить в следующей редакции:</w:t>
      </w:r>
    </w:p>
    <w:bookmarkEnd w:id="394"/>
    <w:bookmarkStart w:name="z446" w:id="395"/>
    <w:p>
      <w:pPr>
        <w:spacing w:after="0"/>
        <w:ind w:left="0"/>
        <w:jc w:val="both"/>
      </w:pPr>
      <w:r>
        <w:rPr>
          <w:rFonts w:ascii="Times New Roman"/>
          <w:b w:val="false"/>
          <w:i w:val="false"/>
          <w:color w:val="000000"/>
          <w:sz w:val="28"/>
        </w:rPr>
        <w:t>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6"/>
          <w:p>
            <w:pPr>
              <w:spacing w:after="20"/>
              <w:ind w:left="20"/>
              <w:jc w:val="both"/>
            </w:pPr>
            <w:r>
              <w:rPr>
                <w:rFonts w:ascii="Times New Roman"/>
                <w:b w:val="false"/>
                <w:i w:val="false"/>
                <w:color w:val="000000"/>
                <w:sz w:val="20"/>
              </w:rPr>
              <w:t>
</w:t>
            </w:r>
            <w:r>
              <w:rPr>
                <w:rFonts w:ascii="Times New Roman"/>
                <w:b/>
                <w:i w:val="false"/>
                <w:color w:val="000000"/>
                <w:sz w:val="20"/>
              </w:rPr>
              <w:t>329</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Признание дохода от</w:t>
            </w:r>
            <w:r>
              <w:rPr>
                <w:rFonts w:ascii="Times New Roman"/>
                <w:b w:val="false"/>
                <w:i w:val="false"/>
                <w:color w:val="000000"/>
                <w:sz w:val="20"/>
              </w:rPr>
              <w:t xml:space="preserve"> </w:t>
            </w:r>
            <w:r>
              <w:rPr>
                <w:rFonts w:ascii="Times New Roman"/>
                <w:b/>
                <w:i w:val="false"/>
                <w:color w:val="000000"/>
                <w:sz w:val="20"/>
              </w:rPr>
              <w:t xml:space="preserve">  филантропической деятельности и (или) спонсорской деятельности и (или) меценатской</w:t>
            </w:r>
            <w:r>
              <w:rPr>
                <w:rFonts w:ascii="Times New Roman"/>
                <w:b w:val="false"/>
                <w:i w:val="false"/>
                <w:color w:val="000000"/>
                <w:sz w:val="20"/>
              </w:rPr>
              <w:t xml:space="preserve"> </w:t>
            </w:r>
            <w:r>
              <w:rPr>
                <w:rFonts w:ascii="Times New Roman"/>
                <w:b/>
                <w:i w:val="false"/>
                <w:color w:val="000000"/>
                <w:sz w:val="20"/>
              </w:rPr>
              <w:t>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1041 КСН</w:t>
            </w:r>
            <w:r>
              <w:rPr>
                <w:rFonts w:ascii="Times New Roman"/>
                <w:b w:val="false"/>
                <w:i w:val="false"/>
                <w:color w:val="000000"/>
                <w:sz w:val="20"/>
              </w:rPr>
              <w:t xml:space="preserve"> </w:t>
            </w:r>
            <w:r>
              <w:rPr>
                <w:rFonts w:ascii="Times New Roman"/>
                <w:b/>
                <w:i w:val="false"/>
                <w:color w:val="000000"/>
                <w:sz w:val="20"/>
              </w:rPr>
              <w:t>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6050 Доходы от</w:t>
            </w:r>
            <w:r>
              <w:rPr>
                <w:rFonts w:ascii="Times New Roman"/>
                <w:b w:val="false"/>
                <w:i w:val="false"/>
                <w:color w:val="000000"/>
                <w:sz w:val="20"/>
              </w:rPr>
              <w:t xml:space="preserve"> </w:t>
            </w:r>
            <w:r>
              <w:rPr>
                <w:rFonts w:ascii="Times New Roman"/>
                <w:b/>
                <w:i w:val="false"/>
                <w:color w:val="000000"/>
                <w:sz w:val="20"/>
              </w:rPr>
              <w:t>благотворительной помощи</w:t>
            </w:r>
          </w:p>
        </w:tc>
      </w:tr>
    </w:tbl>
    <w:bookmarkStart w:name="z448" w:id="397"/>
    <w:p>
      <w:pPr>
        <w:spacing w:after="0"/>
        <w:ind w:left="0"/>
        <w:jc w:val="both"/>
      </w:pPr>
      <w:r>
        <w:rPr>
          <w:rFonts w:ascii="Times New Roman"/>
          <w:b w:val="false"/>
          <w:i w:val="false"/>
          <w:color w:val="000000"/>
          <w:sz w:val="28"/>
        </w:rPr>
        <w:t>
      ";</w:t>
      </w:r>
    </w:p>
    <w:bookmarkEnd w:id="397"/>
    <w:bookmarkStart w:name="z449" w:id="398"/>
    <w:p>
      <w:pPr>
        <w:spacing w:after="0"/>
        <w:ind w:left="0"/>
        <w:jc w:val="both"/>
      </w:pPr>
      <w:r>
        <w:rPr>
          <w:rFonts w:ascii="Times New Roman"/>
          <w:b w:val="false"/>
          <w:i w:val="false"/>
          <w:color w:val="000000"/>
          <w:sz w:val="28"/>
        </w:rPr>
        <w:t>
      дополнить строкой, порядковый номер 329-1, следующего содержания:</w:t>
      </w:r>
    </w:p>
    <w:bookmarkEnd w:id="398"/>
    <w:bookmarkStart w:name="z450" w:id="399"/>
    <w:p>
      <w:pPr>
        <w:spacing w:after="0"/>
        <w:ind w:left="0"/>
        <w:jc w:val="both"/>
      </w:pPr>
      <w:r>
        <w:rPr>
          <w:rFonts w:ascii="Times New Roman"/>
          <w:b w:val="false"/>
          <w:i w:val="false"/>
          <w:color w:val="000000"/>
          <w:sz w:val="28"/>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0"/>
          <w:p>
            <w:pPr>
              <w:spacing w:after="20"/>
              <w:ind w:left="20"/>
              <w:jc w:val="both"/>
            </w:pPr>
            <w:r>
              <w:rPr>
                <w:rFonts w:ascii="Times New Roman"/>
                <w:b w:val="false"/>
                <w:i w:val="false"/>
                <w:color w:val="000000"/>
                <w:sz w:val="20"/>
              </w:rPr>
              <w:t>
</w:t>
            </w:r>
            <w:r>
              <w:rPr>
                <w:rFonts w:ascii="Times New Roman"/>
                <w:b/>
                <w:i w:val="false"/>
                <w:color w:val="000000"/>
                <w:sz w:val="20"/>
              </w:rPr>
              <w:t>329-1</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Признание дохода от</w:t>
            </w:r>
            <w:r>
              <w:rPr>
                <w:rFonts w:ascii="Times New Roman"/>
                <w:b w:val="false"/>
                <w:i w:val="false"/>
                <w:color w:val="000000"/>
                <w:sz w:val="20"/>
              </w:rPr>
              <w:t xml:space="preserve"> </w:t>
            </w:r>
            <w:r>
              <w:rPr>
                <w:rFonts w:ascii="Times New Roman"/>
                <w:b/>
                <w:i w:val="false"/>
                <w:color w:val="000000"/>
                <w:sz w:val="20"/>
              </w:rPr>
              <w:t>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6034 Доходы по трансфертам местного самоуправления</w:t>
            </w:r>
          </w:p>
        </w:tc>
      </w:tr>
    </w:tbl>
    <w:bookmarkStart w:name="z452" w:id="401"/>
    <w:p>
      <w:pPr>
        <w:spacing w:after="0"/>
        <w:ind w:left="0"/>
        <w:jc w:val="both"/>
      </w:pPr>
      <w:r>
        <w:rPr>
          <w:rFonts w:ascii="Times New Roman"/>
          <w:b w:val="false"/>
          <w:i w:val="false"/>
          <w:color w:val="000000"/>
          <w:sz w:val="28"/>
        </w:rPr>
        <w:t>
      ";</w:t>
      </w:r>
    </w:p>
    <w:bookmarkEnd w:id="401"/>
    <w:bookmarkStart w:name="z453" w:id="402"/>
    <w:p>
      <w:pPr>
        <w:spacing w:after="0"/>
        <w:ind w:left="0"/>
        <w:jc w:val="both"/>
      </w:pPr>
      <w:r>
        <w:rPr>
          <w:rFonts w:ascii="Times New Roman"/>
          <w:b w:val="false"/>
          <w:i w:val="false"/>
          <w:color w:val="000000"/>
          <w:sz w:val="28"/>
        </w:rPr>
        <w:t>
      строку, порядковый номер 344, изложить в следующей редакции:</w:t>
      </w:r>
    </w:p>
    <w:bookmarkEnd w:id="402"/>
    <w:bookmarkStart w:name="z454" w:id="403"/>
    <w:p>
      <w:pPr>
        <w:spacing w:after="0"/>
        <w:ind w:left="0"/>
        <w:jc w:val="both"/>
      </w:pPr>
      <w:r>
        <w:rPr>
          <w:rFonts w:ascii="Times New Roman"/>
          <w:b w:val="false"/>
          <w:i w:val="false"/>
          <w:color w:val="000000"/>
          <w:sz w:val="28"/>
        </w:rPr>
        <w:t>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4"/>
          <w:p>
            <w:pPr>
              <w:spacing w:after="20"/>
              <w:ind w:left="20"/>
              <w:jc w:val="both"/>
            </w:pPr>
            <w:r>
              <w:rPr>
                <w:rFonts w:ascii="Times New Roman"/>
                <w:b w:val="false"/>
                <w:i w:val="false"/>
                <w:color w:val="000000"/>
                <w:sz w:val="20"/>
              </w:rPr>
              <w:t>
344</w:t>
            </w:r>
          </w:p>
          <w:bookmarkEnd w:id="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bl>
    <w:bookmarkStart w:name="z456" w:id="405"/>
    <w:p>
      <w:pPr>
        <w:spacing w:after="0"/>
        <w:ind w:left="0"/>
        <w:jc w:val="both"/>
      </w:pPr>
      <w:r>
        <w:rPr>
          <w:rFonts w:ascii="Times New Roman"/>
          <w:b w:val="false"/>
          <w:i w:val="false"/>
          <w:color w:val="000000"/>
          <w:sz w:val="28"/>
        </w:rPr>
        <w:t>
      ";</w:t>
      </w:r>
    </w:p>
    <w:bookmarkEnd w:id="405"/>
    <w:bookmarkStart w:name="z457" w:id="406"/>
    <w:p>
      <w:pPr>
        <w:spacing w:after="0"/>
        <w:ind w:left="0"/>
        <w:jc w:val="both"/>
      </w:pPr>
      <w:r>
        <w:rPr>
          <w:rFonts w:ascii="Times New Roman"/>
          <w:b w:val="false"/>
          <w:i w:val="false"/>
          <w:color w:val="000000"/>
          <w:sz w:val="28"/>
        </w:rPr>
        <w:t>
      корреспонденция счетов по бухгалтерским операциям налоговых и</w:t>
      </w:r>
      <w:r>
        <w:rPr>
          <w:rFonts w:ascii="Times New Roman"/>
          <w:b w:val="false"/>
          <w:i w:val="false"/>
          <w:color w:val="000000"/>
          <w:sz w:val="28"/>
        </w:rPr>
        <w:t xml:space="preserve"> неналоговых поступлений в бюджет осуществляется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приказу.</w:t>
      </w:r>
    </w:p>
    <w:bookmarkEnd w:id="406"/>
    <w:bookmarkStart w:name="z459" w:id="407"/>
    <w:p>
      <w:pPr>
        <w:spacing w:after="0"/>
        <w:ind w:left="0"/>
        <w:jc w:val="both"/>
      </w:pPr>
      <w:r>
        <w:rPr>
          <w:rFonts w:ascii="Times New Roman"/>
          <w:b w:val="false"/>
          <w:i w:val="false"/>
          <w:color w:val="000000"/>
          <w:sz w:val="28"/>
        </w:rPr>
        <w:t>
      2. Департаменту методологии бухгалтерского учета и аудита</w:t>
      </w:r>
      <w:r>
        <w:rPr>
          <w:rFonts w:ascii="Times New Roman"/>
          <w:b w:val="false"/>
          <w:i w:val="false"/>
          <w:color w:val="000000"/>
          <w:sz w:val="28"/>
        </w:rPr>
        <w:t xml:space="preserve"> Министерства финансов Республики Казахстан (Бектурова А.Т.) в установленном законодательством порядке обеспечить:</w:t>
      </w:r>
    </w:p>
    <w:bookmarkEnd w:id="407"/>
    <w:bookmarkStart w:name="z461" w:id="40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8"/>
    <w:bookmarkStart w:name="z462" w:id="40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09"/>
    <w:bookmarkStart w:name="z463" w:id="41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10"/>
    <w:bookmarkStart w:name="z464" w:id="411"/>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411"/>
    <w:bookmarkStart w:name="z465" w:id="412"/>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w:t>
      </w:r>
    </w:p>
    <w:bookmarkEnd w:id="4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2017 года № 95</w:t>
            </w:r>
          </w:p>
        </w:tc>
      </w:tr>
    </w:tbl>
    <w:bookmarkStart w:name="z468" w:id="413"/>
    <w:p>
      <w:pPr>
        <w:spacing w:after="0"/>
        <w:ind w:left="0"/>
        <w:jc w:val="left"/>
      </w:pPr>
      <w:r>
        <w:rPr>
          <w:rFonts w:ascii="Times New Roman"/>
          <w:b/>
          <w:i w:val="false"/>
          <w:color w:val="000000"/>
        </w:rPr>
        <w:t xml:space="preserve"> Корреспонденция счетов по бухгалтерским операциям налоговых и неналоговых поступлений в бюджет</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4"/>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bookmarkEnd w:id="41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5"/>
          <w:p>
            <w:pPr>
              <w:spacing w:after="20"/>
              <w:ind w:left="20"/>
              <w:jc w:val="both"/>
            </w:pPr>
            <w:r>
              <w:rPr>
                <w:rFonts w:ascii="Times New Roman"/>
                <w:b w:val="false"/>
                <w:i w:val="false"/>
                <w:color w:val="000000"/>
                <w:sz w:val="20"/>
              </w:rPr>
              <w:t>
1</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6"/>
          <w:p>
            <w:pPr>
              <w:spacing w:after="20"/>
              <w:ind w:left="20"/>
              <w:jc w:val="both"/>
            </w:pPr>
            <w:r>
              <w:rPr>
                <w:rFonts w:ascii="Times New Roman"/>
                <w:b w:val="false"/>
                <w:i w:val="false"/>
                <w:color w:val="000000"/>
                <w:sz w:val="20"/>
              </w:rPr>
              <w:t>
2</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7"/>
          <w:p>
            <w:pPr>
              <w:spacing w:after="20"/>
              <w:ind w:left="20"/>
              <w:jc w:val="both"/>
            </w:pPr>
            <w:r>
              <w:rPr>
                <w:rFonts w:ascii="Times New Roman"/>
                <w:b w:val="false"/>
                <w:i w:val="false"/>
                <w:color w:val="000000"/>
                <w:sz w:val="20"/>
              </w:rPr>
              <w:t>
3</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8"/>
          <w:p>
            <w:pPr>
              <w:spacing w:after="20"/>
              <w:ind w:left="20"/>
              <w:jc w:val="both"/>
            </w:pPr>
            <w:r>
              <w:rPr>
                <w:rFonts w:ascii="Times New Roman"/>
                <w:b w:val="false"/>
                <w:i w:val="false"/>
                <w:color w:val="000000"/>
                <w:sz w:val="20"/>
              </w:rPr>
              <w:t>
4</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9"/>
          <w:p>
            <w:pPr>
              <w:spacing w:after="20"/>
              <w:ind w:left="20"/>
              <w:jc w:val="both"/>
            </w:pPr>
            <w:r>
              <w:rPr>
                <w:rFonts w:ascii="Times New Roman"/>
                <w:b w:val="false"/>
                <w:i w:val="false"/>
                <w:color w:val="000000"/>
                <w:sz w:val="20"/>
              </w:rPr>
              <w:t>
5</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0"/>
          <w:p>
            <w:pPr>
              <w:spacing w:after="20"/>
              <w:ind w:left="20"/>
              <w:jc w:val="both"/>
            </w:pPr>
            <w:r>
              <w:rPr>
                <w:rFonts w:ascii="Times New Roman"/>
                <w:b w:val="false"/>
                <w:i w:val="false"/>
                <w:color w:val="000000"/>
                <w:sz w:val="20"/>
              </w:rPr>
              <w:t>
6</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КПН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1"/>
          <w:p>
            <w:pPr>
              <w:spacing w:after="20"/>
              <w:ind w:left="20"/>
              <w:jc w:val="both"/>
            </w:pPr>
            <w:r>
              <w:rPr>
                <w:rFonts w:ascii="Times New Roman"/>
                <w:b w:val="false"/>
                <w:i w:val="false"/>
                <w:color w:val="000000"/>
                <w:sz w:val="20"/>
              </w:rPr>
              <w:t>
7</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2"/>
          <w:p>
            <w:pPr>
              <w:spacing w:after="20"/>
              <w:ind w:left="20"/>
              <w:jc w:val="both"/>
            </w:pPr>
            <w:r>
              <w:rPr>
                <w:rFonts w:ascii="Times New Roman"/>
                <w:b w:val="false"/>
                <w:i w:val="false"/>
                <w:color w:val="000000"/>
                <w:sz w:val="20"/>
              </w:rPr>
              <w:t>
8</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3"/>
          <w:p>
            <w:pPr>
              <w:spacing w:after="20"/>
              <w:ind w:left="20"/>
              <w:jc w:val="both"/>
            </w:pPr>
            <w:r>
              <w:rPr>
                <w:rFonts w:ascii="Times New Roman"/>
                <w:b w:val="false"/>
                <w:i w:val="false"/>
                <w:color w:val="000000"/>
                <w:sz w:val="20"/>
              </w:rPr>
              <w:t>
9</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4"/>
          <w:p>
            <w:pPr>
              <w:spacing w:after="20"/>
              <w:ind w:left="20"/>
              <w:jc w:val="both"/>
            </w:pPr>
            <w:r>
              <w:rPr>
                <w:rFonts w:ascii="Times New Roman"/>
                <w:b w:val="false"/>
                <w:i w:val="false"/>
                <w:color w:val="000000"/>
                <w:sz w:val="20"/>
              </w:rPr>
              <w:t>
10</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5"/>
          <w:p>
            <w:pPr>
              <w:spacing w:after="20"/>
              <w:ind w:left="20"/>
              <w:jc w:val="both"/>
            </w:pPr>
            <w:r>
              <w:rPr>
                <w:rFonts w:ascii="Times New Roman"/>
                <w:b w:val="false"/>
                <w:i w:val="false"/>
                <w:color w:val="000000"/>
                <w:sz w:val="20"/>
              </w:rPr>
              <w:t>
11</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6"/>
          <w:p>
            <w:pPr>
              <w:spacing w:after="20"/>
              <w:ind w:left="20"/>
              <w:jc w:val="both"/>
            </w:pPr>
            <w:r>
              <w:rPr>
                <w:rFonts w:ascii="Times New Roman"/>
                <w:b w:val="false"/>
                <w:i w:val="false"/>
                <w:color w:val="000000"/>
                <w:sz w:val="20"/>
              </w:rPr>
              <w:t>
12</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7"/>
          <w:p>
            <w:pPr>
              <w:spacing w:after="20"/>
              <w:ind w:left="20"/>
              <w:jc w:val="both"/>
            </w:pPr>
            <w:r>
              <w:rPr>
                <w:rFonts w:ascii="Times New Roman"/>
                <w:b w:val="false"/>
                <w:i w:val="false"/>
                <w:color w:val="000000"/>
                <w:sz w:val="20"/>
              </w:rPr>
              <w:t>
13</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14</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КПН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15</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16</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17</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2"/>
          <w:p>
            <w:pPr>
              <w:spacing w:after="20"/>
              <w:ind w:left="20"/>
              <w:jc w:val="both"/>
            </w:pPr>
            <w:r>
              <w:rPr>
                <w:rFonts w:ascii="Times New Roman"/>
                <w:b w:val="false"/>
                <w:i w:val="false"/>
                <w:color w:val="000000"/>
                <w:sz w:val="20"/>
              </w:rPr>
              <w:t>
18</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к возврату превышения суммы НДС, относимого в зачет над суммой начисленного НДС по Заключению налогового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19</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4"/>
          <w:p>
            <w:pPr>
              <w:spacing w:after="20"/>
              <w:ind w:left="20"/>
              <w:jc w:val="both"/>
            </w:pPr>
            <w:r>
              <w:rPr>
                <w:rFonts w:ascii="Times New Roman"/>
                <w:b w:val="false"/>
                <w:i w:val="false"/>
                <w:color w:val="000000"/>
                <w:sz w:val="20"/>
              </w:rPr>
              <w:t>
20</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5"/>
          <w:p>
            <w:pPr>
              <w:spacing w:after="20"/>
              <w:ind w:left="20"/>
              <w:jc w:val="both"/>
            </w:pPr>
            <w:r>
              <w:rPr>
                <w:rFonts w:ascii="Times New Roman"/>
                <w:b w:val="false"/>
                <w:i w:val="false"/>
                <w:color w:val="000000"/>
                <w:sz w:val="20"/>
              </w:rPr>
              <w:t>
21</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6"/>
          <w:p>
            <w:pPr>
              <w:spacing w:after="20"/>
              <w:ind w:left="20"/>
              <w:jc w:val="both"/>
            </w:pPr>
            <w:r>
              <w:rPr>
                <w:rFonts w:ascii="Times New Roman"/>
                <w:b w:val="false"/>
                <w:i w:val="false"/>
                <w:color w:val="000000"/>
                <w:sz w:val="20"/>
              </w:rPr>
              <w:t>
22</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7"/>
          <w:p>
            <w:pPr>
              <w:spacing w:after="20"/>
              <w:ind w:left="20"/>
              <w:jc w:val="both"/>
            </w:pPr>
            <w:r>
              <w:rPr>
                <w:rFonts w:ascii="Times New Roman"/>
                <w:b w:val="false"/>
                <w:i w:val="false"/>
                <w:color w:val="000000"/>
                <w:sz w:val="20"/>
              </w:rPr>
              <w:t>
23</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8"/>
          <w:p>
            <w:pPr>
              <w:spacing w:after="20"/>
              <w:ind w:left="20"/>
              <w:jc w:val="both"/>
            </w:pPr>
            <w:r>
              <w:rPr>
                <w:rFonts w:ascii="Times New Roman"/>
                <w:b w:val="false"/>
                <w:i w:val="false"/>
                <w:color w:val="000000"/>
                <w:sz w:val="20"/>
              </w:rPr>
              <w:t>
24</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9"/>
          <w:p>
            <w:pPr>
              <w:spacing w:after="20"/>
              <w:ind w:left="20"/>
              <w:jc w:val="both"/>
            </w:pPr>
            <w:r>
              <w:rPr>
                <w:rFonts w:ascii="Times New Roman"/>
                <w:b w:val="false"/>
                <w:i w:val="false"/>
                <w:color w:val="000000"/>
                <w:sz w:val="20"/>
              </w:rPr>
              <w:t>
25</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0"/>
          <w:p>
            <w:pPr>
              <w:spacing w:after="20"/>
              <w:ind w:left="20"/>
              <w:jc w:val="both"/>
            </w:pPr>
            <w:r>
              <w:rPr>
                <w:rFonts w:ascii="Times New Roman"/>
                <w:b w:val="false"/>
                <w:i w:val="false"/>
                <w:color w:val="000000"/>
                <w:sz w:val="20"/>
              </w:rPr>
              <w:t>
26</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1"/>
          <w:p>
            <w:pPr>
              <w:spacing w:after="20"/>
              <w:ind w:left="20"/>
              <w:jc w:val="both"/>
            </w:pPr>
            <w:r>
              <w:rPr>
                <w:rFonts w:ascii="Times New Roman"/>
                <w:b w:val="false"/>
                <w:i w:val="false"/>
                <w:color w:val="000000"/>
                <w:sz w:val="20"/>
              </w:rPr>
              <w:t>
27</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2"/>
          <w:p>
            <w:pPr>
              <w:spacing w:after="20"/>
              <w:ind w:left="20"/>
              <w:jc w:val="both"/>
            </w:pPr>
            <w:r>
              <w:rPr>
                <w:rFonts w:ascii="Times New Roman"/>
                <w:b w:val="false"/>
                <w:i w:val="false"/>
                <w:color w:val="000000"/>
                <w:sz w:val="20"/>
              </w:rPr>
              <w:t>
28</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3"/>
          <w:p>
            <w:pPr>
              <w:spacing w:after="20"/>
              <w:ind w:left="20"/>
              <w:jc w:val="both"/>
            </w:pPr>
            <w:r>
              <w:rPr>
                <w:rFonts w:ascii="Times New Roman"/>
                <w:b w:val="false"/>
                <w:i w:val="false"/>
                <w:color w:val="000000"/>
                <w:sz w:val="20"/>
              </w:rPr>
              <w:t>
29</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4"/>
          <w:p>
            <w:pPr>
              <w:spacing w:after="20"/>
              <w:ind w:left="20"/>
              <w:jc w:val="both"/>
            </w:pPr>
            <w:r>
              <w:rPr>
                <w:rFonts w:ascii="Times New Roman"/>
                <w:b w:val="false"/>
                <w:i w:val="false"/>
                <w:color w:val="000000"/>
                <w:sz w:val="20"/>
              </w:rPr>
              <w:t>
30</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5"/>
          <w:p>
            <w:pPr>
              <w:spacing w:after="20"/>
              <w:ind w:left="20"/>
              <w:jc w:val="both"/>
            </w:pPr>
            <w:r>
              <w:rPr>
                <w:rFonts w:ascii="Times New Roman"/>
                <w:b w:val="false"/>
                <w:i w:val="false"/>
                <w:color w:val="000000"/>
                <w:sz w:val="20"/>
              </w:rPr>
              <w:t>
31</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к возврату суммы НДС, уплаченного по товарам, работам, услугам, приобретаемым за счет средств гранта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6"/>
          <w:p>
            <w:pPr>
              <w:spacing w:after="20"/>
              <w:ind w:left="20"/>
              <w:jc w:val="both"/>
            </w:pPr>
            <w:r>
              <w:rPr>
                <w:rFonts w:ascii="Times New Roman"/>
                <w:b w:val="false"/>
                <w:i w:val="false"/>
                <w:color w:val="000000"/>
                <w:sz w:val="20"/>
              </w:rPr>
              <w:t>
32</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 возврат НДС по платежным поручениям и Распоряжению налогового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7"/>
          <w:p>
            <w:pPr>
              <w:spacing w:after="20"/>
              <w:ind w:left="20"/>
              <w:jc w:val="both"/>
            </w:pPr>
            <w:r>
              <w:rPr>
                <w:rFonts w:ascii="Times New Roman"/>
                <w:b w:val="false"/>
                <w:i w:val="false"/>
                <w:color w:val="000000"/>
                <w:sz w:val="20"/>
              </w:rPr>
              <w:t>
33</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8"/>
          <w:p>
            <w:pPr>
              <w:spacing w:after="20"/>
              <w:ind w:left="20"/>
              <w:jc w:val="both"/>
            </w:pPr>
            <w:r>
              <w:rPr>
                <w:rFonts w:ascii="Times New Roman"/>
                <w:b w:val="false"/>
                <w:i w:val="false"/>
                <w:color w:val="000000"/>
                <w:sz w:val="20"/>
              </w:rPr>
              <w:t>
34</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9"/>
          <w:p>
            <w:pPr>
              <w:spacing w:after="20"/>
              <w:ind w:left="20"/>
              <w:jc w:val="both"/>
            </w:pPr>
            <w:r>
              <w:rPr>
                <w:rFonts w:ascii="Times New Roman"/>
                <w:b w:val="false"/>
                <w:i w:val="false"/>
                <w:color w:val="000000"/>
                <w:sz w:val="20"/>
              </w:rPr>
              <w:t>
35</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0"/>
          <w:p>
            <w:pPr>
              <w:spacing w:after="20"/>
              <w:ind w:left="20"/>
              <w:jc w:val="both"/>
            </w:pPr>
            <w:r>
              <w:rPr>
                <w:rFonts w:ascii="Times New Roman"/>
                <w:b w:val="false"/>
                <w:i w:val="false"/>
                <w:color w:val="000000"/>
                <w:sz w:val="20"/>
              </w:rPr>
              <w:t>
36</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1"/>
          <w:p>
            <w:pPr>
              <w:spacing w:after="20"/>
              <w:ind w:left="20"/>
              <w:jc w:val="both"/>
            </w:pPr>
            <w:r>
              <w:rPr>
                <w:rFonts w:ascii="Times New Roman"/>
                <w:b w:val="false"/>
                <w:i w:val="false"/>
                <w:color w:val="000000"/>
                <w:sz w:val="20"/>
              </w:rPr>
              <w:t>
37</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2"/>
          <w:p>
            <w:pPr>
              <w:spacing w:after="20"/>
              <w:ind w:left="20"/>
              <w:jc w:val="both"/>
            </w:pPr>
            <w:r>
              <w:rPr>
                <w:rFonts w:ascii="Times New Roman"/>
                <w:b w:val="false"/>
                <w:i w:val="false"/>
                <w:color w:val="000000"/>
                <w:sz w:val="20"/>
              </w:rPr>
              <w:t>
38</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3"/>
          <w:p>
            <w:pPr>
              <w:spacing w:after="20"/>
              <w:ind w:left="20"/>
              <w:jc w:val="both"/>
            </w:pPr>
            <w:r>
              <w:rPr>
                <w:rFonts w:ascii="Times New Roman"/>
                <w:b w:val="false"/>
                <w:i w:val="false"/>
                <w:color w:val="000000"/>
                <w:sz w:val="20"/>
              </w:rPr>
              <w:t>
39</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4"/>
          <w:p>
            <w:pPr>
              <w:spacing w:after="20"/>
              <w:ind w:left="20"/>
              <w:jc w:val="both"/>
            </w:pPr>
            <w:r>
              <w:rPr>
                <w:rFonts w:ascii="Times New Roman"/>
                <w:b w:val="false"/>
                <w:i w:val="false"/>
                <w:color w:val="000000"/>
                <w:sz w:val="20"/>
              </w:rPr>
              <w:t>
40</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5"/>
          <w:p>
            <w:pPr>
              <w:spacing w:after="20"/>
              <w:ind w:left="20"/>
              <w:jc w:val="both"/>
            </w:pPr>
            <w:r>
              <w:rPr>
                <w:rFonts w:ascii="Times New Roman"/>
                <w:b w:val="false"/>
                <w:i w:val="false"/>
                <w:color w:val="000000"/>
                <w:sz w:val="20"/>
              </w:rPr>
              <w:t>
41</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6"/>
          <w:p>
            <w:pPr>
              <w:spacing w:after="20"/>
              <w:ind w:left="20"/>
              <w:jc w:val="both"/>
            </w:pPr>
            <w:r>
              <w:rPr>
                <w:rFonts w:ascii="Times New Roman"/>
                <w:b w:val="false"/>
                <w:i w:val="false"/>
                <w:color w:val="000000"/>
                <w:sz w:val="20"/>
              </w:rPr>
              <w:t>
42</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7"/>
          <w:p>
            <w:pPr>
              <w:spacing w:after="20"/>
              <w:ind w:left="20"/>
              <w:jc w:val="both"/>
            </w:pPr>
            <w:r>
              <w:rPr>
                <w:rFonts w:ascii="Times New Roman"/>
                <w:b w:val="false"/>
                <w:i w:val="false"/>
                <w:color w:val="000000"/>
                <w:sz w:val="20"/>
              </w:rPr>
              <w:t>
43</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8"/>
          <w:p>
            <w:pPr>
              <w:spacing w:after="20"/>
              <w:ind w:left="20"/>
              <w:jc w:val="both"/>
            </w:pPr>
            <w:r>
              <w:rPr>
                <w:rFonts w:ascii="Times New Roman"/>
                <w:b w:val="false"/>
                <w:i w:val="false"/>
                <w:color w:val="000000"/>
                <w:sz w:val="20"/>
              </w:rPr>
              <w:t>
44</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9"/>
          <w:p>
            <w:pPr>
              <w:spacing w:after="20"/>
              <w:ind w:left="20"/>
              <w:jc w:val="both"/>
            </w:pPr>
            <w:r>
              <w:rPr>
                <w:rFonts w:ascii="Times New Roman"/>
                <w:b w:val="false"/>
                <w:i w:val="false"/>
                <w:color w:val="000000"/>
                <w:sz w:val="20"/>
              </w:rPr>
              <w:t>
45</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0"/>
          <w:p>
            <w:pPr>
              <w:spacing w:after="20"/>
              <w:ind w:left="20"/>
              <w:jc w:val="both"/>
            </w:pPr>
            <w:r>
              <w:rPr>
                <w:rFonts w:ascii="Times New Roman"/>
                <w:b w:val="false"/>
                <w:i w:val="false"/>
                <w:color w:val="000000"/>
                <w:sz w:val="20"/>
              </w:rPr>
              <w:t>
46</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Доходы от налоговых поступлений в бюджет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1"/>
          <w:p>
            <w:pPr>
              <w:spacing w:after="20"/>
              <w:ind w:left="20"/>
              <w:jc w:val="both"/>
            </w:pPr>
            <w:r>
              <w:rPr>
                <w:rFonts w:ascii="Times New Roman"/>
                <w:b w:val="false"/>
                <w:i w:val="false"/>
                <w:color w:val="000000"/>
                <w:sz w:val="20"/>
              </w:rPr>
              <w:t>
47</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2"/>
          <w:p>
            <w:pPr>
              <w:spacing w:after="20"/>
              <w:ind w:left="20"/>
              <w:jc w:val="both"/>
            </w:pPr>
            <w:r>
              <w:rPr>
                <w:rFonts w:ascii="Times New Roman"/>
                <w:b w:val="false"/>
                <w:i w:val="false"/>
                <w:color w:val="000000"/>
                <w:sz w:val="20"/>
              </w:rPr>
              <w:t>
48</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3"/>
          <w:p>
            <w:pPr>
              <w:spacing w:after="20"/>
              <w:ind w:left="20"/>
              <w:jc w:val="both"/>
            </w:pPr>
            <w:r>
              <w:rPr>
                <w:rFonts w:ascii="Times New Roman"/>
                <w:b w:val="false"/>
                <w:i w:val="false"/>
                <w:color w:val="000000"/>
                <w:sz w:val="20"/>
              </w:rPr>
              <w:t>
49</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формы № 25 к начислению (уменьшению) сумм налогов по транспортным средствам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Доходы от налоговых поступлений в бюджет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4"/>
          <w:p>
            <w:pPr>
              <w:spacing w:after="20"/>
              <w:ind w:left="20"/>
              <w:jc w:val="both"/>
            </w:pPr>
            <w:r>
              <w:rPr>
                <w:rFonts w:ascii="Times New Roman"/>
                <w:b w:val="false"/>
                <w:i w:val="false"/>
                <w:color w:val="000000"/>
                <w:sz w:val="20"/>
              </w:rPr>
              <w:t>
50</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формы № 25 к начислению (уменьшению) сумм налогов по транспортным средствам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5"/>
          <w:p>
            <w:pPr>
              <w:spacing w:after="20"/>
              <w:ind w:left="20"/>
              <w:jc w:val="both"/>
            </w:pPr>
            <w:r>
              <w:rPr>
                <w:rFonts w:ascii="Times New Roman"/>
                <w:b w:val="false"/>
                <w:i w:val="false"/>
                <w:color w:val="000000"/>
                <w:sz w:val="20"/>
              </w:rPr>
              <w:t>
51</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ф.№ 25 к начислению (уменьшению) сумм налогов по транспортным средствам (по графе "уменьшено"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6"/>
          <w:p>
            <w:pPr>
              <w:spacing w:after="20"/>
              <w:ind w:left="20"/>
              <w:jc w:val="both"/>
            </w:pPr>
            <w:r>
              <w:rPr>
                <w:rFonts w:ascii="Times New Roman"/>
                <w:b w:val="false"/>
                <w:i w:val="false"/>
                <w:color w:val="000000"/>
                <w:sz w:val="20"/>
              </w:rPr>
              <w:t>
52</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формы № 25 к начислению (уменьшению) сумм налогов по транспортным средствам (по графе "начислено" лицевого счета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7"/>
          <w:p>
            <w:pPr>
              <w:spacing w:after="20"/>
              <w:ind w:left="20"/>
              <w:jc w:val="both"/>
            </w:pPr>
            <w:r>
              <w:rPr>
                <w:rFonts w:ascii="Times New Roman"/>
                <w:b w:val="false"/>
                <w:i w:val="false"/>
                <w:color w:val="000000"/>
                <w:sz w:val="20"/>
              </w:rPr>
              <w:t>
53</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законодательством Республики Казахстан) по платежным поручениям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8"/>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bookmarkEnd w:id="46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9"/>
          <w:p>
            <w:pPr>
              <w:spacing w:after="20"/>
              <w:ind w:left="20"/>
              <w:jc w:val="both"/>
            </w:pPr>
            <w:r>
              <w:rPr>
                <w:rFonts w:ascii="Times New Roman"/>
                <w:b w:val="false"/>
                <w:i w:val="false"/>
                <w:color w:val="000000"/>
                <w:sz w:val="20"/>
              </w:rPr>
              <w:t>
54</w:t>
            </w:r>
          </w:p>
          <w:bookmarkEnd w:id="4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сбора с аукционов, платы за пользование земельными участками, за пользование водными ресурсами поверхностных источников, за эмиссии в окружающую среду, за лесные пользования, за использование радиочастотного спектра, за предоставление междугородной и (или) международной телефонной связи, а также сотовой связи, за пользование судоходными водными путями, за размещение наружной (визуальной рекламы) за текущий отчетный период по платежным поручениям налогоплательщиков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0"/>
          <w:p>
            <w:pPr>
              <w:spacing w:after="20"/>
              <w:ind w:left="20"/>
              <w:jc w:val="both"/>
            </w:pPr>
            <w:r>
              <w:rPr>
                <w:rFonts w:ascii="Times New Roman"/>
                <w:b w:val="false"/>
                <w:i w:val="false"/>
                <w:color w:val="000000"/>
                <w:sz w:val="20"/>
              </w:rPr>
              <w:t>
55</w:t>
            </w:r>
          </w:p>
          <w:bookmarkEnd w:id="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сборам с аукционов за текущий отчетный период согласно представленной декларации по сборам с аукционов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1"/>
          <w:p>
            <w:pPr>
              <w:spacing w:after="20"/>
              <w:ind w:left="20"/>
              <w:jc w:val="both"/>
            </w:pPr>
            <w:r>
              <w:rPr>
                <w:rFonts w:ascii="Times New Roman"/>
                <w:b w:val="false"/>
                <w:i w:val="false"/>
                <w:color w:val="000000"/>
                <w:sz w:val="20"/>
              </w:rPr>
              <w:t>
56</w:t>
            </w:r>
          </w:p>
          <w:bookmarkEnd w:id="4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сборам с аукционов за текущий отчетный период на основании Сведений, представленных устроителями аукционов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2"/>
          <w:p>
            <w:pPr>
              <w:spacing w:after="20"/>
              <w:ind w:left="20"/>
              <w:jc w:val="both"/>
            </w:pPr>
            <w:r>
              <w:rPr>
                <w:rFonts w:ascii="Times New Roman"/>
                <w:b w:val="false"/>
                <w:i w:val="false"/>
                <w:color w:val="000000"/>
                <w:sz w:val="20"/>
              </w:rPr>
              <w:t>
57</w:t>
            </w:r>
          </w:p>
          <w:bookmarkEnd w:id="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сборам с аукционов за текущий отчетный период на основании декларации по сборам с аукционов, Сведений, представленных устроителями аукционов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3"/>
          <w:p>
            <w:pPr>
              <w:spacing w:after="20"/>
              <w:ind w:left="20"/>
              <w:jc w:val="both"/>
            </w:pPr>
            <w:r>
              <w:rPr>
                <w:rFonts w:ascii="Times New Roman"/>
                <w:b w:val="false"/>
                <w:i w:val="false"/>
                <w:color w:val="000000"/>
                <w:sz w:val="20"/>
              </w:rPr>
              <w:t>
58</w:t>
            </w:r>
          </w:p>
          <w:bookmarkEnd w:id="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4"/>
          <w:p>
            <w:pPr>
              <w:spacing w:after="20"/>
              <w:ind w:left="20"/>
              <w:jc w:val="both"/>
            </w:pPr>
            <w:r>
              <w:rPr>
                <w:rFonts w:ascii="Times New Roman"/>
                <w:b w:val="false"/>
                <w:i w:val="false"/>
                <w:color w:val="000000"/>
                <w:sz w:val="20"/>
              </w:rPr>
              <w:t>
59</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5"/>
          <w:p>
            <w:pPr>
              <w:spacing w:after="20"/>
              <w:ind w:left="20"/>
              <w:jc w:val="both"/>
            </w:pPr>
            <w:r>
              <w:rPr>
                <w:rFonts w:ascii="Times New Roman"/>
                <w:b w:val="false"/>
                <w:i w:val="false"/>
                <w:color w:val="000000"/>
                <w:sz w:val="20"/>
              </w:rPr>
              <w:t>
60</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6"/>
          <w:p>
            <w:pPr>
              <w:spacing w:after="20"/>
              <w:ind w:left="20"/>
              <w:jc w:val="both"/>
            </w:pPr>
            <w:r>
              <w:rPr>
                <w:rFonts w:ascii="Times New Roman"/>
                <w:b w:val="false"/>
                <w:i w:val="false"/>
                <w:color w:val="000000"/>
                <w:sz w:val="20"/>
              </w:rPr>
              <w:t>
61</w:t>
            </w:r>
          </w:p>
          <w:bookmarkEnd w:id="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7"/>
          <w:p>
            <w:pPr>
              <w:spacing w:after="20"/>
              <w:ind w:left="20"/>
              <w:jc w:val="both"/>
            </w:pPr>
            <w:r>
              <w:rPr>
                <w:rFonts w:ascii="Times New Roman"/>
                <w:b w:val="false"/>
                <w:i w:val="false"/>
                <w:color w:val="000000"/>
                <w:sz w:val="20"/>
              </w:rPr>
              <w:t>
62</w:t>
            </w:r>
          </w:p>
          <w:bookmarkEnd w:id="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8"/>
          <w:p>
            <w:pPr>
              <w:spacing w:after="20"/>
              <w:ind w:left="20"/>
              <w:jc w:val="both"/>
            </w:pPr>
            <w:r>
              <w:rPr>
                <w:rFonts w:ascii="Times New Roman"/>
                <w:b w:val="false"/>
                <w:i w:val="false"/>
                <w:color w:val="000000"/>
                <w:sz w:val="20"/>
              </w:rPr>
              <w:t>
63</w:t>
            </w:r>
          </w:p>
          <w:bookmarkEnd w:id="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9"/>
          <w:p>
            <w:pPr>
              <w:spacing w:after="20"/>
              <w:ind w:left="20"/>
              <w:jc w:val="both"/>
            </w:pPr>
            <w:r>
              <w:rPr>
                <w:rFonts w:ascii="Times New Roman"/>
                <w:b w:val="false"/>
                <w:i w:val="false"/>
                <w:color w:val="000000"/>
                <w:sz w:val="20"/>
              </w:rPr>
              <w:t>
64</w:t>
            </w:r>
          </w:p>
          <w:bookmarkEnd w:id="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0"/>
          <w:p>
            <w:pPr>
              <w:spacing w:after="20"/>
              <w:ind w:left="20"/>
              <w:jc w:val="both"/>
            </w:pPr>
            <w:r>
              <w:rPr>
                <w:rFonts w:ascii="Times New Roman"/>
                <w:b w:val="false"/>
                <w:i w:val="false"/>
                <w:color w:val="000000"/>
                <w:sz w:val="20"/>
              </w:rPr>
              <w:t>
65</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1"/>
          <w:p>
            <w:pPr>
              <w:spacing w:after="20"/>
              <w:ind w:left="20"/>
              <w:jc w:val="both"/>
            </w:pPr>
            <w:r>
              <w:rPr>
                <w:rFonts w:ascii="Times New Roman"/>
                <w:b w:val="false"/>
                <w:i w:val="false"/>
                <w:color w:val="000000"/>
                <w:sz w:val="20"/>
              </w:rPr>
              <w:t>
66</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2"/>
          <w:p>
            <w:pPr>
              <w:spacing w:after="20"/>
              <w:ind w:left="20"/>
              <w:jc w:val="both"/>
            </w:pPr>
            <w:r>
              <w:rPr>
                <w:rFonts w:ascii="Times New Roman"/>
                <w:b w:val="false"/>
                <w:i w:val="false"/>
                <w:color w:val="000000"/>
                <w:sz w:val="20"/>
              </w:rPr>
              <w:t>
67</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3"/>
          <w:p>
            <w:pPr>
              <w:spacing w:after="20"/>
              <w:ind w:left="20"/>
              <w:jc w:val="both"/>
            </w:pPr>
            <w:r>
              <w:rPr>
                <w:rFonts w:ascii="Times New Roman"/>
                <w:b w:val="false"/>
                <w:i w:val="false"/>
                <w:color w:val="000000"/>
                <w:sz w:val="20"/>
              </w:rPr>
              <w:t>
68</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сборам с аукционов за прошлые отчетные периоды согласно представленной декларации по сборам с аукционов и Сведений, представленных устроителями аукционов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4"/>
          <w:p>
            <w:pPr>
              <w:spacing w:after="20"/>
              <w:ind w:left="20"/>
              <w:jc w:val="both"/>
            </w:pPr>
            <w:r>
              <w:rPr>
                <w:rFonts w:ascii="Times New Roman"/>
                <w:b w:val="false"/>
                <w:i w:val="false"/>
                <w:color w:val="000000"/>
                <w:sz w:val="20"/>
              </w:rPr>
              <w:t>
69</w:t>
            </w:r>
          </w:p>
          <w:bookmarkEnd w:id="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сборам с аукционов за прошлые годы на основании декларации по сборам с аукционов, Сведений, представляемых устроителями аукционов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5"/>
          <w:p>
            <w:pPr>
              <w:spacing w:after="20"/>
              <w:ind w:left="20"/>
              <w:jc w:val="both"/>
            </w:pPr>
            <w:r>
              <w:rPr>
                <w:rFonts w:ascii="Times New Roman"/>
                <w:b w:val="false"/>
                <w:i w:val="false"/>
                <w:color w:val="000000"/>
                <w:sz w:val="20"/>
              </w:rPr>
              <w:t>
70</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6"/>
          <w:p>
            <w:pPr>
              <w:spacing w:after="20"/>
              <w:ind w:left="20"/>
              <w:jc w:val="both"/>
            </w:pPr>
            <w:r>
              <w:rPr>
                <w:rFonts w:ascii="Times New Roman"/>
                <w:b w:val="false"/>
                <w:i w:val="false"/>
                <w:color w:val="000000"/>
                <w:sz w:val="20"/>
              </w:rPr>
              <w:t>
71</w:t>
            </w:r>
          </w:p>
          <w:bookmarkEnd w:id="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7"/>
          <w:p>
            <w:pPr>
              <w:spacing w:after="20"/>
              <w:ind w:left="20"/>
              <w:jc w:val="both"/>
            </w:pPr>
            <w:r>
              <w:rPr>
                <w:rFonts w:ascii="Times New Roman"/>
                <w:b w:val="false"/>
                <w:i w:val="false"/>
                <w:color w:val="000000"/>
                <w:sz w:val="20"/>
              </w:rPr>
              <w:t>
72</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8"/>
          <w:p>
            <w:pPr>
              <w:spacing w:after="20"/>
              <w:ind w:left="20"/>
              <w:jc w:val="both"/>
            </w:pPr>
            <w:r>
              <w:rPr>
                <w:rFonts w:ascii="Times New Roman"/>
                <w:b w:val="false"/>
                <w:i w:val="false"/>
                <w:color w:val="000000"/>
                <w:sz w:val="20"/>
              </w:rPr>
              <w:t>
73</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9"/>
          <w:p>
            <w:pPr>
              <w:spacing w:after="20"/>
              <w:ind w:left="20"/>
              <w:jc w:val="both"/>
            </w:pPr>
            <w:r>
              <w:rPr>
                <w:rFonts w:ascii="Times New Roman"/>
                <w:b w:val="false"/>
                <w:i w:val="false"/>
                <w:color w:val="000000"/>
                <w:sz w:val="20"/>
              </w:rPr>
              <w:t>
74</w:t>
            </w:r>
          </w:p>
          <w:bookmarkEnd w:id="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0"/>
          <w:p>
            <w:pPr>
              <w:spacing w:after="20"/>
              <w:ind w:left="20"/>
              <w:jc w:val="both"/>
            </w:pPr>
            <w:r>
              <w:rPr>
                <w:rFonts w:ascii="Times New Roman"/>
                <w:b w:val="false"/>
                <w:i w:val="false"/>
                <w:color w:val="000000"/>
                <w:sz w:val="20"/>
              </w:rPr>
              <w:t>
75</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1"/>
          <w:p>
            <w:pPr>
              <w:spacing w:after="20"/>
              <w:ind w:left="20"/>
              <w:jc w:val="both"/>
            </w:pPr>
            <w:r>
              <w:rPr>
                <w:rFonts w:ascii="Times New Roman"/>
                <w:b w:val="false"/>
                <w:i w:val="false"/>
                <w:color w:val="000000"/>
                <w:sz w:val="20"/>
              </w:rPr>
              <w:t>
76</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2"/>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bookmarkEnd w:id="49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3"/>
          <w:p>
            <w:pPr>
              <w:spacing w:after="20"/>
              <w:ind w:left="20"/>
              <w:jc w:val="both"/>
            </w:pPr>
            <w:r>
              <w:rPr>
                <w:rFonts w:ascii="Times New Roman"/>
                <w:b w:val="false"/>
                <w:i w:val="false"/>
                <w:color w:val="000000"/>
                <w:sz w:val="20"/>
              </w:rPr>
              <w:t>
77</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4"/>
          <w:p>
            <w:pPr>
              <w:spacing w:after="20"/>
              <w:ind w:left="20"/>
              <w:jc w:val="both"/>
            </w:pPr>
            <w:r>
              <w:rPr>
                <w:rFonts w:ascii="Times New Roman"/>
                <w:b w:val="false"/>
                <w:i w:val="false"/>
                <w:color w:val="000000"/>
                <w:sz w:val="20"/>
              </w:rPr>
              <w:t>
78</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1294 Краткосрочная дебиторская задолженность по расчетам от реализации основного капитала и финансовых активов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 Доходы от реализации основного капитала</w:t>
            </w:r>
          </w:p>
          <w:p>
            <w:pPr>
              <w:spacing w:after="20"/>
              <w:ind w:left="20"/>
              <w:jc w:val="both"/>
            </w:pPr>
            <w:r>
              <w:rPr>
                <w:rFonts w:ascii="Times New Roman"/>
                <w:b w:val="false"/>
                <w:i w:val="false"/>
                <w:color w:val="000000"/>
                <w:sz w:val="20"/>
              </w:rPr>
              <w:t>
6130 Доходы от реализации финансовых активов государства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5"/>
          <w:p>
            <w:pPr>
              <w:spacing w:after="20"/>
              <w:ind w:left="20"/>
              <w:jc w:val="both"/>
            </w:pPr>
            <w:r>
              <w:rPr>
                <w:rFonts w:ascii="Times New Roman"/>
                <w:b w:val="false"/>
                <w:i w:val="false"/>
                <w:color w:val="000000"/>
                <w:sz w:val="20"/>
              </w:rPr>
              <w:t>
79</w:t>
            </w:r>
          </w:p>
          <w:bookmarkEnd w:id="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 и финансовых активов государства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6"/>
          <w:p>
            <w:pPr>
              <w:spacing w:after="20"/>
              <w:ind w:left="20"/>
              <w:jc w:val="both"/>
            </w:pPr>
            <w:r>
              <w:rPr>
                <w:rFonts w:ascii="Times New Roman"/>
                <w:b w:val="false"/>
                <w:i w:val="false"/>
                <w:color w:val="000000"/>
                <w:sz w:val="20"/>
              </w:rPr>
              <w:t>
80</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Зачисление в соответствующий бюджет поступлений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7"/>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w:t>
            </w:r>
          </w:p>
          <w:bookmarkEnd w:id="497"/>
          <w:p>
            <w:pPr>
              <w:spacing w:after="20"/>
              <w:ind w:left="20"/>
              <w:jc w:val="both"/>
            </w:pPr>
            <w:r>
              <w:rPr>
                <w:rFonts w:ascii="Times New Roman"/>
                <w:b w:val="false"/>
                <w:i w:val="false"/>
                <w:color w:val="000000"/>
                <w:sz w:val="20"/>
              </w:rPr>
              <w:t>
уплаченных сумм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8"/>
          <w:p>
            <w:pPr>
              <w:spacing w:after="20"/>
              <w:ind w:left="20"/>
              <w:jc w:val="both"/>
            </w:pPr>
            <w:r>
              <w:rPr>
                <w:rFonts w:ascii="Times New Roman"/>
                <w:b w:val="false"/>
                <w:i w:val="false"/>
                <w:color w:val="000000"/>
                <w:sz w:val="20"/>
              </w:rPr>
              <w:t>
81</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9"/>
          <w:p>
            <w:pPr>
              <w:spacing w:after="20"/>
              <w:ind w:left="20"/>
              <w:jc w:val="both"/>
            </w:pPr>
            <w:r>
              <w:rPr>
                <w:rFonts w:ascii="Times New Roman"/>
                <w:b w:val="false"/>
                <w:i w:val="false"/>
                <w:color w:val="000000"/>
                <w:sz w:val="20"/>
              </w:rPr>
              <w:t>
82</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0"/>
          <w:p>
            <w:pPr>
              <w:spacing w:after="20"/>
              <w:ind w:left="20"/>
              <w:jc w:val="both"/>
            </w:pPr>
            <w:r>
              <w:rPr>
                <w:rFonts w:ascii="Times New Roman"/>
                <w:b w:val="false"/>
                <w:i w:val="false"/>
                <w:color w:val="000000"/>
                <w:sz w:val="20"/>
              </w:rPr>
              <w:t>
Раздел 5. Отражение прочих операций</w:t>
            </w:r>
          </w:p>
          <w:bookmarkEnd w:id="50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1"/>
          <w:p>
            <w:pPr>
              <w:spacing w:after="20"/>
              <w:ind w:left="20"/>
              <w:jc w:val="both"/>
            </w:pPr>
            <w:r>
              <w:rPr>
                <w:rFonts w:ascii="Times New Roman"/>
                <w:b w:val="false"/>
                <w:i w:val="false"/>
                <w:color w:val="000000"/>
                <w:sz w:val="20"/>
              </w:rPr>
              <w:t>
83</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2"/>
          <w:p>
            <w:pPr>
              <w:spacing w:after="20"/>
              <w:ind w:left="20"/>
              <w:jc w:val="both"/>
            </w:pPr>
            <w:r>
              <w:rPr>
                <w:rFonts w:ascii="Times New Roman"/>
                <w:b w:val="false"/>
                <w:i w:val="false"/>
                <w:color w:val="000000"/>
                <w:sz w:val="20"/>
              </w:rPr>
              <w:t>
84</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3"/>
          <w:p>
            <w:pPr>
              <w:spacing w:after="20"/>
              <w:ind w:left="20"/>
              <w:jc w:val="both"/>
            </w:pPr>
            <w:r>
              <w:rPr>
                <w:rFonts w:ascii="Times New Roman"/>
                <w:b w:val="false"/>
                <w:i w:val="false"/>
                <w:color w:val="000000"/>
                <w:sz w:val="20"/>
              </w:rPr>
              <w:t>
85</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4"/>
          <w:p>
            <w:pPr>
              <w:spacing w:after="20"/>
              <w:ind w:left="20"/>
              <w:jc w:val="both"/>
            </w:pPr>
            <w:r>
              <w:rPr>
                <w:rFonts w:ascii="Times New Roman"/>
                <w:b w:val="false"/>
                <w:i w:val="false"/>
                <w:color w:val="000000"/>
                <w:sz w:val="20"/>
              </w:rPr>
              <w:t>
86</w:t>
            </w:r>
          </w:p>
          <w:bookmarkEnd w:id="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 6082 Доходы от неналоговых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5"/>
          <w:p>
            <w:pPr>
              <w:spacing w:after="20"/>
              <w:ind w:left="20"/>
              <w:jc w:val="both"/>
            </w:pPr>
            <w:r>
              <w:rPr>
                <w:rFonts w:ascii="Times New Roman"/>
                <w:b w:val="false"/>
                <w:i w:val="false"/>
                <w:color w:val="000000"/>
                <w:sz w:val="20"/>
              </w:rPr>
              <w:t>
87</w:t>
            </w:r>
          </w:p>
          <w:bookmarkEnd w:id="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6"/>
          <w:p>
            <w:pPr>
              <w:spacing w:after="20"/>
              <w:ind w:left="20"/>
              <w:jc w:val="both"/>
            </w:pPr>
            <w:r>
              <w:rPr>
                <w:rFonts w:ascii="Times New Roman"/>
                <w:b w:val="false"/>
                <w:i w:val="false"/>
                <w:color w:val="000000"/>
                <w:sz w:val="20"/>
              </w:rPr>
              <w:t>
88</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 Поступления от реализации основного капитала</w:t>
            </w:r>
          </w:p>
          <w:p>
            <w:pPr>
              <w:spacing w:after="20"/>
              <w:ind w:left="20"/>
              <w:jc w:val="both"/>
            </w:pPr>
            <w:r>
              <w:rPr>
                <w:rFonts w:ascii="Times New Roman"/>
                <w:b w:val="false"/>
                <w:i w:val="false"/>
                <w:color w:val="000000"/>
                <w:sz w:val="20"/>
              </w:rPr>
              <w:t>
6130 Поступления от реализации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7"/>
          <w:p>
            <w:pPr>
              <w:spacing w:after="20"/>
              <w:ind w:left="20"/>
              <w:jc w:val="both"/>
            </w:pPr>
            <w:r>
              <w:rPr>
                <w:rFonts w:ascii="Times New Roman"/>
                <w:b w:val="false"/>
                <w:i w:val="false"/>
                <w:color w:val="000000"/>
                <w:sz w:val="20"/>
              </w:rPr>
              <w:t>
89</w:t>
            </w:r>
          </w:p>
          <w:bookmarkEnd w:id="50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