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deb" w14:textId="076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Чингирлауского районного маслихата от 24 декабря 2015 года № 38-2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ноября 2016 года № 9-1. Зарегистрировано Департаментом юстиции Западно-Казахстанской области 24 ноября 2016 года № 4600. Утратило силу решением Чингирлауского районного маслихата Западно-Казахстанской области от 9 июня 2017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Чингирлауского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4233, опубликованное 1 февраля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 ноября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2 832 532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1 181 886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301 494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-64 558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