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6e03" w14:textId="2406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16 мая 2016 года № 142. Зарегистрировано Департаментом юстиции Западно-Казахстанской области 2 июня 2016 года № 4445. Утратило силу постановлением акимата Теректинского района Западно-Казахстанской области от 28 февраля 2017 года №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Теректинского района Западно-Казахстанской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 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2015 года за № 12705)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"Аппарат акима Теректинского района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Теректинского района Байгазиева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№142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корпуса "Б" государственного учреждения "Аппарат акима Теректинского района" и </w:t>
      </w:r>
      <w:r>
        <w:br/>
      </w:r>
      <w:r>
        <w:rPr>
          <w:rFonts w:ascii="Times New Roman"/>
          <w:b/>
          <w:i w:val="false"/>
          <w:color w:val="000000"/>
        </w:rPr>
        <w:t>районных исполнительных органов финансируемых из местного бюджета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 финансируемых из местного бюджета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2015 года за № 12705) и определяет алгоритм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 финансируемых из местного бюджета, оценка проводится курируемым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службы управления персоналом (кадровой службы) и государственно - правовой работы аппарата акима Теректинского района (далее -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служащих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предоставляется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является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 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bookmarkStart w:name="z1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bookmarkStart w:name="z1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1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1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7"/>
    <w:bookmarkStart w:name="z1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8"/>
    <w:bookmarkStart w:name="z1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9"/>
    <w:bookmarkStart w:name="z2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175"/>
        <w:gridCol w:w="4471"/>
        <w:gridCol w:w="3016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"/>
    <w:bookmarkStart w:name="z2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0"/>
    <w:bookmarkStart w:name="z2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1"/>
    <w:bookmarkStart w:name="z2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2"/>
    <w:bookmarkStart w:name="z2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3"/>
    <w:bookmarkStart w:name="z2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квартальная,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 Ф.И.О. –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