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7d01" w14:textId="8f77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Таскалинского районного маслихата от 15 апреля 2016 года № 2-3 "О дополнительном регламентировании порядка проведения собраний, митингов, шествий, пикетов и демонстраций в Таскалинском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5 августа 2016 года № 5-6. Зарегистрировано Департаментом юстиции Западно-Казахстанской области 12 августа 2016 года № 4509. Утратило силу решением Таскалинского районного маслихата Западно-Казахстанской области от 21 февраля 2020 года № 44-10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 44-10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15 апреля 2016 года № 2-3 "О дополнительном регламентировании порядка проведения собраний, митингов, шествий, пикетов и демонстраций в Таскалинском районе" (зарегистрированное в Реестре государственной регистрации нормативных правовых актов № 4364, опубликованное 29 апреля 2016 года в районной газете "Екпін")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государственном языке вносятся изменения,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Исполняющему обязанности руководителя аппарата Таскалинского районного маслихата (Бисалиев Б.)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Сарсенбаев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